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2279" w:rsidRPr="00863A75" w:rsidRDefault="00502279" w:rsidP="00502279">
      <w:pPr>
        <w:pStyle w:val="berschrift1"/>
        <w:rPr>
          <w:rFonts w:ascii="Courier New" w:hAnsi="Courier New" w:cs="Courier New"/>
        </w:rPr>
      </w:pPr>
      <w:r w:rsidRPr="00863A75">
        <w:rPr>
          <w:rFonts w:ascii="Courier New" w:hAnsi="Courier New" w:cs="Courier New"/>
        </w:rPr>
        <w:t xml:space="preserve">Informationen zum Weltkrieg in der Ukraine </w:t>
      </w:r>
    </w:p>
    <w:p w:rsidR="00502279" w:rsidRPr="00151005" w:rsidRDefault="00502279" w:rsidP="00151005">
      <w:pPr>
        <w:pStyle w:val="Textkrper"/>
        <w:rPr>
          <w:b/>
        </w:rPr>
      </w:pPr>
      <w:r w:rsidRPr="00151005">
        <w:rPr>
          <w:b/>
        </w:rPr>
        <w:t>(</w:t>
      </w:r>
      <w:r w:rsidRPr="00F37A98">
        <w:rPr>
          <w:rFonts w:ascii="Courier New" w:hAnsi="Courier New" w:cs="Courier New"/>
          <w:b/>
        </w:rPr>
        <w:t>16. bis 22.Juli 2022</w:t>
      </w:r>
      <w:r w:rsidRPr="00151005">
        <w:rPr>
          <w:b/>
        </w:rPr>
        <w:t>),</w:t>
      </w:r>
    </w:p>
    <w:p w:rsidR="00502279" w:rsidRDefault="00502279" w:rsidP="00151005">
      <w:pPr>
        <w:pStyle w:val="Textkrper"/>
        <w:rPr>
          <w:i/>
        </w:rPr>
      </w:pPr>
      <w:r w:rsidRPr="00151005">
        <w:rPr>
          <w:i/>
        </w:rPr>
        <w:t xml:space="preserve">zusammengestellt von Klaus von Raussendorff </w:t>
      </w:r>
    </w:p>
    <w:p w:rsidR="00F37A98" w:rsidRPr="00151005" w:rsidRDefault="00F37A98" w:rsidP="00151005">
      <w:pPr>
        <w:pStyle w:val="Textkrper"/>
        <w:rPr>
          <w:i/>
        </w:rPr>
      </w:pPr>
    </w:p>
    <w:p w:rsidR="00502279" w:rsidRPr="000C2D13" w:rsidRDefault="00502279" w:rsidP="00502279">
      <w:pPr>
        <w:pStyle w:val="berschrift2"/>
        <w:rPr>
          <w:rFonts w:ascii="Courier New" w:hAnsi="Courier New" w:cs="Courier New"/>
        </w:rPr>
      </w:pPr>
      <w:r w:rsidRPr="000C2D13">
        <w:rPr>
          <w:rFonts w:ascii="Courier New" w:hAnsi="Courier New" w:cs="Courier New"/>
        </w:rPr>
        <w:t>Zur militärischen Lage</w:t>
      </w:r>
    </w:p>
    <w:p w:rsidR="00F37A98" w:rsidRDefault="00F37A98" w:rsidP="00151005">
      <w:pPr>
        <w:pStyle w:val="Textkrper"/>
        <w:rPr>
          <w:b/>
          <w:lang w:eastAsia="de-DE"/>
        </w:rPr>
      </w:pPr>
    </w:p>
    <w:p w:rsidR="00100456" w:rsidRPr="00151005" w:rsidRDefault="00100456" w:rsidP="00151005">
      <w:pPr>
        <w:pStyle w:val="Textkrper"/>
        <w:rPr>
          <w:b/>
          <w:i/>
          <w:lang w:eastAsia="de-DE"/>
        </w:rPr>
      </w:pPr>
      <w:r w:rsidRPr="00151005">
        <w:rPr>
          <w:b/>
          <w:lang w:eastAsia="de-DE"/>
        </w:rPr>
        <w:t xml:space="preserve">Die taktische Pause, die das russische Militär vor etwas mehr als einer Woche eingelegt hat, geht zu Ende. Verteidigungsminister Sergei </w:t>
      </w:r>
      <w:proofErr w:type="spellStart"/>
      <w:r w:rsidRPr="00151005">
        <w:rPr>
          <w:b/>
          <w:lang w:eastAsia="de-DE"/>
        </w:rPr>
        <w:t>Schoigu</w:t>
      </w:r>
      <w:proofErr w:type="spellEnd"/>
      <w:r w:rsidRPr="00151005">
        <w:rPr>
          <w:b/>
          <w:lang w:eastAsia="de-DE"/>
        </w:rPr>
        <w:t xml:space="preserve"> befiehlt bei einer Inspektion der in der Ukraine eingesetzten Truppen eine Intensivierung des militärischen Vorgehens in alle </w:t>
      </w:r>
      <w:r w:rsidRPr="00151005">
        <w:rPr>
          <w:b/>
        </w:rPr>
        <w:t xml:space="preserve">Richtungen. </w:t>
      </w:r>
      <w:r w:rsidRPr="00151005">
        <w:rPr>
          <w:b/>
          <w:u w:val="single"/>
          <w:lang w:eastAsia="de-DE"/>
        </w:rPr>
        <w:t xml:space="preserve">Die Hauptaufgabe besteht darin, die Streitkräfte der Ukraine und die ukrainischen Neonazis daran zu hindern, weiterhin Raketen abzuschießen und massive Angriffe auf Wohngebiete und friedliche Infrastrukturen der Volksrepubliken des </w:t>
      </w:r>
      <w:proofErr w:type="spellStart"/>
      <w:r w:rsidRPr="00151005">
        <w:rPr>
          <w:b/>
          <w:u w:val="single"/>
          <w:lang w:eastAsia="de-DE"/>
        </w:rPr>
        <w:t>Donbass</w:t>
      </w:r>
      <w:proofErr w:type="spellEnd"/>
      <w:r w:rsidRPr="00151005">
        <w:rPr>
          <w:b/>
          <w:u w:val="single"/>
          <w:lang w:eastAsia="de-DE"/>
        </w:rPr>
        <w:t xml:space="preserve"> und anderer Regionen durchzuführen</w:t>
      </w:r>
      <w:r w:rsidRPr="00151005">
        <w:rPr>
          <w:b/>
          <w:lang w:eastAsia="de-DE"/>
        </w:rPr>
        <w:t>.</w:t>
      </w:r>
      <w:r w:rsidRPr="00151005">
        <w:rPr>
          <w:b/>
        </w:rPr>
        <w:t> </w:t>
      </w:r>
      <w:r w:rsidRPr="00151005">
        <w:rPr>
          <w:b/>
          <w:i/>
          <w:lang w:eastAsia="de-DE"/>
        </w:rPr>
        <w:t xml:space="preserve"> (16. Juli 2022)</w:t>
      </w:r>
    </w:p>
    <w:p w:rsidR="007809FC" w:rsidRDefault="007809FC" w:rsidP="00151005">
      <w:pPr>
        <w:pStyle w:val="Textkrper"/>
        <w:rPr>
          <w:b/>
        </w:rPr>
      </w:pPr>
      <w:r w:rsidRPr="00151005">
        <w:rPr>
          <w:b/>
        </w:rPr>
        <w:t xml:space="preserve">Bei einer Inspektion des russischen Heeresverbandes West, der sich an der Sonderoperation in der Ukraine beteiligt, befiehlt der russische Verteidigungsminister Sergei </w:t>
      </w:r>
      <w:proofErr w:type="spellStart"/>
      <w:r w:rsidRPr="00151005">
        <w:rPr>
          <w:b/>
        </w:rPr>
        <w:t>Schoigu</w:t>
      </w:r>
      <w:proofErr w:type="spellEnd"/>
      <w:r w:rsidRPr="00151005">
        <w:rPr>
          <w:b/>
        </w:rPr>
        <w:t xml:space="preserve">, Attacken der ukrainischen Streitkräfte auf befreite Siedlungen </w:t>
      </w:r>
      <w:r w:rsidR="00151005" w:rsidRPr="00151005">
        <w:rPr>
          <w:b/>
        </w:rPr>
        <w:t>„</w:t>
      </w:r>
      <w:r w:rsidRPr="00151005">
        <w:rPr>
          <w:b/>
        </w:rPr>
        <w:t>hart</w:t>
      </w:r>
      <w:r w:rsidR="00151005" w:rsidRPr="00151005">
        <w:rPr>
          <w:b/>
        </w:rPr>
        <w:t>“</w:t>
      </w:r>
      <w:r w:rsidRPr="00151005">
        <w:rPr>
          <w:b/>
        </w:rPr>
        <w:t xml:space="preserve"> zu unterbinden. Darüber hinaus ordnete der Armeegeneral an, ukrainische Drohnen am Himmel über den russischen Grenzgebieten effizienter zu bekämpfen. (20. Juli 2022)</w:t>
      </w:r>
    </w:p>
    <w:p w:rsidR="00F37A98" w:rsidRDefault="00F37A98" w:rsidP="00151005">
      <w:pPr>
        <w:pStyle w:val="Textkrper"/>
        <w:rPr>
          <w:b/>
        </w:rPr>
      </w:pPr>
    </w:p>
    <w:p w:rsidR="00A60BAC" w:rsidRDefault="00F37A98" w:rsidP="00F37A98">
      <w:pPr>
        <w:pStyle w:val="Textkrper"/>
        <w:jc w:val="center"/>
        <w:rPr>
          <w:b/>
        </w:rPr>
      </w:pPr>
      <w:r>
        <w:rPr>
          <w:b/>
        </w:rPr>
        <w:softHyphen/>
      </w:r>
      <w:r>
        <w:rPr>
          <w:b/>
        </w:rPr>
        <w:softHyphen/>
      </w:r>
      <w:r>
        <w:rPr>
          <w:b/>
        </w:rPr>
        <w:softHyphen/>
        <w:t xml:space="preserve">--- </w:t>
      </w:r>
    </w:p>
    <w:p w:rsidR="00F37A98" w:rsidRPr="00151005" w:rsidRDefault="00F37A98" w:rsidP="00F37A98">
      <w:pPr>
        <w:pStyle w:val="Textkrper"/>
        <w:jc w:val="center"/>
        <w:rPr>
          <w:b/>
        </w:rPr>
      </w:pPr>
    </w:p>
    <w:p w:rsidR="00F37A98" w:rsidRDefault="00F909C2" w:rsidP="00F37A98">
      <w:pPr>
        <w:rPr>
          <w:lang w:eastAsia="de-DE"/>
        </w:rPr>
      </w:pPr>
      <w:r w:rsidRPr="00F37A98">
        <w:rPr>
          <w:b/>
          <w:lang w:eastAsia="de-DE"/>
        </w:rPr>
        <w:t>In der Volksrepublik Donezk sind seit dem 17. Februar</w:t>
      </w:r>
      <w:r w:rsidR="00786CC1" w:rsidRPr="00F37A98">
        <w:rPr>
          <w:b/>
          <w:lang w:eastAsia="de-DE"/>
        </w:rPr>
        <w:t xml:space="preserve"> bei Beschuss durch u</w:t>
      </w:r>
      <w:r w:rsidR="00D60040" w:rsidRPr="00F37A98">
        <w:rPr>
          <w:b/>
          <w:lang w:eastAsia="de-DE"/>
        </w:rPr>
        <w:t xml:space="preserve">krainische Streitkräfte </w:t>
      </w:r>
      <w:r w:rsidRPr="00F37A98">
        <w:rPr>
          <w:b/>
          <w:lang w:eastAsia="de-DE"/>
        </w:rPr>
        <w:t xml:space="preserve"> 256 Zivilisten, darunter 16 Minderjährige, ums Leben gekommen. 2.699 Einwohner, darunter 176 Minderjährige, </w:t>
      </w:r>
      <w:r w:rsidR="00D60040" w:rsidRPr="00F37A98">
        <w:rPr>
          <w:b/>
          <w:lang w:eastAsia="de-DE"/>
        </w:rPr>
        <w:t xml:space="preserve">wurden </w:t>
      </w:r>
      <w:r w:rsidRPr="00F37A98">
        <w:rPr>
          <w:b/>
          <w:lang w:eastAsia="de-DE"/>
        </w:rPr>
        <w:t>verletzt</w:t>
      </w:r>
      <w:r>
        <w:rPr>
          <w:lang w:eastAsia="de-DE"/>
        </w:rPr>
        <w:t xml:space="preserve">. Dies ergibt sich aus den </w:t>
      </w:r>
      <w:r w:rsidRPr="009C2E3F">
        <w:rPr>
          <w:lang w:eastAsia="de-DE"/>
        </w:rPr>
        <w:t xml:space="preserve">jüngsten Statistiken </w:t>
      </w:r>
      <w:r>
        <w:rPr>
          <w:lang w:eastAsia="de-DE"/>
        </w:rPr>
        <w:t xml:space="preserve">der Behörden in Donezk. Infolge von </w:t>
      </w:r>
      <w:r w:rsidRPr="00456415">
        <w:rPr>
          <w:lang w:eastAsia="de-DE"/>
        </w:rPr>
        <w:t>insgesamt 5.983 Angriffe</w:t>
      </w:r>
      <w:r>
        <w:rPr>
          <w:lang w:eastAsia="de-DE"/>
        </w:rPr>
        <w:t>n</w:t>
      </w:r>
      <w:r w:rsidRPr="00456415">
        <w:rPr>
          <w:lang w:eastAsia="de-DE"/>
        </w:rPr>
        <w:t xml:space="preserve"> </w:t>
      </w:r>
      <w:r>
        <w:rPr>
          <w:lang w:eastAsia="de-DE"/>
        </w:rPr>
        <w:t xml:space="preserve">seien </w:t>
      </w:r>
      <w:r w:rsidRPr="00456415">
        <w:rPr>
          <w:lang w:eastAsia="de-DE"/>
        </w:rPr>
        <w:t>5.545 Wohnhäuser und 1.233 zivile Objekte, darunter 72 Krankenhäuser und 241 Bildungsstätten, beschädigt</w:t>
      </w:r>
      <w:r>
        <w:rPr>
          <w:lang w:eastAsia="de-DE"/>
        </w:rPr>
        <w:t xml:space="preserve"> worden</w:t>
      </w:r>
      <w:r w:rsidRPr="00456415">
        <w:rPr>
          <w:lang w:eastAsia="de-DE"/>
        </w:rPr>
        <w:t xml:space="preserve">. Außerdem </w:t>
      </w:r>
      <w:r>
        <w:rPr>
          <w:lang w:eastAsia="de-DE"/>
        </w:rPr>
        <w:t xml:space="preserve">seien </w:t>
      </w:r>
      <w:r w:rsidRPr="00456415">
        <w:rPr>
          <w:lang w:eastAsia="de-DE"/>
        </w:rPr>
        <w:t>672 Fahrzeuge zu Schaden</w:t>
      </w:r>
      <w:r>
        <w:rPr>
          <w:lang w:eastAsia="de-DE"/>
        </w:rPr>
        <w:t xml:space="preserve"> gekommen</w:t>
      </w:r>
      <w:r w:rsidRPr="00456415">
        <w:rPr>
          <w:lang w:eastAsia="de-DE"/>
        </w:rPr>
        <w:t>.</w:t>
      </w:r>
      <w:r>
        <w:rPr>
          <w:lang w:eastAsia="de-DE"/>
        </w:rPr>
        <w:t xml:space="preserve"> (16. Juli 2022)</w:t>
      </w:r>
    </w:p>
    <w:p w:rsidR="00786CC1" w:rsidRDefault="00F909C2" w:rsidP="00F37A98">
      <w:pPr>
        <w:rPr>
          <w:lang w:eastAsia="de-DE"/>
        </w:rPr>
      </w:pPr>
      <w:r>
        <w:rPr>
          <w:lang w:eastAsia="de-DE"/>
        </w:rPr>
        <w:t xml:space="preserve"> </w:t>
      </w:r>
    </w:p>
    <w:p w:rsidR="00F909C2" w:rsidRDefault="00F909C2" w:rsidP="00F37A98">
      <w:pPr>
        <w:rPr>
          <w:lang w:eastAsia="de-DE"/>
        </w:rPr>
      </w:pPr>
      <w:r w:rsidRPr="00F37A98">
        <w:rPr>
          <w:b/>
          <w:lang w:eastAsia="de-DE"/>
        </w:rPr>
        <w:t xml:space="preserve">In der </w:t>
      </w:r>
      <w:proofErr w:type="spellStart"/>
      <w:r w:rsidRPr="00F37A98">
        <w:rPr>
          <w:b/>
          <w:lang w:eastAsia="de-DE"/>
        </w:rPr>
        <w:t>Lugansker</w:t>
      </w:r>
      <w:proofErr w:type="spellEnd"/>
      <w:r w:rsidRPr="00F37A98">
        <w:rPr>
          <w:b/>
          <w:lang w:eastAsia="de-DE"/>
        </w:rPr>
        <w:t xml:space="preserve"> Volksrepublik  sind seit dem 17. Februar bei Beschuss durch ukrainische Streitkräfte </w:t>
      </w:r>
      <w:r w:rsidR="00786CC1" w:rsidRPr="00F37A98">
        <w:rPr>
          <w:b/>
          <w:lang w:eastAsia="de-DE"/>
        </w:rPr>
        <w:t>insgesamt 74 Personen getötet und 221 verwundet worden. Unter den Toten befinden sich drei Kinder, 19 Kinder wurden verwundet</w:t>
      </w:r>
      <w:r w:rsidR="00786CC1" w:rsidRPr="00F37A98">
        <w:rPr>
          <w:b/>
          <w:i/>
          <w:lang w:eastAsia="de-DE"/>
        </w:rPr>
        <w:t>.</w:t>
      </w:r>
      <w:r w:rsidR="00786CC1">
        <w:rPr>
          <w:i/>
          <w:lang w:eastAsia="de-DE"/>
        </w:rPr>
        <w:t xml:space="preserve"> </w:t>
      </w:r>
      <w:r w:rsidR="00786CC1" w:rsidRPr="00D60040">
        <w:rPr>
          <w:lang w:eastAsia="de-DE"/>
        </w:rPr>
        <w:t>Dies meldet Vertretung</w:t>
      </w:r>
      <w:r w:rsidR="00786CC1" w:rsidRPr="00A04BEC">
        <w:rPr>
          <w:lang w:eastAsia="de-DE"/>
        </w:rPr>
        <w:t xml:space="preserve"> der </w:t>
      </w:r>
      <w:proofErr w:type="spellStart"/>
      <w:r w:rsidR="00786CC1" w:rsidRPr="00A04BEC">
        <w:rPr>
          <w:lang w:eastAsia="de-DE"/>
        </w:rPr>
        <w:t>Lugansker</w:t>
      </w:r>
      <w:proofErr w:type="spellEnd"/>
      <w:r w:rsidR="00786CC1" w:rsidRPr="00A04BEC">
        <w:rPr>
          <w:lang w:eastAsia="de-DE"/>
        </w:rPr>
        <w:t xml:space="preserve"> Volksrepublik beim Gemeinsamen Zentrum</w:t>
      </w:r>
      <w:r w:rsidR="00786CC1">
        <w:rPr>
          <w:lang w:eastAsia="de-DE"/>
        </w:rPr>
        <w:t xml:space="preserve"> für Kontrolle und Koordination. Das </w:t>
      </w:r>
      <w:r w:rsidRPr="00A04BEC">
        <w:rPr>
          <w:lang w:eastAsia="de-DE"/>
        </w:rPr>
        <w:t xml:space="preserve">ukrainische Militär </w:t>
      </w:r>
      <w:r w:rsidR="00786CC1">
        <w:rPr>
          <w:lang w:eastAsia="de-DE"/>
        </w:rPr>
        <w:t xml:space="preserve">habe </w:t>
      </w:r>
      <w:r w:rsidRPr="00A04BEC">
        <w:rPr>
          <w:lang w:eastAsia="de-DE"/>
        </w:rPr>
        <w:t xml:space="preserve">das Gebiet der </w:t>
      </w:r>
      <w:proofErr w:type="spellStart"/>
      <w:r w:rsidR="00786CC1">
        <w:rPr>
          <w:lang w:eastAsia="de-DE"/>
        </w:rPr>
        <w:t>Lugansker</w:t>
      </w:r>
      <w:proofErr w:type="spellEnd"/>
      <w:r w:rsidR="00786CC1">
        <w:rPr>
          <w:lang w:eastAsia="de-DE"/>
        </w:rPr>
        <w:t xml:space="preserve"> Volksr</w:t>
      </w:r>
      <w:r w:rsidRPr="00A04BEC">
        <w:rPr>
          <w:lang w:eastAsia="de-DE"/>
        </w:rPr>
        <w:t xml:space="preserve">epublik </w:t>
      </w:r>
      <w:r w:rsidR="00786CC1">
        <w:rPr>
          <w:lang w:eastAsia="de-DE"/>
        </w:rPr>
        <w:t xml:space="preserve">insgesamt </w:t>
      </w:r>
      <w:r w:rsidRPr="00A04BEC">
        <w:rPr>
          <w:lang w:eastAsia="de-DE"/>
        </w:rPr>
        <w:t>1.034 Mal unter Beschuss genommen und dabei 10.400 Projektile abgefeuert</w:t>
      </w:r>
      <w:r w:rsidR="00786CC1">
        <w:rPr>
          <w:lang w:eastAsia="de-DE"/>
        </w:rPr>
        <w:t xml:space="preserve">. </w:t>
      </w:r>
      <w:r w:rsidRPr="00A04BEC">
        <w:rPr>
          <w:lang w:eastAsia="de-DE"/>
        </w:rPr>
        <w:t xml:space="preserve">Eingesetzt wurden unter anderem Raketen vom Typ </w:t>
      </w:r>
      <w:proofErr w:type="spellStart"/>
      <w:r w:rsidRPr="00A04BEC">
        <w:rPr>
          <w:lang w:eastAsia="de-DE"/>
        </w:rPr>
        <w:t>Totschka</w:t>
      </w:r>
      <w:proofErr w:type="spellEnd"/>
      <w:r w:rsidRPr="00A04BEC">
        <w:rPr>
          <w:lang w:eastAsia="de-DE"/>
        </w:rPr>
        <w:t xml:space="preserve">-U sowie Mehrfachraketenwerfer vom Typ BM-21 Grad, BM-27 </w:t>
      </w:r>
      <w:proofErr w:type="spellStart"/>
      <w:r w:rsidRPr="00A04BEC">
        <w:rPr>
          <w:lang w:eastAsia="de-DE"/>
        </w:rPr>
        <w:t>Uragan</w:t>
      </w:r>
      <w:proofErr w:type="spellEnd"/>
      <w:r w:rsidRPr="00A04BEC">
        <w:rPr>
          <w:lang w:eastAsia="de-DE"/>
        </w:rPr>
        <w:t xml:space="preserve">, BM-30 </w:t>
      </w:r>
      <w:proofErr w:type="spellStart"/>
      <w:r w:rsidRPr="00A04BEC">
        <w:rPr>
          <w:lang w:eastAsia="de-DE"/>
        </w:rPr>
        <w:t>Smertsch</w:t>
      </w:r>
      <w:proofErr w:type="spellEnd"/>
      <w:r w:rsidRPr="00A04BEC">
        <w:rPr>
          <w:lang w:eastAsia="de-DE"/>
        </w:rPr>
        <w:t xml:space="preserve"> und das US-amerikanische M142 HIMARS. Bei den Angriffen wurden 1.904 Häuser und 173 Objekte der zivilen Infrastruktur in 31 Ortschaften zerstört oder beschädigt.</w:t>
      </w:r>
      <w:r>
        <w:rPr>
          <w:lang w:eastAsia="de-DE"/>
        </w:rPr>
        <w:t xml:space="preserve"> (21. Juli 2022)</w:t>
      </w:r>
    </w:p>
    <w:p w:rsidR="00F37A98" w:rsidRDefault="00F37A98" w:rsidP="00F37A98">
      <w:pPr>
        <w:rPr>
          <w:b/>
          <w:lang w:eastAsia="de-DE"/>
        </w:rPr>
      </w:pPr>
    </w:p>
    <w:p w:rsidR="006B1632" w:rsidRDefault="006B1632" w:rsidP="00F37A98">
      <w:pPr>
        <w:rPr>
          <w:lang w:eastAsia="de-DE"/>
        </w:rPr>
      </w:pPr>
      <w:r>
        <w:rPr>
          <w:b/>
          <w:lang w:eastAsia="de-DE"/>
        </w:rPr>
        <w:t>Di</w:t>
      </w:r>
      <w:r w:rsidRPr="00944BC5">
        <w:rPr>
          <w:b/>
          <w:lang w:eastAsia="de-DE"/>
        </w:rPr>
        <w:t xml:space="preserve">e Stadt </w:t>
      </w:r>
      <w:r w:rsidRPr="006E26AC">
        <w:rPr>
          <w:b/>
          <w:u w:val="single"/>
          <w:lang w:eastAsia="de-DE"/>
        </w:rPr>
        <w:t>Stachanow in der Volksrepublik</w:t>
      </w:r>
      <w:r>
        <w:rPr>
          <w:b/>
          <w:lang w:eastAsia="de-DE"/>
        </w:rPr>
        <w:t xml:space="preserve"> </w:t>
      </w:r>
      <w:r w:rsidRPr="00944BC5">
        <w:rPr>
          <w:b/>
          <w:lang w:eastAsia="de-DE"/>
        </w:rPr>
        <w:t>Lugansk wird durch einen ukrainischen HIMARS-Schlag getroffen</w:t>
      </w:r>
      <w:r>
        <w:rPr>
          <w:lang w:eastAsia="de-DE"/>
        </w:rPr>
        <w:t xml:space="preserve">. So </w:t>
      </w:r>
      <w:r w:rsidRPr="00EC1A58">
        <w:rPr>
          <w:lang w:eastAsia="de-DE"/>
        </w:rPr>
        <w:t xml:space="preserve">der Offizier Alexej </w:t>
      </w:r>
      <w:proofErr w:type="spellStart"/>
      <w:r w:rsidRPr="00EC1A58">
        <w:rPr>
          <w:lang w:eastAsia="de-DE"/>
        </w:rPr>
        <w:t>Getmanskij</w:t>
      </w:r>
      <w:proofErr w:type="spellEnd"/>
      <w:r w:rsidRPr="00EC1A58">
        <w:rPr>
          <w:lang w:eastAsia="de-DE"/>
        </w:rPr>
        <w:t xml:space="preserve"> über den Telegramkanal der Vertretung der LVR in der Gemeinsamen Kontrollkommission (JCCC)</w:t>
      </w:r>
      <w:r>
        <w:rPr>
          <w:lang w:eastAsia="de-DE"/>
        </w:rPr>
        <w:t xml:space="preserve">. </w:t>
      </w:r>
      <w:r w:rsidRPr="00EC1A58">
        <w:rPr>
          <w:lang w:eastAsia="de-DE"/>
        </w:rPr>
        <w:t xml:space="preserve"> </w:t>
      </w:r>
      <w:r>
        <w:rPr>
          <w:lang w:eastAsia="de-DE"/>
        </w:rPr>
        <w:t>„</w:t>
      </w:r>
      <w:r w:rsidRPr="00944BC5">
        <w:rPr>
          <w:lang w:eastAsia="de-DE"/>
        </w:rPr>
        <w:t>Durch den Beschuss wurden zwei Zivilisten verletzt, vier Gebäude zerstört und 29 Wohnhäuser beschädigt. Ein Großteil der zivilen Infrastruktur wurde zerstört.</w:t>
      </w:r>
      <w:r>
        <w:rPr>
          <w:lang w:eastAsia="de-DE"/>
        </w:rPr>
        <w:t>“ (16. Juli 2022)</w:t>
      </w:r>
    </w:p>
    <w:p w:rsidR="006B1632" w:rsidRPr="00151005" w:rsidRDefault="006B1632" w:rsidP="00151005">
      <w:pPr>
        <w:pStyle w:val="Textkrper"/>
        <w:rPr>
          <w:b/>
          <w:lang w:eastAsia="de-DE"/>
        </w:rPr>
      </w:pPr>
      <w:r w:rsidRPr="00151005">
        <w:rPr>
          <w:b/>
          <w:lang w:eastAsia="de-DE"/>
        </w:rPr>
        <w:lastRenderedPageBreak/>
        <w:t>Die Volksmiliz der Volksrepublik Lugansk meldet den Abschuss von zwei ukrainischen HIMARS-Raketen über dem Territorium der Republik. (</w:t>
      </w:r>
      <w:r w:rsidRPr="00151005">
        <w:rPr>
          <w:b/>
          <w:i/>
          <w:lang w:eastAsia="de-DE"/>
        </w:rPr>
        <w:t>16. Juli 2022</w:t>
      </w:r>
      <w:r w:rsidRPr="00151005">
        <w:rPr>
          <w:b/>
          <w:lang w:eastAsia="de-DE"/>
        </w:rPr>
        <w:t>)</w:t>
      </w:r>
    </w:p>
    <w:p w:rsidR="006B1632" w:rsidRPr="001A6C40" w:rsidRDefault="006B1632" w:rsidP="00151005">
      <w:pPr>
        <w:pStyle w:val="Textkrper"/>
        <w:rPr>
          <w:lang w:eastAsia="de-DE"/>
        </w:rPr>
      </w:pPr>
      <w:r w:rsidRPr="00151005">
        <w:rPr>
          <w:b/>
          <w:lang w:eastAsia="de-DE"/>
        </w:rPr>
        <w:t xml:space="preserve">Unter den Opfern eines Angriffs mit HIMARS-Raketen auf die Stadt </w:t>
      </w:r>
      <w:r w:rsidRPr="00151005">
        <w:rPr>
          <w:b/>
          <w:u w:val="single"/>
          <w:lang w:eastAsia="de-DE"/>
        </w:rPr>
        <w:t>Altschewsk</w:t>
      </w:r>
      <w:r w:rsidRPr="00151005">
        <w:rPr>
          <w:b/>
          <w:lang w:eastAsia="de-DE"/>
        </w:rPr>
        <w:t xml:space="preserve"> ist der Vorsitzende der Hilfsorganisation „Nahrung fürs Leben. </w:t>
      </w:r>
      <w:proofErr w:type="spellStart"/>
      <w:r w:rsidRPr="00151005">
        <w:rPr>
          <w:b/>
          <w:lang w:eastAsia="de-DE"/>
        </w:rPr>
        <w:t>Donbass</w:t>
      </w:r>
      <w:proofErr w:type="spellEnd"/>
      <w:r w:rsidRPr="00151005">
        <w:rPr>
          <w:b/>
          <w:lang w:eastAsia="de-DE"/>
        </w:rPr>
        <w:t xml:space="preserve">“, Kirill </w:t>
      </w:r>
      <w:proofErr w:type="spellStart"/>
      <w:r w:rsidRPr="00151005">
        <w:rPr>
          <w:b/>
          <w:lang w:eastAsia="de-DE"/>
        </w:rPr>
        <w:t>Gubarew</w:t>
      </w:r>
      <w:proofErr w:type="spellEnd"/>
      <w:r w:rsidRPr="00151005">
        <w:rPr>
          <w:b/>
          <w:lang w:eastAsia="de-DE"/>
        </w:rPr>
        <w:t xml:space="preserve">, und der ehrenamtliche Helfer Maxim </w:t>
      </w:r>
      <w:proofErr w:type="spellStart"/>
      <w:r w:rsidRPr="00151005">
        <w:rPr>
          <w:b/>
          <w:lang w:eastAsia="de-DE"/>
        </w:rPr>
        <w:t>Werowski</w:t>
      </w:r>
      <w:proofErr w:type="spellEnd"/>
      <w:r w:rsidRPr="00151005">
        <w:rPr>
          <w:b/>
          <w:lang w:eastAsia="de-DE"/>
        </w:rPr>
        <w:t xml:space="preserve"> in einem Lager für humanitäre Hilfe. </w:t>
      </w:r>
      <w:r w:rsidRPr="001A6C40">
        <w:rPr>
          <w:i/>
          <w:lang w:eastAsia="de-DE"/>
        </w:rPr>
        <w:t>(17. Juli 2022)</w:t>
      </w:r>
      <w:r w:rsidRPr="001A6C40">
        <w:rPr>
          <w:lang w:eastAsia="de-DE"/>
        </w:rPr>
        <w:t xml:space="preserve"> </w:t>
      </w:r>
    </w:p>
    <w:p w:rsidR="001A6C40" w:rsidRDefault="001A6C40" w:rsidP="001A6C40">
      <w:pPr>
        <w:rPr>
          <w:i/>
        </w:rPr>
      </w:pPr>
      <w:r w:rsidRPr="001A6C40">
        <w:rPr>
          <w:b/>
        </w:rPr>
        <w:t xml:space="preserve">Im Dorf </w:t>
      </w:r>
      <w:proofErr w:type="spellStart"/>
      <w:r w:rsidRPr="001A6C40">
        <w:rPr>
          <w:b/>
          <w:u w:val="single"/>
        </w:rPr>
        <w:t>Nechotejewka</w:t>
      </w:r>
      <w:proofErr w:type="spellEnd"/>
      <w:r w:rsidRPr="001A6C40">
        <w:rPr>
          <w:b/>
          <w:u w:val="single"/>
        </w:rPr>
        <w:t xml:space="preserve"> im russischen Gebiet </w:t>
      </w:r>
      <w:proofErr w:type="spellStart"/>
      <w:r w:rsidRPr="001A6C40">
        <w:rPr>
          <w:b/>
          <w:u w:val="single"/>
        </w:rPr>
        <w:t>Belgorod</w:t>
      </w:r>
      <w:proofErr w:type="spellEnd"/>
      <w:r w:rsidRPr="001A6C40">
        <w:rPr>
          <w:b/>
        </w:rPr>
        <w:t xml:space="preserve"> wird ein Einwohner durch ukrainischen Beschuss getötet, wie der Gouverneur Wjatscheslaw </w:t>
      </w:r>
      <w:proofErr w:type="spellStart"/>
      <w:r w:rsidRPr="001A6C40">
        <w:rPr>
          <w:b/>
        </w:rPr>
        <w:t>Gladkow</w:t>
      </w:r>
      <w:proofErr w:type="spellEnd"/>
      <w:r w:rsidRPr="001A6C40">
        <w:rPr>
          <w:b/>
        </w:rPr>
        <w:t xml:space="preserve"> mitteilte.</w:t>
      </w:r>
      <w:r>
        <w:t xml:space="preserve"> </w:t>
      </w:r>
      <w:r w:rsidRPr="001A6C40">
        <w:rPr>
          <w:i/>
        </w:rPr>
        <w:t>(20. Juli 2022)</w:t>
      </w:r>
    </w:p>
    <w:p w:rsidR="00A60BAC" w:rsidRDefault="00A60BAC" w:rsidP="001A6C40">
      <w:pPr>
        <w:rPr>
          <w:i/>
        </w:rPr>
      </w:pPr>
    </w:p>
    <w:p w:rsidR="00A60BAC" w:rsidRPr="00F37A98" w:rsidRDefault="00F37A98" w:rsidP="00F37A98">
      <w:pPr>
        <w:jc w:val="center"/>
        <w:rPr>
          <w:b/>
          <w:lang w:eastAsia="de-DE"/>
        </w:rPr>
      </w:pPr>
      <w:r>
        <w:t>---</w:t>
      </w:r>
    </w:p>
    <w:p w:rsidR="00A60BAC" w:rsidRDefault="00A60BAC" w:rsidP="00A60BAC">
      <w:pPr>
        <w:rPr>
          <w:b/>
          <w:lang w:eastAsia="de-DE"/>
        </w:rPr>
      </w:pPr>
    </w:p>
    <w:p w:rsidR="006B1632" w:rsidRDefault="002302B9" w:rsidP="00A60BAC">
      <w:pPr>
        <w:rPr>
          <w:i/>
          <w:lang w:eastAsia="de-DE"/>
        </w:rPr>
      </w:pPr>
      <w:r w:rsidRPr="002302B9">
        <w:rPr>
          <w:b/>
          <w:lang w:eastAsia="de-DE"/>
        </w:rPr>
        <w:t xml:space="preserve">Russische Truppen bringen immer mehr moderne Ausrüstung an die Front im </w:t>
      </w:r>
      <w:proofErr w:type="spellStart"/>
      <w:r w:rsidRPr="002302B9">
        <w:rPr>
          <w:b/>
          <w:lang w:eastAsia="de-DE"/>
        </w:rPr>
        <w:t>Donbass</w:t>
      </w:r>
      <w:proofErr w:type="spellEnd"/>
      <w:r w:rsidRPr="002302B9">
        <w:rPr>
          <w:b/>
          <w:lang w:eastAsia="de-DE"/>
        </w:rPr>
        <w:t xml:space="preserve">, wie Korrespondenten von </w:t>
      </w:r>
      <w:r w:rsidRPr="002302B9">
        <w:rPr>
          <w:b/>
          <w:i/>
          <w:iCs/>
          <w:lang w:eastAsia="de-DE"/>
        </w:rPr>
        <w:t xml:space="preserve">RIA </w:t>
      </w:r>
      <w:proofErr w:type="spellStart"/>
      <w:r w:rsidRPr="002302B9">
        <w:rPr>
          <w:b/>
          <w:i/>
          <w:iCs/>
          <w:lang w:eastAsia="de-DE"/>
        </w:rPr>
        <w:t>Nowosti</w:t>
      </w:r>
      <w:proofErr w:type="spellEnd"/>
      <w:r w:rsidRPr="002302B9">
        <w:rPr>
          <w:b/>
          <w:lang w:eastAsia="de-DE"/>
        </w:rPr>
        <w:t xml:space="preserve"> berichten</w:t>
      </w:r>
      <w:r w:rsidRPr="00EC1A58">
        <w:rPr>
          <w:lang w:eastAsia="de-DE"/>
        </w:rPr>
        <w:t xml:space="preserve">. Die Journalisten stießen in Frontnähe unter </w:t>
      </w:r>
      <w:r w:rsidRPr="00EB1223">
        <w:rPr>
          <w:lang w:eastAsia="de-DE"/>
        </w:rPr>
        <w:t xml:space="preserve">anderem auf ein </w:t>
      </w:r>
      <w:hyperlink r:id="rId8" w:tgtFrame="_blank" w:history="1">
        <w:r w:rsidRPr="00EB1223">
          <w:rPr>
            <w:lang w:eastAsia="de-DE"/>
          </w:rPr>
          <w:t xml:space="preserve">schwer gepanzertes Kampfunterstützungsfahrzeug des Typs </w:t>
        </w:r>
        <w:r>
          <w:rPr>
            <w:lang w:eastAsia="de-DE"/>
          </w:rPr>
          <w:t>„</w:t>
        </w:r>
        <w:r w:rsidRPr="00EB1223">
          <w:rPr>
            <w:lang w:eastAsia="de-DE"/>
          </w:rPr>
          <w:t>Terminator</w:t>
        </w:r>
        <w:r>
          <w:rPr>
            <w:lang w:eastAsia="de-DE"/>
          </w:rPr>
          <w:t>“</w:t>
        </w:r>
      </w:hyperlink>
      <w:r w:rsidRPr="00EB1223">
        <w:rPr>
          <w:lang w:eastAsia="de-DE"/>
        </w:rPr>
        <w:t xml:space="preserve">, </w:t>
      </w:r>
      <w:r w:rsidRPr="00EC1A58">
        <w:rPr>
          <w:lang w:eastAsia="de-DE"/>
        </w:rPr>
        <w:t xml:space="preserve">der sich in der Nähe von </w:t>
      </w:r>
      <w:proofErr w:type="spellStart"/>
      <w:r w:rsidRPr="00EC1A58">
        <w:rPr>
          <w:lang w:eastAsia="de-DE"/>
        </w:rPr>
        <w:t>Sewersk</w:t>
      </w:r>
      <w:proofErr w:type="spellEnd"/>
      <w:r w:rsidRPr="00EC1A58">
        <w:rPr>
          <w:lang w:eastAsia="de-DE"/>
        </w:rPr>
        <w:t xml:space="preserve"> auf die Frontlinie zubewegte.</w:t>
      </w:r>
      <w:r>
        <w:rPr>
          <w:lang w:eastAsia="de-DE"/>
        </w:rPr>
        <w:t xml:space="preserve"> </w:t>
      </w:r>
      <w:r w:rsidRPr="00EC1A58">
        <w:rPr>
          <w:lang w:eastAsia="de-DE"/>
        </w:rPr>
        <w:t>Bisher unterstrichen Experten, dass die russische Armee in der Ukraine nicht ihre modernste Technik zum Einsatz bringt. </w:t>
      </w:r>
      <w:r w:rsidRPr="00CC119D">
        <w:rPr>
          <w:i/>
          <w:lang w:eastAsia="de-DE"/>
        </w:rPr>
        <w:t>(16. Juli 2022)</w:t>
      </w:r>
    </w:p>
    <w:p w:rsidR="00151005" w:rsidRPr="00151005" w:rsidRDefault="00EC2759" w:rsidP="00151005">
      <w:pPr>
        <w:pStyle w:val="Textkrper"/>
      </w:pPr>
      <w:r w:rsidRPr="00151005">
        <w:rPr>
          <w:b/>
        </w:rPr>
        <w:t xml:space="preserve">Hochpräzise Angriffe der russischen Streitkräfte führen zur Ausschaltung der 115. mechanisierten Brigade der Streitkräfte der Ukraine (AFU), die in Richtung </w:t>
      </w:r>
      <w:proofErr w:type="spellStart"/>
      <w:r w:rsidRPr="00151005">
        <w:rPr>
          <w:b/>
        </w:rPr>
        <w:t>Sewersk</w:t>
      </w:r>
      <w:proofErr w:type="spellEnd"/>
      <w:r w:rsidRPr="00151005">
        <w:rPr>
          <w:b/>
        </w:rPr>
        <w:t xml:space="preserve"> operiert hatte. </w:t>
      </w:r>
      <w:r w:rsidR="0027482A">
        <w:rPr>
          <w:b/>
        </w:rPr>
        <w:t xml:space="preserve">Die </w:t>
      </w:r>
      <w:r w:rsidRPr="00151005">
        <w:rPr>
          <w:b/>
        </w:rPr>
        <w:t xml:space="preserve">Brigade </w:t>
      </w:r>
      <w:r w:rsidR="0027482A">
        <w:rPr>
          <w:b/>
        </w:rPr>
        <w:t xml:space="preserve">verliert </w:t>
      </w:r>
      <w:r w:rsidRPr="00151005">
        <w:rPr>
          <w:b/>
        </w:rPr>
        <w:t>über 600 Soldaten</w:t>
      </w:r>
      <w:r w:rsidR="0027482A">
        <w:rPr>
          <w:b/>
        </w:rPr>
        <w:t xml:space="preserve">. </w:t>
      </w:r>
      <w:r w:rsidRPr="00151005">
        <w:rPr>
          <w:b/>
        </w:rPr>
        <w:t xml:space="preserve">Die Einwohner </w:t>
      </w:r>
      <w:r w:rsidR="0027482A">
        <w:rPr>
          <w:b/>
        </w:rPr>
        <w:t>der</w:t>
      </w:r>
      <w:r w:rsidRPr="00151005">
        <w:rPr>
          <w:b/>
        </w:rPr>
        <w:t xml:space="preserve"> von der Ukraine kontrollierten Siedlungen werden dringend zur Besetzung der Brigade mobilisiert. </w:t>
      </w:r>
      <w:r w:rsidRPr="00151005">
        <w:rPr>
          <w:b/>
          <w:i/>
        </w:rPr>
        <w:t>(</w:t>
      </w:r>
      <w:r w:rsidRPr="00151005">
        <w:rPr>
          <w:i/>
        </w:rPr>
        <w:t>16. Juli 2022)</w:t>
      </w:r>
      <w:r w:rsidR="00151005" w:rsidRPr="00151005">
        <w:t xml:space="preserve"> </w:t>
      </w:r>
    </w:p>
    <w:p w:rsidR="00EC2759" w:rsidRPr="00151005" w:rsidRDefault="00EC2759" w:rsidP="00151005">
      <w:pPr>
        <w:pStyle w:val="Textkrper"/>
        <w:rPr>
          <w:b/>
          <w:i/>
        </w:rPr>
      </w:pPr>
      <w:r w:rsidRPr="00151005">
        <w:rPr>
          <w:b/>
        </w:rPr>
        <w:t xml:space="preserve">45 Nationalisten des 204. Bataillons der 241. Territorialen Verteidigungsbrigade </w:t>
      </w:r>
      <w:r w:rsidR="00DE586A" w:rsidRPr="00151005">
        <w:rPr>
          <w:b/>
        </w:rPr>
        <w:t xml:space="preserve">geben </w:t>
      </w:r>
      <w:r w:rsidRPr="00151005">
        <w:rPr>
          <w:b/>
        </w:rPr>
        <w:t xml:space="preserve">ihre Stellungen in der Nähe von </w:t>
      </w:r>
      <w:proofErr w:type="spellStart"/>
      <w:r w:rsidRPr="00151005">
        <w:rPr>
          <w:b/>
        </w:rPr>
        <w:t>Artjomowsk</w:t>
      </w:r>
      <w:proofErr w:type="spellEnd"/>
      <w:r w:rsidRPr="00151005">
        <w:rPr>
          <w:b/>
        </w:rPr>
        <w:t xml:space="preserve"> auf</w:t>
      </w:r>
      <w:r w:rsidR="00DE586A" w:rsidRPr="00151005">
        <w:rPr>
          <w:b/>
        </w:rPr>
        <w:t xml:space="preserve"> und fordern </w:t>
      </w:r>
      <w:r w:rsidRPr="00151005">
        <w:rPr>
          <w:b/>
        </w:rPr>
        <w:t xml:space="preserve">ihre Verlegung in den östlichen Teil der Ukraine. </w:t>
      </w:r>
      <w:r w:rsidRPr="00151005">
        <w:rPr>
          <w:b/>
          <w:i/>
        </w:rPr>
        <w:t>(16. Juli 2022)</w:t>
      </w:r>
    </w:p>
    <w:p w:rsidR="00DE586A" w:rsidRDefault="00DE586A" w:rsidP="00151005">
      <w:pPr>
        <w:rPr>
          <w:lang w:eastAsia="de-DE"/>
        </w:rPr>
      </w:pPr>
      <w:r w:rsidRPr="0027482A">
        <w:rPr>
          <w:b/>
          <w:lang w:eastAsia="de-DE"/>
        </w:rPr>
        <w:t xml:space="preserve">Bei russischen Raketenangriffen auf ein provisorisches Quartier der 92. mechanisierten Brigade der ukrainischen Streitkräfte in der Stadt </w:t>
      </w:r>
      <w:proofErr w:type="spellStart"/>
      <w:r w:rsidRPr="0027482A">
        <w:rPr>
          <w:b/>
          <w:lang w:eastAsia="de-DE"/>
        </w:rPr>
        <w:t>Tschugujew</w:t>
      </w:r>
      <w:proofErr w:type="spellEnd"/>
      <w:r w:rsidRPr="0027482A">
        <w:rPr>
          <w:b/>
          <w:lang w:eastAsia="de-DE"/>
        </w:rPr>
        <w:t xml:space="preserve"> südöstlich von  Charkow werden bis zu 200 ukrainische Armeeangehörige getötet und mehr als zehn Panzerfahrzeuge zerstört.</w:t>
      </w:r>
      <w:r w:rsidRPr="00BA000F">
        <w:rPr>
          <w:lang w:eastAsia="de-DE"/>
        </w:rPr>
        <w:t xml:space="preserve"> </w:t>
      </w:r>
      <w:r>
        <w:rPr>
          <w:lang w:eastAsia="de-DE"/>
        </w:rPr>
        <w:t>(</w:t>
      </w:r>
      <w:r w:rsidRPr="00DE586A">
        <w:rPr>
          <w:i/>
          <w:lang w:eastAsia="de-DE"/>
        </w:rPr>
        <w:t>16. Juli 2022</w:t>
      </w:r>
      <w:r>
        <w:rPr>
          <w:lang w:eastAsia="de-DE"/>
        </w:rPr>
        <w:t>)</w:t>
      </w:r>
    </w:p>
    <w:p w:rsidR="00151005" w:rsidRDefault="00151005" w:rsidP="00151005">
      <w:pPr>
        <w:rPr>
          <w:lang w:eastAsia="de-DE"/>
        </w:rPr>
      </w:pPr>
    </w:p>
    <w:p w:rsidR="00DE586A" w:rsidRDefault="00DE586A" w:rsidP="00151005">
      <w:pPr>
        <w:rPr>
          <w:b/>
          <w:lang w:eastAsia="de-DE"/>
        </w:rPr>
      </w:pPr>
      <w:r w:rsidRPr="00151005">
        <w:rPr>
          <w:b/>
          <w:lang w:eastAsia="de-DE"/>
        </w:rPr>
        <w:t xml:space="preserve">Eine ukrainische Einheit zieht sich komplett von ihren Stellungen in der Nähe der Ortschaft </w:t>
      </w:r>
      <w:proofErr w:type="spellStart"/>
      <w:r w:rsidRPr="00151005">
        <w:rPr>
          <w:b/>
          <w:lang w:eastAsia="de-DE"/>
        </w:rPr>
        <w:t>Werchnekamenskoje</w:t>
      </w:r>
      <w:proofErr w:type="spellEnd"/>
      <w:r w:rsidRPr="00151005">
        <w:rPr>
          <w:b/>
          <w:lang w:eastAsia="de-DE"/>
        </w:rPr>
        <w:t xml:space="preserve"> in der Volksrepublik Donezk zurück. (</w:t>
      </w:r>
      <w:r w:rsidRPr="00151005">
        <w:rPr>
          <w:i/>
          <w:lang w:eastAsia="de-DE"/>
        </w:rPr>
        <w:t>16. Juli 2022</w:t>
      </w:r>
      <w:r w:rsidRPr="00151005">
        <w:rPr>
          <w:b/>
          <w:lang w:eastAsia="de-DE"/>
        </w:rPr>
        <w:t xml:space="preserve">)  </w:t>
      </w:r>
    </w:p>
    <w:p w:rsidR="001A6C40" w:rsidRDefault="001A6C40" w:rsidP="001A6C40">
      <w:pPr>
        <w:rPr>
          <w:b/>
          <w:lang w:eastAsia="de-DE"/>
        </w:rPr>
      </w:pPr>
    </w:p>
    <w:p w:rsidR="001A6C40" w:rsidRPr="00F3399F" w:rsidRDefault="001A6C40" w:rsidP="001A6C40">
      <w:pPr>
        <w:rPr>
          <w:b/>
          <w:lang w:eastAsia="de-DE"/>
        </w:rPr>
      </w:pPr>
      <w:r w:rsidRPr="00F3399F">
        <w:rPr>
          <w:b/>
          <w:lang w:eastAsia="de-DE"/>
        </w:rPr>
        <w:t xml:space="preserve">Nach genauen Angaben hat der Präzisionsangriff der russischen Luft- und Raumfahrtkräfte vom </w:t>
      </w:r>
      <w:r w:rsidRPr="001A6C40">
        <w:rPr>
          <w:b/>
          <w:u w:val="single"/>
          <w:lang w:eastAsia="de-DE"/>
        </w:rPr>
        <w:t>16. Juli</w:t>
      </w:r>
      <w:r w:rsidRPr="00F3399F">
        <w:rPr>
          <w:b/>
          <w:lang w:eastAsia="de-DE"/>
        </w:rPr>
        <w:t xml:space="preserve"> auf einen provisorischen Stützpunkt der Nationalisten im Erholungszentrum </w:t>
      </w:r>
      <w:proofErr w:type="spellStart"/>
      <w:r w:rsidRPr="00F3399F">
        <w:rPr>
          <w:b/>
          <w:lang w:eastAsia="de-DE"/>
        </w:rPr>
        <w:t>Imperiya</w:t>
      </w:r>
      <w:proofErr w:type="spellEnd"/>
      <w:r w:rsidRPr="00F3399F">
        <w:rPr>
          <w:b/>
          <w:lang w:eastAsia="de-DE"/>
        </w:rPr>
        <w:t xml:space="preserve"> in Konstantinowka (Region Odessa) zur Ausschaltung von über 600 Kämpfern, darunter bis zu 120 ausländischen Söldnern, geführt.</w:t>
      </w:r>
      <w:r>
        <w:rPr>
          <w:b/>
          <w:lang w:eastAsia="de-DE"/>
        </w:rPr>
        <w:t xml:space="preserve"> </w:t>
      </w:r>
    </w:p>
    <w:p w:rsidR="00151005" w:rsidRDefault="00151005" w:rsidP="00151005">
      <w:pPr>
        <w:rPr>
          <w:b/>
          <w:lang w:eastAsia="de-DE"/>
        </w:rPr>
      </w:pPr>
    </w:p>
    <w:p w:rsidR="001A6C40" w:rsidRDefault="001A6C40" w:rsidP="00151005">
      <w:pPr>
        <w:rPr>
          <w:b/>
          <w:lang w:eastAsia="de-DE"/>
        </w:rPr>
      </w:pPr>
      <w:r>
        <w:rPr>
          <w:lang w:eastAsia="de-DE"/>
        </w:rPr>
        <w:t>D</w:t>
      </w:r>
      <w:r>
        <w:rPr>
          <w:lang w:eastAsia="de-DE"/>
        </w:rPr>
        <w:t xml:space="preserve">er </w:t>
      </w:r>
      <w:r w:rsidRPr="000D5FB6">
        <w:rPr>
          <w:b/>
          <w:lang w:eastAsia="de-DE"/>
        </w:rPr>
        <w:t xml:space="preserve">Angriff vom </w:t>
      </w:r>
      <w:r w:rsidRPr="001A6C40">
        <w:rPr>
          <w:b/>
          <w:u w:val="single"/>
          <w:lang w:eastAsia="de-DE"/>
        </w:rPr>
        <w:t>17. Juli</w:t>
      </w:r>
      <w:r w:rsidRPr="000D5FB6">
        <w:rPr>
          <w:b/>
          <w:lang w:eastAsia="de-DE"/>
        </w:rPr>
        <w:t xml:space="preserve"> auf einen provisorischen Stützpunkt einer in einem Gemüselager in Nikolajew stationierten Einheit der ukrainischen Streitkräfte (AFU) </w:t>
      </w:r>
      <w:r>
        <w:rPr>
          <w:b/>
          <w:lang w:eastAsia="de-DE"/>
        </w:rPr>
        <w:t xml:space="preserve">hat </w:t>
      </w:r>
      <w:r w:rsidRPr="000D5FB6">
        <w:rPr>
          <w:b/>
          <w:lang w:eastAsia="de-DE"/>
        </w:rPr>
        <w:t>nach genauen Angaben zur Tötung von über 320 Nationalisten geführt</w:t>
      </w:r>
      <w:r>
        <w:rPr>
          <w:b/>
          <w:lang w:eastAsia="de-DE"/>
        </w:rPr>
        <w:t>.</w:t>
      </w:r>
    </w:p>
    <w:p w:rsidR="001A6C40" w:rsidRPr="00151005" w:rsidRDefault="001A6C40" w:rsidP="00151005">
      <w:pPr>
        <w:rPr>
          <w:b/>
          <w:lang w:eastAsia="de-DE"/>
        </w:rPr>
      </w:pPr>
    </w:p>
    <w:p w:rsidR="00151005" w:rsidRPr="00151005" w:rsidRDefault="00151005" w:rsidP="00151005">
      <w:pPr>
        <w:rPr>
          <w:lang w:eastAsia="de-DE"/>
        </w:rPr>
      </w:pPr>
      <w:r w:rsidRPr="00151005">
        <w:rPr>
          <w:b/>
          <w:lang w:eastAsia="de-DE"/>
        </w:rPr>
        <w:t>Ein Aufmarschpunkt von Söldnern der sogenannten ukrainischen „Fremdenlegion“ w</w:t>
      </w:r>
      <w:r w:rsidR="0027482A">
        <w:rPr>
          <w:b/>
          <w:lang w:eastAsia="de-DE"/>
        </w:rPr>
        <w:t xml:space="preserve">ird neutralisiert, </w:t>
      </w:r>
      <w:r w:rsidRPr="00151005">
        <w:rPr>
          <w:b/>
          <w:lang w:eastAsia="de-DE"/>
        </w:rPr>
        <w:t xml:space="preserve">mehr als 250 Militärangehörige und 12 Spezialfahrzeuge werden ausgeschaltet. </w:t>
      </w:r>
      <w:r w:rsidRPr="00151005">
        <w:rPr>
          <w:lang w:eastAsia="de-DE"/>
        </w:rPr>
        <w:t>(</w:t>
      </w:r>
      <w:r w:rsidRPr="00151005">
        <w:rPr>
          <w:i/>
          <w:lang w:eastAsia="de-DE"/>
        </w:rPr>
        <w:t>18. Juli 2022</w:t>
      </w:r>
      <w:r w:rsidRPr="00151005">
        <w:rPr>
          <w:lang w:eastAsia="de-DE"/>
        </w:rPr>
        <w:t>)</w:t>
      </w:r>
    </w:p>
    <w:p w:rsidR="00151005" w:rsidRDefault="00151005" w:rsidP="00151005"/>
    <w:p w:rsidR="00151005" w:rsidRDefault="00151005" w:rsidP="00151005">
      <w:r>
        <w:rPr>
          <w:b/>
          <w:lang w:eastAsia="de-DE"/>
        </w:rPr>
        <w:lastRenderedPageBreak/>
        <w:t xml:space="preserve">An einem </w:t>
      </w:r>
      <w:r w:rsidRPr="008F6776">
        <w:rPr>
          <w:b/>
          <w:lang w:eastAsia="de-DE"/>
        </w:rPr>
        <w:t xml:space="preserve">Aufmarschpunkt eines Bataillons der 118. Brigade der AFU in </w:t>
      </w:r>
      <w:proofErr w:type="spellStart"/>
      <w:r w:rsidRPr="008F6776">
        <w:rPr>
          <w:b/>
          <w:lang w:eastAsia="de-DE"/>
        </w:rPr>
        <w:t>Witowo</w:t>
      </w:r>
      <w:proofErr w:type="spellEnd"/>
      <w:r w:rsidRPr="008F6776">
        <w:rPr>
          <w:b/>
          <w:lang w:eastAsia="de-DE"/>
        </w:rPr>
        <w:t xml:space="preserve">, Gebiet </w:t>
      </w:r>
      <w:proofErr w:type="spellStart"/>
      <w:r w:rsidRPr="008F6776">
        <w:rPr>
          <w:b/>
          <w:lang w:eastAsia="de-DE"/>
        </w:rPr>
        <w:t>Tscherkasskaja</w:t>
      </w:r>
      <w:proofErr w:type="spellEnd"/>
      <w:r>
        <w:rPr>
          <w:b/>
          <w:lang w:eastAsia="de-DE"/>
        </w:rPr>
        <w:t>, we</w:t>
      </w:r>
      <w:r w:rsidRPr="008F6776">
        <w:rPr>
          <w:b/>
          <w:lang w:eastAsia="de-DE"/>
        </w:rPr>
        <w:t>rden bis zu 60 Nationalisten, 2 Mehrfachraketenwerfer und 4 Artilleriegeschütze zerstört</w:t>
      </w:r>
      <w:r w:rsidRPr="000E30DA">
        <w:t xml:space="preserve"> </w:t>
      </w:r>
      <w:r>
        <w:t>(18. Juli 2022)</w:t>
      </w:r>
    </w:p>
    <w:p w:rsidR="00151005" w:rsidRDefault="00151005" w:rsidP="00151005"/>
    <w:p w:rsidR="00151005" w:rsidRPr="00F60E2D" w:rsidRDefault="00151005" w:rsidP="00151005">
      <w:pPr>
        <w:rPr>
          <w:b/>
        </w:rPr>
      </w:pPr>
      <w:r>
        <w:rPr>
          <w:b/>
        </w:rPr>
        <w:t xml:space="preserve">Bei einem </w:t>
      </w:r>
      <w:r w:rsidRPr="00F60E2D">
        <w:rPr>
          <w:b/>
        </w:rPr>
        <w:t xml:space="preserve">Angriff mit Hochpräzisionswaffen auf die Kampfstellungen eines Bataillons der 81. luftbeweglichen Brigade der ukrainischen Truppen in der Nähe des Dorfes </w:t>
      </w:r>
      <w:proofErr w:type="spellStart"/>
      <w:r w:rsidRPr="00F60E2D">
        <w:rPr>
          <w:b/>
        </w:rPr>
        <w:t>Dolina</w:t>
      </w:r>
      <w:proofErr w:type="spellEnd"/>
      <w:r w:rsidRPr="00F60E2D">
        <w:rPr>
          <w:b/>
        </w:rPr>
        <w:t xml:space="preserve"> in der Volksrepublik Donezk </w:t>
      </w:r>
      <w:r>
        <w:rPr>
          <w:b/>
        </w:rPr>
        <w:t xml:space="preserve">werden </w:t>
      </w:r>
      <w:r w:rsidRPr="00F60E2D">
        <w:rPr>
          <w:b/>
        </w:rPr>
        <w:t xml:space="preserve"> 60 Soldaten sowie sieben Panzergeräte und ein Munitionsdepot zerstört.</w:t>
      </w:r>
      <w:r>
        <w:rPr>
          <w:b/>
        </w:rPr>
        <w:t xml:space="preserve"> (</w:t>
      </w:r>
      <w:r w:rsidRPr="00151005">
        <w:rPr>
          <w:i/>
        </w:rPr>
        <w:t>19. Juli 2022</w:t>
      </w:r>
      <w:r>
        <w:rPr>
          <w:b/>
        </w:rPr>
        <w:t>)</w:t>
      </w:r>
    </w:p>
    <w:p w:rsidR="00151005" w:rsidRDefault="00151005" w:rsidP="00151005"/>
    <w:p w:rsidR="00623E5C" w:rsidRPr="00EE4FD8" w:rsidRDefault="00623E5C" w:rsidP="00151005">
      <w:r w:rsidRPr="0027482A">
        <w:rPr>
          <w:b/>
        </w:rPr>
        <w:t xml:space="preserve">Die Artilleristen der Volksmiliz der LVR führen das Feuer gegen Stellungen der ukrainischen Streitkräfte in der Nähe von </w:t>
      </w:r>
      <w:proofErr w:type="spellStart"/>
      <w:r w:rsidRPr="0027482A">
        <w:rPr>
          <w:b/>
          <w:u w:val="single"/>
        </w:rPr>
        <w:t>Soledar</w:t>
      </w:r>
      <w:proofErr w:type="spellEnd"/>
      <w:r w:rsidRPr="0027482A">
        <w:rPr>
          <w:b/>
        </w:rPr>
        <w:t xml:space="preserve"> in der Volksrepublik Donezk</w:t>
      </w:r>
      <w:r w:rsidRPr="000E30DA">
        <w:t xml:space="preserve">, meldet ein Korrespondent von </w:t>
      </w:r>
      <w:r w:rsidRPr="00151005">
        <w:rPr>
          <w:rStyle w:val="Hervorhebung"/>
        </w:rPr>
        <w:t xml:space="preserve">RIA </w:t>
      </w:r>
      <w:proofErr w:type="spellStart"/>
      <w:r w:rsidRPr="00151005">
        <w:rPr>
          <w:rStyle w:val="Hervorhebung"/>
        </w:rPr>
        <w:t>Nowosti</w:t>
      </w:r>
      <w:proofErr w:type="spellEnd"/>
      <w:r w:rsidRPr="00151005">
        <w:t xml:space="preserve">. </w:t>
      </w:r>
      <w:r w:rsidRPr="00EE4FD8">
        <w:t xml:space="preserve">Vergangene Woche hatte der Sprecher der LVR-Volksmiliz Iwan </w:t>
      </w:r>
      <w:proofErr w:type="spellStart"/>
      <w:r w:rsidRPr="00EE4FD8">
        <w:t>Filiponenko</w:t>
      </w:r>
      <w:proofErr w:type="spellEnd"/>
      <w:r w:rsidRPr="00EE4FD8">
        <w:t xml:space="preserve"> erklärt, dass die verbündeten Streitkräfte sich 2,5 Kilometer von der Stadt entfernt verschanzt und von dort aus eine Offensive begonnen haben. </w:t>
      </w:r>
      <w:r w:rsidRPr="00151005">
        <w:rPr>
          <w:b/>
        </w:rPr>
        <w:t xml:space="preserve">Nach Angaben des Assistenten des Innenministers der Volksrepublik Lugansk, Witali </w:t>
      </w:r>
      <w:proofErr w:type="spellStart"/>
      <w:r w:rsidRPr="00151005">
        <w:rPr>
          <w:b/>
        </w:rPr>
        <w:t>Kisseljow</w:t>
      </w:r>
      <w:proofErr w:type="spellEnd"/>
      <w:r w:rsidRPr="00151005">
        <w:rPr>
          <w:b/>
        </w:rPr>
        <w:t xml:space="preserve">, rechnen die lokalen Behörden damit, </w:t>
      </w:r>
      <w:proofErr w:type="spellStart"/>
      <w:r w:rsidRPr="00151005">
        <w:rPr>
          <w:b/>
        </w:rPr>
        <w:t>Soledar</w:t>
      </w:r>
      <w:proofErr w:type="spellEnd"/>
      <w:r w:rsidRPr="00151005">
        <w:rPr>
          <w:b/>
        </w:rPr>
        <w:t xml:space="preserve"> in den kommenden Tagen unter Kontrolle zu nehmen</w:t>
      </w:r>
      <w:r w:rsidRPr="00EE4FD8">
        <w:t>.</w:t>
      </w:r>
      <w:r>
        <w:t xml:space="preserve"> (19. Juli 2022)</w:t>
      </w:r>
    </w:p>
    <w:p w:rsidR="0006171F" w:rsidRPr="0027482A" w:rsidRDefault="0006171F" w:rsidP="00151005">
      <w:pPr>
        <w:pStyle w:val="berschrift3"/>
        <w:rPr>
          <w:rFonts w:ascii="Times New Roman" w:hAnsi="Times New Roman" w:cs="Times New Roman"/>
          <w:color w:val="auto"/>
        </w:rPr>
      </w:pPr>
      <w:proofErr w:type="spellStart"/>
      <w:r w:rsidRPr="0027482A">
        <w:rPr>
          <w:rFonts w:ascii="Times New Roman" w:hAnsi="Times New Roman" w:cs="Times New Roman"/>
          <w:color w:val="auto"/>
        </w:rPr>
        <w:t>Zelensky</w:t>
      </w:r>
      <w:proofErr w:type="spellEnd"/>
      <w:r w:rsidRPr="0027482A">
        <w:rPr>
          <w:rFonts w:ascii="Times New Roman" w:hAnsi="Times New Roman" w:cs="Times New Roman"/>
          <w:color w:val="auto"/>
        </w:rPr>
        <w:t xml:space="preserve"> befiehlt </w:t>
      </w:r>
      <w:r w:rsidR="006B1673">
        <w:rPr>
          <w:rFonts w:ascii="Times New Roman" w:hAnsi="Times New Roman" w:cs="Times New Roman"/>
          <w:color w:val="auto"/>
        </w:rPr>
        <w:t xml:space="preserve">den ukrainischen </w:t>
      </w:r>
      <w:r w:rsidRPr="0027482A">
        <w:rPr>
          <w:rFonts w:ascii="Times New Roman" w:hAnsi="Times New Roman" w:cs="Times New Roman"/>
          <w:color w:val="auto"/>
        </w:rPr>
        <w:t xml:space="preserve">Truppen, </w:t>
      </w:r>
      <w:proofErr w:type="spellStart"/>
      <w:r w:rsidRPr="0027482A">
        <w:rPr>
          <w:rFonts w:ascii="Times New Roman" w:hAnsi="Times New Roman" w:cs="Times New Roman"/>
          <w:color w:val="auto"/>
          <w:u w:val="single"/>
        </w:rPr>
        <w:t>S</w:t>
      </w:r>
      <w:r w:rsidR="005229A8" w:rsidRPr="0027482A">
        <w:rPr>
          <w:rFonts w:ascii="Times New Roman" w:hAnsi="Times New Roman" w:cs="Times New Roman"/>
          <w:color w:val="auto"/>
          <w:u w:val="single"/>
        </w:rPr>
        <w:t>e</w:t>
      </w:r>
      <w:r w:rsidRPr="0027482A">
        <w:rPr>
          <w:rFonts w:ascii="Times New Roman" w:hAnsi="Times New Roman" w:cs="Times New Roman"/>
          <w:color w:val="auto"/>
          <w:u w:val="single"/>
        </w:rPr>
        <w:t>versk</w:t>
      </w:r>
      <w:proofErr w:type="spellEnd"/>
      <w:r w:rsidRPr="0027482A">
        <w:rPr>
          <w:rFonts w:ascii="Times New Roman" w:hAnsi="Times New Roman" w:cs="Times New Roman"/>
          <w:color w:val="auto"/>
        </w:rPr>
        <w:t xml:space="preserve"> trotz schwerer Verluste zu halten</w:t>
      </w:r>
      <w:r w:rsidR="006E26AC" w:rsidRPr="0027482A">
        <w:rPr>
          <w:rFonts w:ascii="Times New Roman" w:hAnsi="Times New Roman" w:cs="Times New Roman"/>
          <w:color w:val="auto"/>
        </w:rPr>
        <w:t>. (</w:t>
      </w:r>
      <w:r w:rsidR="006E26AC" w:rsidRPr="0027482A">
        <w:rPr>
          <w:rFonts w:ascii="Times New Roman" w:hAnsi="Times New Roman" w:cs="Times New Roman"/>
          <w:b w:val="0"/>
          <w:i/>
          <w:color w:val="auto"/>
        </w:rPr>
        <w:t>19. Juli 2022</w:t>
      </w:r>
      <w:r w:rsidR="006E26AC" w:rsidRPr="0027482A">
        <w:rPr>
          <w:rFonts w:ascii="Times New Roman" w:hAnsi="Times New Roman" w:cs="Times New Roman"/>
          <w:color w:val="auto"/>
        </w:rPr>
        <w:t>)</w:t>
      </w:r>
    </w:p>
    <w:p w:rsidR="004D599A" w:rsidRDefault="004D599A" w:rsidP="004D599A"/>
    <w:p w:rsidR="006B1673" w:rsidRDefault="006B1673" w:rsidP="00151005">
      <w:pPr>
        <w:pStyle w:val="Textkrper"/>
        <w:rPr>
          <w:b/>
          <w:lang w:eastAsia="de-DE"/>
        </w:rPr>
      </w:pPr>
      <w:r w:rsidRPr="003C535C">
        <w:rPr>
          <w:b/>
          <w:lang w:eastAsia="de-DE"/>
        </w:rPr>
        <w:t xml:space="preserve">Um die erheblichen Verluste an Personal und Ausrüstung der 66. und 72. mechanisierten, der 58. motorisierten Infanterie und der 10. Gebirgsjägerbrigade der AFU, die in Richtung </w:t>
      </w:r>
      <w:proofErr w:type="spellStart"/>
      <w:r w:rsidRPr="003C535C">
        <w:rPr>
          <w:b/>
          <w:lang w:eastAsia="de-DE"/>
        </w:rPr>
        <w:t>Soledar</w:t>
      </w:r>
      <w:proofErr w:type="spellEnd"/>
      <w:r w:rsidRPr="003C535C">
        <w:rPr>
          <w:b/>
          <w:lang w:eastAsia="de-DE"/>
        </w:rPr>
        <w:t xml:space="preserve"> operieren, auszugleichen, werden die Einwohner von </w:t>
      </w:r>
      <w:proofErr w:type="spellStart"/>
      <w:r w:rsidRPr="003C535C">
        <w:rPr>
          <w:b/>
          <w:lang w:eastAsia="de-DE"/>
        </w:rPr>
        <w:t>Artemovsk</w:t>
      </w:r>
      <w:proofErr w:type="spellEnd"/>
      <w:r w:rsidRPr="003C535C">
        <w:rPr>
          <w:b/>
          <w:lang w:eastAsia="de-DE"/>
        </w:rPr>
        <w:t xml:space="preserve">, </w:t>
      </w:r>
      <w:proofErr w:type="spellStart"/>
      <w:r w:rsidRPr="003C535C">
        <w:rPr>
          <w:b/>
          <w:lang w:eastAsia="de-DE"/>
        </w:rPr>
        <w:t>Chasov</w:t>
      </w:r>
      <w:proofErr w:type="spellEnd"/>
      <w:r w:rsidRPr="003C535C">
        <w:rPr>
          <w:b/>
          <w:lang w:eastAsia="de-DE"/>
        </w:rPr>
        <w:t xml:space="preserve"> </w:t>
      </w:r>
      <w:proofErr w:type="spellStart"/>
      <w:r w:rsidRPr="003C535C">
        <w:rPr>
          <w:b/>
          <w:lang w:eastAsia="de-DE"/>
        </w:rPr>
        <w:t>Yar</w:t>
      </w:r>
      <w:proofErr w:type="spellEnd"/>
      <w:r w:rsidRPr="003C535C">
        <w:rPr>
          <w:b/>
          <w:lang w:eastAsia="de-DE"/>
        </w:rPr>
        <w:t xml:space="preserve">, </w:t>
      </w:r>
      <w:proofErr w:type="spellStart"/>
      <w:r w:rsidRPr="003C535C">
        <w:rPr>
          <w:b/>
          <w:lang w:eastAsia="de-DE"/>
        </w:rPr>
        <w:t>Soledar</w:t>
      </w:r>
      <w:proofErr w:type="spellEnd"/>
      <w:r w:rsidRPr="003C535C">
        <w:rPr>
          <w:b/>
          <w:lang w:eastAsia="de-DE"/>
        </w:rPr>
        <w:t xml:space="preserve">, </w:t>
      </w:r>
      <w:proofErr w:type="spellStart"/>
      <w:r w:rsidRPr="003C535C">
        <w:rPr>
          <w:b/>
          <w:lang w:eastAsia="de-DE"/>
        </w:rPr>
        <w:t>Dzerzhinsk</w:t>
      </w:r>
      <w:proofErr w:type="spellEnd"/>
      <w:r w:rsidRPr="003C535C">
        <w:rPr>
          <w:b/>
          <w:lang w:eastAsia="de-DE"/>
        </w:rPr>
        <w:t xml:space="preserve"> und anderen nahe gelegenen Ortschaften zwangsmobilisiert. Die Fahrzeuge der Einwohner werden beschlagnahmt, um die Truppenteile auszustatten</w:t>
      </w:r>
      <w:r>
        <w:rPr>
          <w:b/>
          <w:lang w:eastAsia="de-DE"/>
        </w:rPr>
        <w:t>. (</w:t>
      </w:r>
      <w:r w:rsidRPr="001A6C40">
        <w:rPr>
          <w:i/>
          <w:lang w:eastAsia="de-DE"/>
        </w:rPr>
        <w:t>19. Juli 2022</w:t>
      </w:r>
      <w:r>
        <w:rPr>
          <w:b/>
          <w:lang w:eastAsia="de-DE"/>
        </w:rPr>
        <w:t>)</w:t>
      </w:r>
    </w:p>
    <w:p w:rsidR="00B936F2" w:rsidRDefault="00B936F2" w:rsidP="00151005">
      <w:pPr>
        <w:pStyle w:val="Textkrper"/>
      </w:pPr>
      <w:r w:rsidRPr="004D599A">
        <w:rPr>
          <w:b/>
        </w:rPr>
        <w:t xml:space="preserve">Das ukrainische Militär platziert Waffensysteme und Militärfahrzeuge in den Höfen von Wohnhäusern in der Stadt </w:t>
      </w:r>
      <w:proofErr w:type="spellStart"/>
      <w:r w:rsidRPr="004D599A">
        <w:rPr>
          <w:b/>
          <w:u w:val="single"/>
        </w:rPr>
        <w:t>Artjomowsk</w:t>
      </w:r>
      <w:proofErr w:type="spellEnd"/>
      <w:r w:rsidRPr="004D599A">
        <w:rPr>
          <w:b/>
          <w:u w:val="single"/>
        </w:rPr>
        <w:t xml:space="preserve"> </w:t>
      </w:r>
      <w:r w:rsidRPr="004D599A">
        <w:rPr>
          <w:b/>
        </w:rPr>
        <w:t xml:space="preserve">in der </w:t>
      </w:r>
      <w:proofErr w:type="spellStart"/>
      <w:r w:rsidRPr="004D599A">
        <w:rPr>
          <w:b/>
        </w:rPr>
        <w:t>Donezker</w:t>
      </w:r>
      <w:proofErr w:type="spellEnd"/>
      <w:r w:rsidRPr="004D599A">
        <w:rPr>
          <w:b/>
        </w:rPr>
        <w:t xml:space="preserve"> Volksrepublik</w:t>
      </w:r>
      <w:r>
        <w:t xml:space="preserve">. So der Sprecher der verbündeten </w:t>
      </w:r>
      <w:proofErr w:type="spellStart"/>
      <w:r>
        <w:t>Lugansker</w:t>
      </w:r>
      <w:proofErr w:type="spellEnd"/>
      <w:r>
        <w:t xml:space="preserve"> Volksmiliz, Oberstleutnant Andrei </w:t>
      </w:r>
      <w:proofErr w:type="spellStart"/>
      <w:r>
        <w:t>Marotschko</w:t>
      </w:r>
      <w:proofErr w:type="spellEnd"/>
      <w:r>
        <w:t>.  (20. Juli 2022)</w:t>
      </w:r>
    </w:p>
    <w:p w:rsidR="00623E5C" w:rsidRDefault="00623E5C" w:rsidP="00151005">
      <w:pPr>
        <w:pStyle w:val="Textkrper"/>
      </w:pPr>
      <w:r w:rsidRPr="004D599A">
        <w:rPr>
          <w:b/>
        </w:rPr>
        <w:t xml:space="preserve">In der Stadt </w:t>
      </w:r>
      <w:proofErr w:type="spellStart"/>
      <w:r w:rsidRPr="004D599A">
        <w:rPr>
          <w:b/>
          <w:u w:val="single"/>
        </w:rPr>
        <w:t>Slawjansk</w:t>
      </w:r>
      <w:proofErr w:type="spellEnd"/>
      <w:r w:rsidRPr="004D599A">
        <w:rPr>
          <w:b/>
        </w:rPr>
        <w:t xml:space="preserve"> werden Zwangsrekrutierungen durch Angehörige des neonazistischen Bataillons </w:t>
      </w:r>
      <w:r w:rsidR="00151005" w:rsidRPr="004D599A">
        <w:rPr>
          <w:b/>
        </w:rPr>
        <w:t>„</w:t>
      </w:r>
      <w:proofErr w:type="spellStart"/>
      <w:r w:rsidRPr="004D599A">
        <w:rPr>
          <w:b/>
        </w:rPr>
        <w:t>Ajdar</w:t>
      </w:r>
      <w:proofErr w:type="spellEnd"/>
      <w:r w:rsidR="00151005" w:rsidRPr="004D599A">
        <w:rPr>
          <w:b/>
        </w:rPr>
        <w:t>“</w:t>
      </w:r>
      <w:r w:rsidRPr="004D599A">
        <w:rPr>
          <w:b/>
        </w:rPr>
        <w:t xml:space="preserve"> </w:t>
      </w:r>
      <w:r w:rsidR="004D599A">
        <w:rPr>
          <w:b/>
        </w:rPr>
        <w:t>durchgeführt</w:t>
      </w:r>
      <w:r>
        <w:t xml:space="preserve">, berichtet der Botschafter der </w:t>
      </w:r>
      <w:proofErr w:type="spellStart"/>
      <w:r>
        <w:t>Lugansker</w:t>
      </w:r>
      <w:proofErr w:type="spellEnd"/>
      <w:r>
        <w:t xml:space="preserve"> Volksrepublik, Rodion </w:t>
      </w:r>
      <w:proofErr w:type="spellStart"/>
      <w:r>
        <w:t>Miroschnik</w:t>
      </w:r>
      <w:proofErr w:type="spellEnd"/>
      <w:r>
        <w:t xml:space="preserve"> auf </w:t>
      </w:r>
      <w:proofErr w:type="spellStart"/>
      <w:r>
        <w:t>Telegram</w:t>
      </w:r>
      <w:proofErr w:type="spellEnd"/>
      <w:r>
        <w:t xml:space="preserve">. </w:t>
      </w:r>
      <w:r w:rsidR="00151005">
        <w:rPr>
          <w:rStyle w:val="Hervorhebung"/>
          <w:b/>
        </w:rPr>
        <w:t>„</w:t>
      </w:r>
      <w:r w:rsidRPr="002302B9">
        <w:rPr>
          <w:rStyle w:val="Hervorhebung"/>
          <w:b/>
        </w:rPr>
        <w:t>Sie ziehen von Haus zu Haus und brechen in Wohnungen und Büros ein. Allen gefundenen Männern, die bedingt einsatzfähig sind, geben sie Einberufungsbescheide und fordern sie auf, sich bei der Musterungsbehörde zu melden</w:t>
      </w:r>
      <w:r>
        <w:rPr>
          <w:rStyle w:val="Hervorhebung"/>
        </w:rPr>
        <w:t>.</w:t>
      </w:r>
      <w:r w:rsidR="00151005">
        <w:rPr>
          <w:rStyle w:val="Hervorhebung"/>
        </w:rPr>
        <w:t>“</w:t>
      </w:r>
      <w:r>
        <w:rPr>
          <w:rStyle w:val="Hervorhebung"/>
        </w:rPr>
        <w:t xml:space="preserve"> (20. Juli 2022)</w:t>
      </w:r>
    </w:p>
    <w:p w:rsidR="00A85114" w:rsidRDefault="00B566A5" w:rsidP="00151005">
      <w:pPr>
        <w:pStyle w:val="Textkrper"/>
      </w:pPr>
      <w:r w:rsidRPr="004D599A">
        <w:rPr>
          <w:b/>
        </w:rPr>
        <w:t xml:space="preserve">In der Nähe von </w:t>
      </w:r>
      <w:proofErr w:type="spellStart"/>
      <w:r w:rsidRPr="004D599A">
        <w:rPr>
          <w:b/>
          <w:u w:val="single"/>
        </w:rPr>
        <w:t>Awdejewka</w:t>
      </w:r>
      <w:proofErr w:type="spellEnd"/>
      <w:r w:rsidRPr="004D599A">
        <w:rPr>
          <w:b/>
        </w:rPr>
        <w:t xml:space="preserve">, der Vorstadt von Donezk, spielen ukrainische faschistische Terrorbataillone die Rolle von Absperrtruppen. </w:t>
      </w:r>
      <w:r w:rsidR="004D599A" w:rsidRPr="004D599A">
        <w:rPr>
          <w:b/>
        </w:rPr>
        <w:t xml:space="preserve">Sie schießen </w:t>
      </w:r>
      <w:r w:rsidRPr="004D599A">
        <w:rPr>
          <w:b/>
        </w:rPr>
        <w:t>auf Soldaten des regulären ukrainischen Militärs, die versuchen, sich den russischen Truppen oder den Volksmilizionären zu ergeben oder sich zurückzuziehen.</w:t>
      </w:r>
      <w:r>
        <w:t xml:space="preserve"> Dies </w:t>
      </w:r>
      <w:hyperlink r:id="rId9" w:history="1">
        <w:r>
          <w:rPr>
            <w:rStyle w:val="Hyperlink"/>
          </w:rPr>
          <w:t>berichtete</w:t>
        </w:r>
      </w:hyperlink>
      <w:r>
        <w:t xml:space="preserve"> ein stellvertretender Bataillonskommandeur im 9. Regiment der </w:t>
      </w:r>
      <w:proofErr w:type="spellStart"/>
      <w:r>
        <w:t>Donezker</w:t>
      </w:r>
      <w:proofErr w:type="spellEnd"/>
      <w:r>
        <w:t xml:space="preserve"> Volksmiliz </w:t>
      </w:r>
      <w:r w:rsidR="004D599A">
        <w:t xml:space="preserve">gegenüber </w:t>
      </w:r>
      <w:r>
        <w:rPr>
          <w:rStyle w:val="Hervorhebung"/>
        </w:rPr>
        <w:t xml:space="preserve">RIA </w:t>
      </w:r>
      <w:proofErr w:type="spellStart"/>
      <w:r>
        <w:rPr>
          <w:rStyle w:val="Hervorhebung"/>
        </w:rPr>
        <w:t>Nowosti</w:t>
      </w:r>
      <w:proofErr w:type="spellEnd"/>
      <w:r>
        <w:t xml:space="preserve">. </w:t>
      </w:r>
      <w:r w:rsidR="00A85114">
        <w:t xml:space="preserve"> (20. Juli 2022) </w:t>
      </w:r>
    </w:p>
    <w:p w:rsidR="006B1673" w:rsidRDefault="004D599A" w:rsidP="006B1673">
      <w:pPr>
        <w:rPr>
          <w:b/>
          <w:lang w:eastAsia="de-DE"/>
        </w:rPr>
      </w:pPr>
      <w:r w:rsidRPr="004D599A">
        <w:rPr>
          <w:b/>
          <w:lang w:eastAsia="de-DE"/>
        </w:rPr>
        <w:t xml:space="preserve">Russische  </w:t>
      </w:r>
      <w:r w:rsidRPr="004D599A">
        <w:rPr>
          <w:b/>
          <w:lang w:eastAsia="de-DE"/>
        </w:rPr>
        <w:t xml:space="preserve">Hochpräzisionswaffen </w:t>
      </w:r>
      <w:r w:rsidRPr="004D599A">
        <w:rPr>
          <w:b/>
          <w:lang w:eastAsia="de-DE"/>
        </w:rPr>
        <w:t xml:space="preserve">neutralisieren einen </w:t>
      </w:r>
      <w:r w:rsidRPr="004D599A">
        <w:rPr>
          <w:b/>
          <w:lang w:eastAsia="de-DE"/>
        </w:rPr>
        <w:t>Aufmarschpunkt der Nazi-Miliz</w:t>
      </w:r>
      <w:r w:rsidRPr="00F60E2D">
        <w:rPr>
          <w:b/>
          <w:lang w:eastAsia="de-DE"/>
        </w:rPr>
        <w:t xml:space="preserve"> Rechter Sektor in </w:t>
      </w:r>
      <w:proofErr w:type="spellStart"/>
      <w:r w:rsidRPr="00F60E2D">
        <w:rPr>
          <w:b/>
          <w:lang w:eastAsia="de-DE"/>
        </w:rPr>
        <w:t>Kamyschewacha</w:t>
      </w:r>
      <w:proofErr w:type="spellEnd"/>
      <w:r w:rsidRPr="00F60E2D">
        <w:rPr>
          <w:b/>
          <w:lang w:eastAsia="de-DE"/>
        </w:rPr>
        <w:t xml:space="preserve">, Region </w:t>
      </w:r>
      <w:proofErr w:type="spellStart"/>
      <w:r w:rsidRPr="00F60E2D">
        <w:rPr>
          <w:b/>
          <w:lang w:eastAsia="de-DE"/>
        </w:rPr>
        <w:t>Saporoshje</w:t>
      </w:r>
      <w:proofErr w:type="spellEnd"/>
      <w:r>
        <w:rPr>
          <w:b/>
          <w:lang w:eastAsia="de-DE"/>
        </w:rPr>
        <w:t xml:space="preserve">. </w:t>
      </w:r>
      <w:r w:rsidRPr="00F60E2D">
        <w:rPr>
          <w:b/>
          <w:lang w:eastAsia="de-DE"/>
        </w:rPr>
        <w:t xml:space="preserve"> Bis zu 200 Kämpfer w</w:t>
      </w:r>
      <w:r>
        <w:rPr>
          <w:b/>
          <w:lang w:eastAsia="de-DE"/>
        </w:rPr>
        <w:t>er</w:t>
      </w:r>
      <w:r w:rsidRPr="00F60E2D">
        <w:rPr>
          <w:b/>
          <w:lang w:eastAsia="de-DE"/>
        </w:rPr>
        <w:t>den</w:t>
      </w:r>
      <w:r>
        <w:rPr>
          <w:b/>
          <w:lang w:eastAsia="de-DE"/>
        </w:rPr>
        <w:t xml:space="preserve"> getötet. (</w:t>
      </w:r>
      <w:r w:rsidRPr="004D599A">
        <w:rPr>
          <w:i/>
          <w:lang w:eastAsia="de-DE"/>
        </w:rPr>
        <w:t>20. Juli 2022</w:t>
      </w:r>
      <w:r>
        <w:rPr>
          <w:b/>
          <w:lang w:eastAsia="de-DE"/>
        </w:rPr>
        <w:t>)</w:t>
      </w:r>
      <w:r w:rsidRPr="00F60E2D">
        <w:rPr>
          <w:b/>
          <w:lang w:eastAsia="de-DE"/>
        </w:rPr>
        <w:t xml:space="preserve"> </w:t>
      </w:r>
    </w:p>
    <w:p w:rsidR="006B1673" w:rsidRDefault="006B1673" w:rsidP="006B1673">
      <w:pPr>
        <w:rPr>
          <w:b/>
          <w:lang w:eastAsia="de-DE"/>
        </w:rPr>
      </w:pPr>
    </w:p>
    <w:p w:rsidR="006B1673" w:rsidRPr="000D5FB6" w:rsidRDefault="006B1673" w:rsidP="006B1673">
      <w:pPr>
        <w:rPr>
          <w:b/>
          <w:lang w:eastAsia="de-DE"/>
        </w:rPr>
      </w:pPr>
      <w:r w:rsidRPr="000D5FB6">
        <w:rPr>
          <w:b/>
          <w:lang w:eastAsia="de-DE"/>
        </w:rPr>
        <w:t xml:space="preserve">Hochpräzisionswaffenschläge der russischen Luft- und Raumfahrtkräfte gegen Raketen- und Artilleriewaffendepots der 14. mechanisierten Brigade der AFU in </w:t>
      </w:r>
      <w:proofErr w:type="spellStart"/>
      <w:r w:rsidRPr="000D5FB6">
        <w:rPr>
          <w:b/>
          <w:lang w:eastAsia="de-DE"/>
        </w:rPr>
        <w:lastRenderedPageBreak/>
        <w:t>Soledar</w:t>
      </w:r>
      <w:proofErr w:type="spellEnd"/>
      <w:r w:rsidRPr="000D5FB6">
        <w:rPr>
          <w:b/>
          <w:lang w:eastAsia="de-DE"/>
        </w:rPr>
        <w:t xml:space="preserve"> in der Volksrepublik Donezk haben 19 Einheiten gepanzerter Ausrüstung und bis zu 40 Nationalisten zerstört.</w:t>
      </w:r>
      <w:r>
        <w:rPr>
          <w:b/>
          <w:lang w:eastAsia="de-DE"/>
        </w:rPr>
        <w:t xml:space="preserve"> (</w:t>
      </w:r>
      <w:r w:rsidRPr="006B1673">
        <w:rPr>
          <w:b/>
          <w:i/>
          <w:lang w:eastAsia="de-DE"/>
        </w:rPr>
        <w:t>20. Juli 2022</w:t>
      </w:r>
      <w:r>
        <w:rPr>
          <w:b/>
          <w:lang w:eastAsia="de-DE"/>
        </w:rPr>
        <w:t>)</w:t>
      </w:r>
    </w:p>
    <w:p w:rsidR="004D599A" w:rsidRDefault="004D599A" w:rsidP="008C73BA"/>
    <w:p w:rsidR="004D599A" w:rsidRDefault="0027482A" w:rsidP="0027482A">
      <w:pPr>
        <w:rPr>
          <w:lang w:eastAsia="de-DE"/>
        </w:rPr>
      </w:pPr>
      <w:r w:rsidRPr="0027482A">
        <w:rPr>
          <w:b/>
          <w:lang w:eastAsia="de-DE"/>
        </w:rPr>
        <w:t xml:space="preserve">Hochpräzisionswaffen </w:t>
      </w:r>
      <w:r w:rsidRPr="0027482A">
        <w:rPr>
          <w:b/>
          <w:lang w:eastAsia="de-DE"/>
        </w:rPr>
        <w:t xml:space="preserve">treffen </w:t>
      </w:r>
      <w:r w:rsidRPr="0027482A">
        <w:rPr>
          <w:b/>
          <w:lang w:eastAsia="de-DE"/>
        </w:rPr>
        <w:t xml:space="preserve">Stellungen eines Bataillons der 81. Luftlandebrigade der AFU in der Nähe von </w:t>
      </w:r>
      <w:proofErr w:type="spellStart"/>
      <w:r w:rsidRPr="0027482A">
        <w:rPr>
          <w:b/>
          <w:lang w:eastAsia="de-DE"/>
        </w:rPr>
        <w:t>Dolina</w:t>
      </w:r>
      <w:proofErr w:type="spellEnd"/>
      <w:r w:rsidRPr="0027482A">
        <w:rPr>
          <w:b/>
          <w:lang w:eastAsia="de-DE"/>
        </w:rPr>
        <w:t>, Volksrepublik Donezk</w:t>
      </w:r>
      <w:r w:rsidRPr="0027482A">
        <w:rPr>
          <w:b/>
          <w:lang w:eastAsia="de-DE"/>
        </w:rPr>
        <w:t>. M</w:t>
      </w:r>
      <w:r w:rsidRPr="0027482A">
        <w:rPr>
          <w:b/>
          <w:lang w:eastAsia="de-DE"/>
        </w:rPr>
        <w:t>ehr als 60 Personen, 7 gepanzerte Fahrzeuge und ein Munitionsdepot</w:t>
      </w:r>
      <w:r w:rsidRPr="0027482A">
        <w:rPr>
          <w:b/>
          <w:lang w:eastAsia="de-DE"/>
        </w:rPr>
        <w:t xml:space="preserve"> werden</w:t>
      </w:r>
      <w:r w:rsidRPr="0027482A">
        <w:rPr>
          <w:b/>
          <w:lang w:eastAsia="de-DE"/>
        </w:rPr>
        <w:t xml:space="preserve"> zerstört</w:t>
      </w:r>
      <w:r w:rsidRPr="0027482A">
        <w:rPr>
          <w:b/>
          <w:lang w:eastAsia="de-DE"/>
        </w:rPr>
        <w:t>.</w:t>
      </w:r>
      <w:r>
        <w:rPr>
          <w:lang w:eastAsia="de-DE"/>
        </w:rPr>
        <w:t xml:space="preserve"> (20. Juli 2022)</w:t>
      </w:r>
    </w:p>
    <w:p w:rsidR="008C73BA" w:rsidRDefault="008C73BA" w:rsidP="008C73BA">
      <w:pPr>
        <w:rPr>
          <w:b/>
          <w:lang w:eastAsia="de-DE"/>
        </w:rPr>
      </w:pPr>
    </w:p>
    <w:p w:rsidR="008C73BA" w:rsidRPr="00F44680" w:rsidRDefault="008C73BA" w:rsidP="008C73BA">
      <w:pPr>
        <w:rPr>
          <w:b/>
          <w:lang w:eastAsia="de-DE"/>
        </w:rPr>
      </w:pPr>
      <w:r w:rsidRPr="00F44680">
        <w:rPr>
          <w:b/>
          <w:lang w:eastAsia="de-DE"/>
        </w:rPr>
        <w:t xml:space="preserve">Hochpräzise seegestützte Langstreckenwaffen </w:t>
      </w:r>
      <w:r>
        <w:rPr>
          <w:b/>
          <w:lang w:eastAsia="de-DE"/>
        </w:rPr>
        <w:t xml:space="preserve">treffen </w:t>
      </w:r>
      <w:r w:rsidRPr="00F44680">
        <w:rPr>
          <w:b/>
          <w:lang w:eastAsia="de-DE"/>
        </w:rPr>
        <w:t xml:space="preserve">einen vorübergehenden Aufmarschpunkt der 35. Marinebrigade in </w:t>
      </w:r>
      <w:proofErr w:type="spellStart"/>
      <w:r w:rsidRPr="00F44680">
        <w:rPr>
          <w:b/>
          <w:lang w:eastAsia="de-DE"/>
        </w:rPr>
        <w:t>Dachnoje</w:t>
      </w:r>
      <w:proofErr w:type="spellEnd"/>
      <w:r w:rsidRPr="00F44680">
        <w:rPr>
          <w:b/>
          <w:lang w:eastAsia="de-DE"/>
        </w:rPr>
        <w:t>, Region Odessa, wo Reservisten für die ukrainischen Streitkräfte ausgebildet wurden. Mehr als 60 Personen sowie mehr als 10 Militärfahrzeuge ausländischer Herkunft w</w:t>
      </w:r>
      <w:r>
        <w:rPr>
          <w:b/>
          <w:lang w:eastAsia="de-DE"/>
        </w:rPr>
        <w:t xml:space="preserve">erden </w:t>
      </w:r>
      <w:r w:rsidRPr="00F44680">
        <w:rPr>
          <w:b/>
          <w:lang w:eastAsia="de-DE"/>
        </w:rPr>
        <w:t>zerstört.</w:t>
      </w:r>
      <w:r>
        <w:rPr>
          <w:b/>
          <w:lang w:eastAsia="de-DE"/>
        </w:rPr>
        <w:t xml:space="preserve"> (</w:t>
      </w:r>
      <w:r w:rsidRPr="008C73BA">
        <w:rPr>
          <w:b/>
          <w:i/>
          <w:lang w:eastAsia="de-DE"/>
        </w:rPr>
        <w:t>20. Juli 2022</w:t>
      </w:r>
      <w:r>
        <w:rPr>
          <w:b/>
          <w:lang w:eastAsia="de-DE"/>
        </w:rPr>
        <w:t>)</w:t>
      </w:r>
    </w:p>
    <w:p w:rsidR="008C73BA" w:rsidRDefault="008C73BA" w:rsidP="0027482A">
      <w:pPr>
        <w:rPr>
          <w:b/>
        </w:rPr>
      </w:pPr>
    </w:p>
    <w:p w:rsidR="008C73BA" w:rsidRDefault="008C73BA" w:rsidP="0027482A">
      <w:pPr>
        <w:rPr>
          <w:b/>
        </w:rPr>
      </w:pPr>
      <w:r>
        <w:rPr>
          <w:b/>
        </w:rPr>
        <w:t xml:space="preserve">Beim Angriff </w:t>
      </w:r>
      <w:r w:rsidRPr="00F3399F">
        <w:rPr>
          <w:b/>
        </w:rPr>
        <w:t xml:space="preserve">auf ein Lager mit Raketen und Artilleriewaffen in der Nähe der Ortschaft </w:t>
      </w:r>
      <w:proofErr w:type="spellStart"/>
      <w:r w:rsidRPr="00F3399F">
        <w:rPr>
          <w:b/>
        </w:rPr>
        <w:t>Soledar</w:t>
      </w:r>
      <w:proofErr w:type="spellEnd"/>
      <w:r w:rsidRPr="00F3399F">
        <w:rPr>
          <w:b/>
        </w:rPr>
        <w:t xml:space="preserve"> </w:t>
      </w:r>
      <w:r>
        <w:rPr>
          <w:b/>
        </w:rPr>
        <w:t xml:space="preserve">werden </w:t>
      </w:r>
      <w:r w:rsidRPr="00F3399F">
        <w:rPr>
          <w:b/>
        </w:rPr>
        <w:t xml:space="preserve">mehr als 19 Panzerfahrzeuge </w:t>
      </w:r>
      <w:r>
        <w:rPr>
          <w:b/>
        </w:rPr>
        <w:t xml:space="preserve">zerstört </w:t>
      </w:r>
      <w:r w:rsidRPr="00F3399F">
        <w:rPr>
          <w:b/>
        </w:rPr>
        <w:t>und bis zu 40 ukrainische Armeeangehörige getötet</w:t>
      </w:r>
      <w:r>
        <w:rPr>
          <w:b/>
        </w:rPr>
        <w:t>. (</w:t>
      </w:r>
      <w:r w:rsidRPr="008C73BA">
        <w:rPr>
          <w:b/>
          <w:i/>
        </w:rPr>
        <w:t>20. Juli 2022</w:t>
      </w:r>
      <w:r>
        <w:rPr>
          <w:b/>
        </w:rPr>
        <w:t>)</w:t>
      </w:r>
    </w:p>
    <w:p w:rsidR="0027482A" w:rsidRDefault="0027482A" w:rsidP="0027482A"/>
    <w:p w:rsidR="008C73BA" w:rsidRDefault="008C73BA" w:rsidP="008C73BA">
      <w:pPr>
        <w:rPr>
          <w:b/>
        </w:rPr>
      </w:pPr>
      <w:r w:rsidRPr="00F3399F">
        <w:rPr>
          <w:b/>
        </w:rPr>
        <w:t>Bei eine</w:t>
      </w:r>
      <w:r>
        <w:rPr>
          <w:b/>
        </w:rPr>
        <w:t xml:space="preserve">m Angriff </w:t>
      </w:r>
      <w:r w:rsidRPr="00F3399F">
        <w:rPr>
          <w:b/>
        </w:rPr>
        <w:t xml:space="preserve">mit Langstreckenraketen </w:t>
      </w:r>
      <w:r>
        <w:rPr>
          <w:b/>
        </w:rPr>
        <w:t xml:space="preserve">wird </w:t>
      </w:r>
      <w:r w:rsidRPr="00F3399F">
        <w:rPr>
          <w:b/>
        </w:rPr>
        <w:t xml:space="preserve"> in der Siedlung </w:t>
      </w:r>
      <w:proofErr w:type="spellStart"/>
      <w:r w:rsidRPr="00F3399F">
        <w:rPr>
          <w:b/>
        </w:rPr>
        <w:t>Datschnoje</w:t>
      </w:r>
      <w:proofErr w:type="spellEnd"/>
      <w:r w:rsidRPr="00F3399F">
        <w:rPr>
          <w:b/>
        </w:rPr>
        <w:t xml:space="preserve"> ein provisorischer Standort der 35. Marineinfanteriebrigade getroffen, an dem Reservisten der ukrainischen Armee ausgebildet w</w:t>
      </w:r>
      <w:r>
        <w:rPr>
          <w:b/>
        </w:rPr>
        <w:t>erden. M</w:t>
      </w:r>
      <w:r w:rsidRPr="00F3399F">
        <w:rPr>
          <w:b/>
        </w:rPr>
        <w:t xml:space="preserve">ehr als 200 ukrainische Armeeangehörige </w:t>
      </w:r>
      <w:r>
        <w:rPr>
          <w:b/>
        </w:rPr>
        <w:t xml:space="preserve">kommen </w:t>
      </w:r>
      <w:r w:rsidRPr="00F3399F">
        <w:rPr>
          <w:b/>
        </w:rPr>
        <w:t xml:space="preserve">ums Leben gekommen. Auch </w:t>
      </w:r>
      <w:r>
        <w:rPr>
          <w:b/>
        </w:rPr>
        <w:t xml:space="preserve">werden </w:t>
      </w:r>
      <w:r w:rsidRPr="00F3399F">
        <w:rPr>
          <w:b/>
        </w:rPr>
        <w:t>mehrere ausländische Waffen zerstört</w:t>
      </w:r>
      <w:r>
        <w:rPr>
          <w:b/>
        </w:rPr>
        <w:t>. (</w:t>
      </w:r>
      <w:r w:rsidRPr="008C73BA">
        <w:rPr>
          <w:b/>
          <w:i/>
        </w:rPr>
        <w:t>20. Juli 2022</w:t>
      </w:r>
      <w:r>
        <w:rPr>
          <w:b/>
        </w:rPr>
        <w:t>)</w:t>
      </w:r>
    </w:p>
    <w:p w:rsidR="008C73BA" w:rsidRDefault="008C73BA" w:rsidP="0027482A"/>
    <w:p w:rsidR="007C032D" w:rsidRDefault="007C032D" w:rsidP="0027482A">
      <w:r w:rsidRPr="006B1673">
        <w:rPr>
          <w:b/>
        </w:rPr>
        <w:t xml:space="preserve">Über 200 Einwohner der Ortschaft </w:t>
      </w:r>
      <w:proofErr w:type="spellStart"/>
      <w:r w:rsidRPr="006B1673">
        <w:rPr>
          <w:b/>
          <w:u w:val="single"/>
        </w:rPr>
        <w:t>Kasatschja</w:t>
      </w:r>
      <w:proofErr w:type="spellEnd"/>
      <w:r w:rsidRPr="006B1673">
        <w:rPr>
          <w:b/>
          <w:u w:val="single"/>
        </w:rPr>
        <w:t xml:space="preserve"> </w:t>
      </w:r>
      <w:proofErr w:type="spellStart"/>
      <w:r w:rsidRPr="006B1673">
        <w:rPr>
          <w:b/>
          <w:u w:val="single"/>
        </w:rPr>
        <w:t>Lopan</w:t>
      </w:r>
      <w:proofErr w:type="spellEnd"/>
      <w:r w:rsidR="00F909C2" w:rsidRPr="006B1673">
        <w:rPr>
          <w:b/>
          <w:u w:val="single"/>
        </w:rPr>
        <w:t xml:space="preserve">, die </w:t>
      </w:r>
      <w:r w:rsidRPr="006B1673">
        <w:rPr>
          <w:b/>
          <w:u w:val="single"/>
        </w:rPr>
        <w:t xml:space="preserve"> nördlich von Charkow</w:t>
      </w:r>
      <w:r w:rsidRPr="006B1673">
        <w:rPr>
          <w:b/>
        </w:rPr>
        <w:t xml:space="preserve"> an der Grenze zu Russland </w:t>
      </w:r>
      <w:r w:rsidR="00F909C2" w:rsidRPr="006B1673">
        <w:rPr>
          <w:b/>
        </w:rPr>
        <w:t xml:space="preserve">gelegen ist, </w:t>
      </w:r>
      <w:r w:rsidRPr="006B1673">
        <w:rPr>
          <w:b/>
        </w:rPr>
        <w:t xml:space="preserve">werden wegen ukrainischer Artillerieangriffe, wobei mehrere Wohnhäuser beschädigt sowie ein Lager mit humanitären Hilfsgütern zerstört wurden, in das benachbarte </w:t>
      </w:r>
      <w:r w:rsidR="006B1673">
        <w:rPr>
          <w:b/>
        </w:rPr>
        <w:t xml:space="preserve">russische </w:t>
      </w:r>
      <w:r w:rsidRPr="006B1673">
        <w:rPr>
          <w:b/>
        </w:rPr>
        <w:t xml:space="preserve">Gebiet </w:t>
      </w:r>
      <w:proofErr w:type="spellStart"/>
      <w:r w:rsidRPr="006B1673">
        <w:rPr>
          <w:b/>
        </w:rPr>
        <w:t>Belgorod</w:t>
      </w:r>
      <w:proofErr w:type="spellEnd"/>
      <w:r w:rsidRPr="006B1673">
        <w:rPr>
          <w:b/>
        </w:rPr>
        <w:t xml:space="preserve"> evakuiert und vorübergehend in einem Lager des russischen Katastrophenschutzministeriums untergebracht</w:t>
      </w:r>
      <w:r>
        <w:t>. (</w:t>
      </w:r>
      <w:r w:rsidRPr="00E82440">
        <w:rPr>
          <w:i/>
        </w:rPr>
        <w:t>20. Juli 2022</w:t>
      </w:r>
      <w:r>
        <w:t>)</w:t>
      </w:r>
    </w:p>
    <w:p w:rsidR="006B1673" w:rsidRDefault="006B1673" w:rsidP="0027482A"/>
    <w:p w:rsidR="003D5765" w:rsidRPr="00007DDB" w:rsidRDefault="003D5765" w:rsidP="001A6C40">
      <w:pPr>
        <w:rPr>
          <w:lang w:eastAsia="de-DE"/>
        </w:rPr>
      </w:pPr>
      <w:r w:rsidRPr="001A6C40">
        <w:rPr>
          <w:b/>
          <w:lang w:eastAsia="de-DE"/>
        </w:rPr>
        <w:t xml:space="preserve">Die kampfstärksten Verbände der ukrainischen Armee in </w:t>
      </w:r>
      <w:proofErr w:type="spellStart"/>
      <w:r w:rsidRPr="001A6C40">
        <w:rPr>
          <w:b/>
          <w:lang w:eastAsia="de-DE"/>
        </w:rPr>
        <w:t>Donbass</w:t>
      </w:r>
      <w:proofErr w:type="spellEnd"/>
      <w:r w:rsidRPr="001A6C40">
        <w:rPr>
          <w:b/>
          <w:lang w:eastAsia="de-DE"/>
        </w:rPr>
        <w:t xml:space="preserve"> sind entweder vernichtet worden oder in Kriegsgefangenschaft geraten</w:t>
      </w:r>
      <w:r w:rsidRPr="00007DDB">
        <w:rPr>
          <w:lang w:eastAsia="de-DE"/>
        </w:rPr>
        <w:t xml:space="preserve">. Dies verkündete der stellvertretende Informationsminister der </w:t>
      </w:r>
      <w:proofErr w:type="spellStart"/>
      <w:r w:rsidRPr="00007DDB">
        <w:rPr>
          <w:lang w:eastAsia="de-DE"/>
        </w:rPr>
        <w:t>Donezker</w:t>
      </w:r>
      <w:proofErr w:type="spellEnd"/>
      <w:r w:rsidRPr="00007DDB">
        <w:rPr>
          <w:lang w:eastAsia="de-DE"/>
        </w:rPr>
        <w:t xml:space="preserve"> Volksrepublik Daniil </w:t>
      </w:r>
      <w:proofErr w:type="spellStart"/>
      <w:r w:rsidRPr="00007DDB">
        <w:rPr>
          <w:lang w:eastAsia="de-DE"/>
        </w:rPr>
        <w:t>Bessonow</w:t>
      </w:r>
      <w:proofErr w:type="spellEnd"/>
      <w:r w:rsidRPr="00007DDB">
        <w:rPr>
          <w:lang w:eastAsia="de-DE"/>
        </w:rPr>
        <w:t xml:space="preserve">. In einer Fernsendung des russischen </w:t>
      </w:r>
      <w:proofErr w:type="spellStart"/>
      <w:r w:rsidRPr="00007DDB">
        <w:rPr>
          <w:lang w:eastAsia="de-DE"/>
        </w:rPr>
        <w:t>Perwy</w:t>
      </w:r>
      <w:proofErr w:type="spellEnd"/>
      <w:r w:rsidRPr="00007DDB">
        <w:rPr>
          <w:lang w:eastAsia="de-DE"/>
        </w:rPr>
        <w:t xml:space="preserve"> </w:t>
      </w:r>
      <w:proofErr w:type="spellStart"/>
      <w:r w:rsidRPr="00007DDB">
        <w:rPr>
          <w:lang w:eastAsia="de-DE"/>
        </w:rPr>
        <w:t>kanal</w:t>
      </w:r>
      <w:proofErr w:type="spellEnd"/>
      <w:r w:rsidRPr="00007DDB">
        <w:rPr>
          <w:lang w:eastAsia="de-DE"/>
        </w:rPr>
        <w:t> sagte er:</w:t>
      </w:r>
      <w:r>
        <w:rPr>
          <w:lang w:eastAsia="de-DE"/>
        </w:rPr>
        <w:t xml:space="preserve"> </w:t>
      </w:r>
      <w:r w:rsidR="00151005">
        <w:rPr>
          <w:lang w:eastAsia="de-DE"/>
        </w:rPr>
        <w:t>„</w:t>
      </w:r>
      <w:r w:rsidRPr="00007DDB">
        <w:rPr>
          <w:lang w:eastAsia="de-DE"/>
        </w:rPr>
        <w:t>Die wichtigsten kampffähigen ukrainischen Verbände sind in ihrer Masse entweder gefallen oder in Gefangenschaft geraten.</w:t>
      </w:r>
      <w:r w:rsidR="00151005">
        <w:rPr>
          <w:lang w:eastAsia="de-DE"/>
        </w:rPr>
        <w:t>“</w:t>
      </w:r>
      <w:r>
        <w:rPr>
          <w:lang w:eastAsia="de-DE"/>
        </w:rPr>
        <w:t xml:space="preserve"> (21. Juli 2022)</w:t>
      </w:r>
    </w:p>
    <w:p w:rsidR="001A6C40" w:rsidRDefault="001A6C40" w:rsidP="001A6C40"/>
    <w:p w:rsidR="001A6C40" w:rsidRDefault="001A6C40" w:rsidP="001A6C40">
      <w:pPr>
        <w:rPr>
          <w:lang w:eastAsia="de-DE"/>
        </w:rPr>
      </w:pPr>
      <w:r w:rsidRPr="000D5FB6">
        <w:rPr>
          <w:b/>
          <w:lang w:eastAsia="de-DE"/>
        </w:rPr>
        <w:t xml:space="preserve">Angesichts der erheblichen Verluste im Osten der Ukraine weigern sich die Bewohner der westlichen Regionen, die für die AFU mobilisiert wurden, in den </w:t>
      </w:r>
      <w:proofErr w:type="spellStart"/>
      <w:r w:rsidRPr="000D5FB6">
        <w:rPr>
          <w:b/>
          <w:lang w:eastAsia="de-DE"/>
        </w:rPr>
        <w:t>Donbass</w:t>
      </w:r>
      <w:proofErr w:type="spellEnd"/>
      <w:r w:rsidRPr="000D5FB6">
        <w:rPr>
          <w:b/>
          <w:lang w:eastAsia="de-DE"/>
        </w:rPr>
        <w:t xml:space="preserve"> zu gehen. Alle Soldaten der 100. Territorialen Verteidigungsbrigade in </w:t>
      </w:r>
      <w:proofErr w:type="spellStart"/>
      <w:r w:rsidRPr="000D5FB6">
        <w:rPr>
          <w:b/>
          <w:lang w:eastAsia="de-DE"/>
        </w:rPr>
        <w:t>Lutsk</w:t>
      </w:r>
      <w:proofErr w:type="spellEnd"/>
      <w:r w:rsidRPr="000D5FB6">
        <w:rPr>
          <w:b/>
          <w:lang w:eastAsia="de-DE"/>
        </w:rPr>
        <w:t xml:space="preserve"> (Region </w:t>
      </w:r>
      <w:proofErr w:type="spellStart"/>
      <w:r w:rsidRPr="000D5FB6">
        <w:rPr>
          <w:b/>
          <w:lang w:eastAsia="de-DE"/>
        </w:rPr>
        <w:t>Wolyna</w:t>
      </w:r>
      <w:proofErr w:type="spellEnd"/>
      <w:r w:rsidRPr="000D5FB6">
        <w:rPr>
          <w:b/>
          <w:lang w:eastAsia="de-DE"/>
        </w:rPr>
        <w:t xml:space="preserve">) haben sich geweigert, an den Operationen teilzunehmen. Das AFU-Kommando hat die Brigade entwaffnet, die Initiatoren wurden verhaftet, die Formation soll neu formiert werden. </w:t>
      </w:r>
      <w:r>
        <w:rPr>
          <w:lang w:eastAsia="de-DE"/>
        </w:rPr>
        <w:t>(21. Juli 2022)</w:t>
      </w:r>
    </w:p>
    <w:p w:rsidR="001A6C40" w:rsidRDefault="001A6C40" w:rsidP="001A6C40">
      <w:pPr>
        <w:rPr>
          <w:lang w:eastAsia="de-DE"/>
        </w:rPr>
      </w:pPr>
    </w:p>
    <w:p w:rsidR="003D5765" w:rsidRDefault="0066723C" w:rsidP="001A6C40">
      <w:pPr>
        <w:rPr>
          <w:lang w:eastAsia="de-DE"/>
        </w:rPr>
      </w:pPr>
      <w:r w:rsidRPr="003D5765">
        <w:rPr>
          <w:b/>
          <w:lang w:eastAsia="de-DE"/>
        </w:rPr>
        <w:t xml:space="preserve">Die ukrainischen Streitkräfte </w:t>
      </w:r>
      <w:r w:rsidR="003D5765" w:rsidRPr="003D5765">
        <w:rPr>
          <w:b/>
          <w:lang w:eastAsia="de-DE"/>
        </w:rPr>
        <w:t>greifen</w:t>
      </w:r>
      <w:r w:rsidRPr="003D5765">
        <w:rPr>
          <w:b/>
          <w:lang w:eastAsia="de-DE"/>
        </w:rPr>
        <w:t xml:space="preserve"> die Straßenbrücke über den </w:t>
      </w:r>
      <w:proofErr w:type="spellStart"/>
      <w:r w:rsidRPr="003D5765">
        <w:rPr>
          <w:b/>
          <w:lang w:eastAsia="de-DE"/>
        </w:rPr>
        <w:t>Dnepr</w:t>
      </w:r>
      <w:proofErr w:type="spellEnd"/>
      <w:r w:rsidRPr="003D5765">
        <w:rPr>
          <w:b/>
          <w:lang w:eastAsia="de-DE"/>
        </w:rPr>
        <w:t xml:space="preserve"> mit HIMARS-Raketen an.</w:t>
      </w:r>
      <w:r w:rsidRPr="0066723C">
        <w:rPr>
          <w:b/>
          <w:lang w:eastAsia="de-DE"/>
        </w:rPr>
        <w:t xml:space="preserve"> </w:t>
      </w:r>
      <w:r w:rsidRPr="003D5765">
        <w:rPr>
          <w:lang w:eastAsia="de-DE"/>
        </w:rPr>
        <w:t>Zwölf Projektile sollen abgefeuert worden sein, die aber von der russischen Luftabwehr abgeschossen wurden. Dies teilt das  stellvertretende Oberhaupt der militärisch-zivilen Verwaltung des Gebiets Cherson</w:t>
      </w:r>
      <w:r w:rsidRPr="00007DDB">
        <w:rPr>
          <w:lang w:eastAsia="de-DE"/>
        </w:rPr>
        <w:t xml:space="preserve">, Kirill </w:t>
      </w:r>
      <w:proofErr w:type="spellStart"/>
      <w:r w:rsidRPr="00007DDB">
        <w:rPr>
          <w:lang w:eastAsia="de-DE"/>
        </w:rPr>
        <w:t>Stremousow</w:t>
      </w:r>
      <w:proofErr w:type="spellEnd"/>
      <w:r w:rsidRPr="00007DDB">
        <w:rPr>
          <w:lang w:eastAsia="de-DE"/>
        </w:rPr>
        <w:t xml:space="preserve">, </w:t>
      </w:r>
      <w:r>
        <w:rPr>
          <w:lang w:eastAsia="de-DE"/>
        </w:rPr>
        <w:t xml:space="preserve"> gegenüber </w:t>
      </w:r>
      <w:r w:rsidRPr="00007DDB">
        <w:rPr>
          <w:i/>
          <w:iCs/>
          <w:lang w:eastAsia="de-DE"/>
        </w:rPr>
        <w:t>TASS</w:t>
      </w:r>
      <w:r w:rsidRPr="00007DDB">
        <w:rPr>
          <w:lang w:eastAsia="de-DE"/>
        </w:rPr>
        <w:t xml:space="preserve"> mit</w:t>
      </w:r>
      <w:r>
        <w:rPr>
          <w:lang w:eastAsia="de-DE"/>
        </w:rPr>
        <w:t xml:space="preserve">. </w:t>
      </w:r>
      <w:r w:rsidR="003D5765" w:rsidRPr="00007DDB">
        <w:rPr>
          <w:lang w:eastAsia="de-DE"/>
        </w:rPr>
        <w:t xml:space="preserve">Zuvor hatte das ukrainische Militär die Straßenbrücke über </w:t>
      </w:r>
      <w:proofErr w:type="spellStart"/>
      <w:r w:rsidR="003D5765" w:rsidRPr="00007DDB">
        <w:rPr>
          <w:lang w:eastAsia="de-DE"/>
        </w:rPr>
        <w:t>Dnepr</w:t>
      </w:r>
      <w:proofErr w:type="spellEnd"/>
      <w:r w:rsidR="003D5765" w:rsidRPr="00007DDB">
        <w:rPr>
          <w:lang w:eastAsia="de-DE"/>
        </w:rPr>
        <w:t xml:space="preserve"> in Cherson am Dienstag und Mittwoch beschossen. Dabei wurde die über 1,3 Kilometer lange Brücke beschädigt, so dass der Lastwagenverkehr darüber eingeschränkt werden musste. </w:t>
      </w:r>
      <w:r w:rsidR="003D5765">
        <w:rPr>
          <w:lang w:eastAsia="de-DE"/>
        </w:rPr>
        <w:t>(21. Juli 2022)</w:t>
      </w:r>
    </w:p>
    <w:p w:rsidR="000E1B2C" w:rsidRDefault="000E1B2C" w:rsidP="000E1B2C"/>
    <w:p w:rsidR="000E1B2C" w:rsidRDefault="000E1B2C" w:rsidP="000E1B2C">
      <w:r w:rsidRPr="000E1B2C">
        <w:rPr>
          <w:b/>
        </w:rPr>
        <w:lastRenderedPageBreak/>
        <w:t xml:space="preserve">Das von Russland kontrollierte Gebiet Cherson verstärkt sein System der Luftabwehr, um Raketenangriffe durch das ukrainische Militär abzufangen. Dies meldete das stellvertretende Oberhaupt der regionalen Verwaltung, Kirill </w:t>
      </w:r>
      <w:proofErr w:type="spellStart"/>
      <w:r w:rsidRPr="000E1B2C">
        <w:rPr>
          <w:b/>
        </w:rPr>
        <w:t>Stremousow</w:t>
      </w:r>
      <w:proofErr w:type="spellEnd"/>
      <w:r w:rsidRPr="000E1B2C">
        <w:rPr>
          <w:b/>
        </w:rPr>
        <w:t xml:space="preserve">, der Nachrichtenagentur </w:t>
      </w:r>
      <w:r w:rsidRPr="000E1B2C">
        <w:rPr>
          <w:rStyle w:val="Hervorhebung"/>
          <w:b/>
        </w:rPr>
        <w:t xml:space="preserve">RIA </w:t>
      </w:r>
      <w:proofErr w:type="spellStart"/>
      <w:r w:rsidRPr="000E1B2C">
        <w:rPr>
          <w:rStyle w:val="Hervorhebung"/>
          <w:b/>
        </w:rPr>
        <w:t>Nowosti</w:t>
      </w:r>
      <w:proofErr w:type="spellEnd"/>
      <w:r w:rsidRPr="000E1B2C">
        <w:rPr>
          <w:b/>
        </w:rPr>
        <w:t>.</w:t>
      </w:r>
      <w:r>
        <w:t xml:space="preserve"> </w:t>
      </w:r>
      <w:r>
        <w:t>(22. Juli 2022)</w:t>
      </w:r>
    </w:p>
    <w:p w:rsidR="008F737C" w:rsidRDefault="008F737C" w:rsidP="001A6C40"/>
    <w:p w:rsidR="000E1B2C" w:rsidRDefault="000E1B2C" w:rsidP="001A6C40">
      <w:pPr>
        <w:rPr>
          <w:lang w:eastAsia="de-DE"/>
        </w:rPr>
      </w:pPr>
    </w:p>
    <w:p w:rsidR="008F737C" w:rsidRDefault="008F737C" w:rsidP="008F737C">
      <w:pPr>
        <w:rPr>
          <w:b/>
          <w:lang w:eastAsia="de-DE"/>
        </w:rPr>
      </w:pPr>
      <w:r w:rsidRPr="00513644">
        <w:rPr>
          <w:b/>
          <w:lang w:eastAsia="de-DE"/>
        </w:rPr>
        <w:t>Vom 5. bis 20. Juli w</w:t>
      </w:r>
      <w:r>
        <w:rPr>
          <w:b/>
          <w:lang w:eastAsia="de-DE"/>
        </w:rPr>
        <w:t>e</w:t>
      </w:r>
      <w:r w:rsidRPr="00513644">
        <w:rPr>
          <w:b/>
          <w:lang w:eastAsia="de-DE"/>
        </w:rPr>
        <w:t>rden durch hochpräzise boden- und luftgestützte Waffen</w:t>
      </w:r>
      <w:r w:rsidRPr="00513644">
        <w:rPr>
          <w:b/>
          <w:lang w:eastAsia="de-DE"/>
        </w:rPr>
        <w:t xml:space="preserve"> </w:t>
      </w:r>
      <w:r>
        <w:rPr>
          <w:b/>
          <w:lang w:eastAsia="de-DE"/>
        </w:rPr>
        <w:t xml:space="preserve"> </w:t>
      </w:r>
      <w:r w:rsidRPr="00513644">
        <w:rPr>
          <w:b/>
          <w:lang w:eastAsia="de-DE"/>
        </w:rPr>
        <w:t xml:space="preserve">4 Abschussrampen und 1 Nachladefahrzeug für die an die Ukraine gelieferten, in den USA hergestellten HIMARS MRLS ausgeschaltet. </w:t>
      </w:r>
      <w:r>
        <w:rPr>
          <w:b/>
          <w:lang w:eastAsia="de-DE"/>
        </w:rPr>
        <w:t xml:space="preserve"> </w:t>
      </w:r>
      <w:r w:rsidRPr="00513644">
        <w:rPr>
          <w:b/>
          <w:lang w:eastAsia="de-DE"/>
        </w:rPr>
        <w:t>Davon w</w:t>
      </w:r>
      <w:r>
        <w:rPr>
          <w:b/>
          <w:lang w:eastAsia="de-DE"/>
        </w:rPr>
        <w:t>e</w:t>
      </w:r>
      <w:r w:rsidRPr="00513644">
        <w:rPr>
          <w:b/>
          <w:lang w:eastAsia="de-DE"/>
        </w:rPr>
        <w:t xml:space="preserve">rden 2 Abschussrampen in der Nähe von </w:t>
      </w:r>
      <w:proofErr w:type="spellStart"/>
      <w:r w:rsidRPr="00513644">
        <w:rPr>
          <w:b/>
          <w:lang w:eastAsia="de-DE"/>
        </w:rPr>
        <w:t>Malotaranowka</w:t>
      </w:r>
      <w:proofErr w:type="spellEnd"/>
      <w:r w:rsidRPr="00513644">
        <w:rPr>
          <w:b/>
          <w:lang w:eastAsia="de-DE"/>
        </w:rPr>
        <w:t xml:space="preserve">, 1 HIMARS und 1 Nachladefahrzeug in der Nähe von </w:t>
      </w:r>
      <w:proofErr w:type="spellStart"/>
      <w:r w:rsidRPr="00513644">
        <w:rPr>
          <w:b/>
          <w:lang w:eastAsia="de-DE"/>
        </w:rPr>
        <w:t>Krasnoarmejsk</w:t>
      </w:r>
      <w:proofErr w:type="spellEnd"/>
      <w:r w:rsidRPr="00513644">
        <w:rPr>
          <w:b/>
          <w:lang w:eastAsia="de-DE"/>
        </w:rPr>
        <w:t xml:space="preserve"> sowie eine vierte Abschussrampe in der östlichen Vorstadt Konstantinowka (</w:t>
      </w:r>
      <w:proofErr w:type="spellStart"/>
      <w:r w:rsidRPr="00513644">
        <w:rPr>
          <w:b/>
          <w:lang w:eastAsia="de-DE"/>
        </w:rPr>
        <w:t>Donezker</w:t>
      </w:r>
      <w:proofErr w:type="spellEnd"/>
      <w:r w:rsidRPr="00513644">
        <w:rPr>
          <w:b/>
          <w:lang w:eastAsia="de-DE"/>
        </w:rPr>
        <w:t xml:space="preserve"> Volksrepublik) zerstört.</w:t>
      </w:r>
      <w:r>
        <w:rPr>
          <w:b/>
          <w:lang w:eastAsia="de-DE"/>
        </w:rPr>
        <w:t xml:space="preserve"> (</w:t>
      </w:r>
      <w:r w:rsidRPr="008F737C">
        <w:rPr>
          <w:i/>
          <w:lang w:eastAsia="de-DE"/>
        </w:rPr>
        <w:t>22. Juli 2022</w:t>
      </w:r>
      <w:r>
        <w:rPr>
          <w:b/>
          <w:lang w:eastAsia="de-DE"/>
        </w:rPr>
        <w:t>)</w:t>
      </w:r>
    </w:p>
    <w:p w:rsidR="008964AD" w:rsidRDefault="008964AD" w:rsidP="008F737C">
      <w:pPr>
        <w:rPr>
          <w:b/>
          <w:lang w:eastAsia="de-DE"/>
        </w:rPr>
      </w:pPr>
    </w:p>
    <w:p w:rsidR="008964AD" w:rsidRDefault="008964AD" w:rsidP="008F737C">
      <w:pPr>
        <w:rPr>
          <w:b/>
          <w:lang w:eastAsia="de-DE"/>
        </w:rPr>
      </w:pPr>
    </w:p>
    <w:p w:rsidR="001A6C40" w:rsidRPr="008964AD" w:rsidRDefault="008964AD" w:rsidP="008964AD">
      <w:pPr>
        <w:jc w:val="center"/>
        <w:rPr>
          <w:b/>
          <w:lang w:eastAsia="de-DE"/>
        </w:rPr>
      </w:pPr>
      <w:r>
        <w:rPr>
          <w:b/>
          <w:lang w:eastAsia="de-DE"/>
        </w:rPr>
        <w:t>---</w:t>
      </w:r>
    </w:p>
    <w:p w:rsidR="000E1B2C" w:rsidRDefault="000E1B2C" w:rsidP="008964AD">
      <w:pPr>
        <w:pStyle w:val="NurText"/>
        <w:rPr>
          <w:rFonts w:ascii="Times New Roman" w:hAnsi="Times New Roman" w:cs="Times New Roman"/>
          <w:b/>
          <w:sz w:val="24"/>
          <w:szCs w:val="24"/>
        </w:rPr>
      </w:pPr>
    </w:p>
    <w:p w:rsidR="008964AD" w:rsidRDefault="008964AD" w:rsidP="008964AD">
      <w:pPr>
        <w:pStyle w:val="NurText"/>
        <w:rPr>
          <w:rFonts w:ascii="Times New Roman" w:hAnsi="Times New Roman" w:cs="Times New Roman"/>
          <w:sz w:val="24"/>
          <w:szCs w:val="24"/>
        </w:rPr>
      </w:pPr>
      <w:r w:rsidRPr="007975CF">
        <w:rPr>
          <w:rFonts w:ascii="Times New Roman" w:hAnsi="Times New Roman" w:cs="Times New Roman"/>
          <w:b/>
          <w:sz w:val="24"/>
          <w:szCs w:val="24"/>
        </w:rPr>
        <w:t>Das Repräsentantenhaus des US-Kongresses hat weitere 100 Millionen US-Dollar Hilfe für die Ukraine gebilligt</w:t>
      </w:r>
      <w:r w:rsidRPr="008964AD">
        <w:rPr>
          <w:rFonts w:ascii="Times New Roman" w:hAnsi="Times New Roman" w:cs="Times New Roman"/>
          <w:sz w:val="24"/>
          <w:szCs w:val="24"/>
        </w:rPr>
        <w:t xml:space="preserve">. Nach Angaben des Online-Portals Defense News ist diese Summe für die Ausbildung ukrainischer Piloten bestimmt. Sie sollen demzufolge im Umgang mit den Kampfjets F15 und F16 geschult werden. Für die entsprechende Änderung im National Defense </w:t>
      </w:r>
      <w:proofErr w:type="spellStart"/>
      <w:r w:rsidRPr="008964AD">
        <w:rPr>
          <w:rFonts w:ascii="Times New Roman" w:hAnsi="Times New Roman" w:cs="Times New Roman"/>
          <w:sz w:val="24"/>
          <w:szCs w:val="24"/>
        </w:rPr>
        <w:t>Authorization</w:t>
      </w:r>
      <w:proofErr w:type="spellEnd"/>
      <w:r w:rsidRPr="008964AD">
        <w:rPr>
          <w:rFonts w:ascii="Times New Roman" w:hAnsi="Times New Roman" w:cs="Times New Roman"/>
          <w:sz w:val="24"/>
          <w:szCs w:val="24"/>
        </w:rPr>
        <w:t xml:space="preserve"> Act für das Jahr 2023 muss allerdings noch der US-Senat stimmen. (16. Juli 2022)</w:t>
      </w:r>
    </w:p>
    <w:p w:rsidR="008964AD" w:rsidRPr="008964AD" w:rsidRDefault="008964AD" w:rsidP="008964AD">
      <w:pPr>
        <w:pStyle w:val="NurText"/>
        <w:rPr>
          <w:rFonts w:ascii="Times New Roman" w:hAnsi="Times New Roman" w:cs="Times New Roman"/>
          <w:sz w:val="24"/>
          <w:szCs w:val="24"/>
        </w:rPr>
      </w:pPr>
    </w:p>
    <w:p w:rsidR="008964AD" w:rsidRPr="008964AD" w:rsidRDefault="008964AD" w:rsidP="008964AD">
      <w:pPr>
        <w:pStyle w:val="NurText"/>
        <w:rPr>
          <w:rFonts w:ascii="Times New Roman" w:hAnsi="Times New Roman" w:cs="Times New Roman"/>
          <w:sz w:val="24"/>
          <w:szCs w:val="24"/>
        </w:rPr>
      </w:pPr>
      <w:r w:rsidRPr="008964AD">
        <w:rPr>
          <w:rFonts w:ascii="Times New Roman" w:hAnsi="Times New Roman" w:cs="Times New Roman"/>
          <w:sz w:val="24"/>
          <w:szCs w:val="24"/>
        </w:rPr>
        <w:t>„</w:t>
      </w:r>
      <w:r w:rsidRPr="007975CF">
        <w:rPr>
          <w:rFonts w:ascii="Times New Roman" w:hAnsi="Times New Roman" w:cs="Times New Roman"/>
          <w:b/>
          <w:sz w:val="24"/>
          <w:szCs w:val="24"/>
        </w:rPr>
        <w:t>Die Ukraine ist jetzt im Wesentlichen ein Testgelände. Viele Waffen werden jetzt im Feld unter Bedingungen echter Kampfhandlungen gegen die russische Armee getestet</w:t>
      </w:r>
      <w:r w:rsidRPr="008964AD">
        <w:rPr>
          <w:rFonts w:ascii="Times New Roman" w:hAnsi="Times New Roman" w:cs="Times New Roman"/>
          <w:sz w:val="24"/>
          <w:szCs w:val="24"/>
        </w:rPr>
        <w:t xml:space="preserve">, die ihrerseits über mehr als genug eigene fortschrittliche Systeme verfügt,“ erklärt der ukrainische Verteidigungsminister Alexei </w:t>
      </w:r>
      <w:proofErr w:type="spellStart"/>
      <w:r w:rsidRPr="008964AD">
        <w:rPr>
          <w:rFonts w:ascii="Times New Roman" w:hAnsi="Times New Roman" w:cs="Times New Roman"/>
          <w:sz w:val="24"/>
          <w:szCs w:val="24"/>
        </w:rPr>
        <w:t>Resnikow</w:t>
      </w:r>
      <w:proofErr w:type="spellEnd"/>
      <w:r w:rsidRPr="008964AD">
        <w:rPr>
          <w:rFonts w:ascii="Times New Roman" w:hAnsi="Times New Roman" w:cs="Times New Roman"/>
          <w:sz w:val="24"/>
          <w:szCs w:val="24"/>
        </w:rPr>
        <w:t xml:space="preserve"> im Rahmen einer vom </w:t>
      </w:r>
      <w:proofErr w:type="spellStart"/>
      <w:r w:rsidRPr="008964AD">
        <w:rPr>
          <w:rFonts w:ascii="Times New Roman" w:hAnsi="Times New Roman" w:cs="Times New Roman"/>
          <w:sz w:val="24"/>
          <w:szCs w:val="24"/>
        </w:rPr>
        <w:t>Atlantic</w:t>
      </w:r>
      <w:proofErr w:type="spellEnd"/>
      <w:r w:rsidRPr="008964AD">
        <w:rPr>
          <w:rFonts w:ascii="Times New Roman" w:hAnsi="Times New Roman" w:cs="Times New Roman"/>
          <w:sz w:val="24"/>
          <w:szCs w:val="24"/>
        </w:rPr>
        <w:t xml:space="preserve"> Council organisierten Diskussion per Videokonferenzschaltung.  Er lädt westliche Waffenhersteller ein, ihre neuen Produkte auf dem Schlachtfeld gegen Russland zu testen. (20. Juli 2022) </w:t>
      </w:r>
    </w:p>
    <w:p w:rsidR="00A60BAC" w:rsidRDefault="00A60BAC" w:rsidP="008964AD">
      <w:pPr>
        <w:pStyle w:val="NurText"/>
      </w:pPr>
    </w:p>
    <w:p w:rsidR="000E1B2C" w:rsidRDefault="000E1B2C" w:rsidP="008964AD">
      <w:pPr>
        <w:pStyle w:val="NurText"/>
      </w:pPr>
    </w:p>
    <w:p w:rsidR="000E1B2C" w:rsidRDefault="000E1B2C" w:rsidP="000E1B2C">
      <w:pPr>
        <w:pStyle w:val="NurText"/>
        <w:jc w:val="center"/>
      </w:pPr>
      <w:r>
        <w:t>---</w:t>
      </w:r>
    </w:p>
    <w:p w:rsidR="000E1B2C" w:rsidRDefault="000E1B2C" w:rsidP="008964AD">
      <w:pPr>
        <w:pStyle w:val="NurText"/>
      </w:pPr>
    </w:p>
    <w:p w:rsidR="000E1B2C" w:rsidRDefault="000E1B2C" w:rsidP="00151005">
      <w:pPr>
        <w:pStyle w:val="Textkrper"/>
        <w:rPr>
          <w:b/>
          <w:u w:val="single"/>
        </w:rPr>
      </w:pPr>
    </w:p>
    <w:p w:rsidR="00BA499D" w:rsidRDefault="00BA499D" w:rsidP="00151005">
      <w:pPr>
        <w:pStyle w:val="Textkrper"/>
        <w:rPr>
          <w:b/>
          <w:iCs/>
          <w:lang w:eastAsia="de-DE"/>
        </w:rPr>
      </w:pPr>
      <w:r w:rsidRPr="007975CF">
        <w:rPr>
          <w:b/>
          <w:u w:val="single"/>
        </w:rPr>
        <w:t xml:space="preserve">Ein Vertreter der Hauptaufklärungsabteilung des ukrainischen Verteidigungsministeriums Wadim </w:t>
      </w:r>
      <w:proofErr w:type="spellStart"/>
      <w:r w:rsidRPr="007975CF">
        <w:rPr>
          <w:b/>
          <w:u w:val="single"/>
        </w:rPr>
        <w:t>Skibitskij</w:t>
      </w:r>
      <w:proofErr w:type="spellEnd"/>
      <w:r w:rsidRPr="007975CF">
        <w:rPr>
          <w:b/>
          <w:u w:val="single"/>
        </w:rPr>
        <w:t>, droht damit, die ukrainischen Truppen könnten Raketen der Typen HIMARS und M270 MLRS einsetzen, um Ziele auf der Krim zu treffen</w:t>
      </w:r>
      <w:r w:rsidRPr="00151005">
        <w:rPr>
          <w:b/>
        </w:rPr>
        <w:t>.</w:t>
      </w:r>
      <w:r w:rsidRPr="00151005">
        <w:rPr>
          <w:b/>
          <w:lang w:eastAsia="de-DE"/>
        </w:rPr>
        <w:t xml:space="preserve"> Zuvor hatte </w:t>
      </w:r>
      <w:r w:rsidR="008964AD">
        <w:rPr>
          <w:b/>
          <w:lang w:eastAsia="de-DE"/>
        </w:rPr>
        <w:t xml:space="preserve">bereits </w:t>
      </w:r>
      <w:r w:rsidRPr="00151005">
        <w:rPr>
          <w:b/>
          <w:lang w:eastAsia="de-DE"/>
        </w:rPr>
        <w:t xml:space="preserve">der ukrainische Präsidentenberater Alexei </w:t>
      </w:r>
      <w:proofErr w:type="spellStart"/>
      <w:r w:rsidRPr="00151005">
        <w:rPr>
          <w:b/>
          <w:lang w:eastAsia="de-DE"/>
        </w:rPr>
        <w:t>Arestowitsch</w:t>
      </w:r>
      <w:proofErr w:type="spellEnd"/>
      <w:r w:rsidRPr="00151005">
        <w:rPr>
          <w:b/>
          <w:lang w:eastAsia="de-DE"/>
        </w:rPr>
        <w:t xml:space="preserve"> in einem Interview erklärt, dass die Krim-Brücke angegriffen werden könnte, sobald es dafür eine technische Möglichkeit gäbe.</w:t>
      </w:r>
      <w:r w:rsidR="005D04CA" w:rsidRPr="00151005">
        <w:rPr>
          <w:b/>
          <w:i/>
          <w:iCs/>
          <w:lang w:eastAsia="de-DE"/>
        </w:rPr>
        <w:t xml:space="preserve"> (17. Juli 2022)</w:t>
      </w:r>
    </w:p>
    <w:p w:rsidR="007975CF" w:rsidRPr="00151005" w:rsidRDefault="007975CF" w:rsidP="007975CF">
      <w:pPr>
        <w:pStyle w:val="Textkrper"/>
        <w:rPr>
          <w:b/>
        </w:rPr>
      </w:pPr>
      <w:r w:rsidRPr="00FF18B4">
        <w:rPr>
          <w:b/>
          <w:u w:val="single"/>
        </w:rPr>
        <w:t xml:space="preserve">Dimitri </w:t>
      </w:r>
      <w:r w:rsidRPr="00FF18B4">
        <w:rPr>
          <w:b/>
          <w:u w:val="single"/>
        </w:rPr>
        <w:t>Medwedew</w:t>
      </w:r>
      <w:r w:rsidRPr="00FF18B4">
        <w:rPr>
          <w:b/>
          <w:u w:val="single"/>
        </w:rPr>
        <w:t xml:space="preserve">, </w:t>
      </w:r>
      <w:r w:rsidRPr="00FF18B4">
        <w:rPr>
          <w:b/>
          <w:u w:val="single"/>
        </w:rPr>
        <w:t>ehemalige</w:t>
      </w:r>
      <w:r w:rsidRPr="00FF18B4">
        <w:rPr>
          <w:b/>
          <w:u w:val="single"/>
        </w:rPr>
        <w:t>r</w:t>
      </w:r>
      <w:r w:rsidRPr="00FF18B4">
        <w:rPr>
          <w:b/>
          <w:u w:val="single"/>
        </w:rPr>
        <w:t xml:space="preserve"> russische</w:t>
      </w:r>
      <w:r w:rsidRPr="00FF18B4">
        <w:rPr>
          <w:b/>
          <w:u w:val="single"/>
        </w:rPr>
        <w:t xml:space="preserve">r </w:t>
      </w:r>
      <w:r w:rsidRPr="00FF18B4">
        <w:rPr>
          <w:b/>
          <w:u w:val="single"/>
        </w:rPr>
        <w:t>Präsident</w:t>
      </w:r>
      <w:r w:rsidR="00FF18B4" w:rsidRPr="00FF18B4">
        <w:rPr>
          <w:b/>
          <w:u w:val="single"/>
        </w:rPr>
        <w:t xml:space="preserve"> und stellvertretener Vorsitzender des Sicherheitsrats Russland</w:t>
      </w:r>
      <w:r w:rsidRPr="00FF18B4">
        <w:rPr>
          <w:b/>
          <w:u w:val="single"/>
        </w:rPr>
        <w:t xml:space="preserve"> </w:t>
      </w:r>
      <w:r w:rsidRPr="00FF18B4">
        <w:rPr>
          <w:b/>
          <w:u w:val="single"/>
        </w:rPr>
        <w:t xml:space="preserve"> warnt: „Wenn so etwas passieren sollte, würde für sie alle dort der Tag des Jüngsten Gerichts kommen – sehr schnell und hart. In Deckung zu gehen, wird sehr schwierig. Dennoch provozieren sie die Gesamtsituation mit solchen Aussagen weiter.“</w:t>
      </w:r>
      <w:r w:rsidRPr="00151005">
        <w:rPr>
          <w:b/>
        </w:rPr>
        <w:t xml:space="preserve"> (17. Juli 2022)</w:t>
      </w:r>
    </w:p>
    <w:p w:rsidR="007975CF" w:rsidRPr="007975CF" w:rsidRDefault="007975CF" w:rsidP="00FF18B4">
      <w:pPr>
        <w:rPr>
          <w:lang w:eastAsia="de-DE"/>
        </w:rPr>
      </w:pPr>
    </w:p>
    <w:p w:rsidR="00EA1275" w:rsidRDefault="005D04CA" w:rsidP="00FF18B4">
      <w:pPr>
        <w:rPr>
          <w:lang w:eastAsia="de-DE"/>
        </w:rPr>
      </w:pPr>
      <w:r w:rsidRPr="00D8489C">
        <w:rPr>
          <w:lang w:eastAsia="de-DE"/>
        </w:rPr>
        <w:t>Auf die explizite Frage, ob die Ukraine mit Langstreckengeschossen von bis zu 300 Kilometern Reichweite rechnen könne, antwortete</w:t>
      </w:r>
      <w:r w:rsidR="007975CF">
        <w:rPr>
          <w:lang w:eastAsia="de-DE"/>
        </w:rPr>
        <w:t xml:space="preserve">t </w:t>
      </w:r>
      <w:r w:rsidR="007975CF" w:rsidRPr="005D04CA">
        <w:rPr>
          <w:lang w:eastAsia="de-DE"/>
        </w:rPr>
        <w:t xml:space="preserve"> der Sekretär des Nationalen Sicherheits- und Verteidigungsrates der Ukraine Alexei </w:t>
      </w:r>
      <w:proofErr w:type="spellStart"/>
      <w:r w:rsidR="007975CF" w:rsidRPr="005D04CA">
        <w:rPr>
          <w:lang w:eastAsia="de-DE"/>
        </w:rPr>
        <w:t>Danilow</w:t>
      </w:r>
      <w:proofErr w:type="spellEnd"/>
      <w:r w:rsidR="007975CF">
        <w:rPr>
          <w:lang w:eastAsia="de-DE"/>
        </w:rPr>
        <w:t xml:space="preserve"> </w:t>
      </w:r>
      <w:r w:rsidRPr="00D8489C">
        <w:rPr>
          <w:lang w:eastAsia="de-DE"/>
        </w:rPr>
        <w:t>:</w:t>
      </w:r>
      <w:r>
        <w:rPr>
          <w:lang w:eastAsia="de-DE"/>
        </w:rPr>
        <w:t xml:space="preserve"> </w:t>
      </w:r>
      <w:r w:rsidR="00D75680">
        <w:rPr>
          <w:lang w:eastAsia="de-DE"/>
        </w:rPr>
        <w:t>„</w:t>
      </w:r>
      <w:r w:rsidRPr="007975CF">
        <w:rPr>
          <w:b/>
          <w:lang w:eastAsia="de-DE"/>
        </w:rPr>
        <w:t>Was HIMARS betrifft, so gibt es ein gewisses Verständnis darüber, dass wir bereits Geschosse empfangen</w:t>
      </w:r>
      <w:r w:rsidRPr="00C22F5A">
        <w:rPr>
          <w:b/>
          <w:lang w:eastAsia="de-DE"/>
        </w:rPr>
        <w:t xml:space="preserve">, die viel weiter </w:t>
      </w:r>
      <w:r w:rsidRPr="00C22F5A">
        <w:rPr>
          <w:b/>
          <w:lang w:eastAsia="de-DE"/>
        </w:rPr>
        <w:lastRenderedPageBreak/>
        <w:t>fliegen als das, was zu Beginn da war. Und wir wollen hoffen, dass das, was wir brauchen, in naher Zukunft auf dem Territorium unseres Landes eintreffen wird</w:t>
      </w:r>
      <w:r w:rsidRPr="00D8489C">
        <w:rPr>
          <w:lang w:eastAsia="de-DE"/>
        </w:rPr>
        <w:t>.</w:t>
      </w:r>
      <w:r w:rsidR="00D75680">
        <w:rPr>
          <w:lang w:eastAsia="de-DE"/>
        </w:rPr>
        <w:t>“</w:t>
      </w:r>
      <w:r w:rsidR="00EA1275" w:rsidRPr="00EA1275">
        <w:rPr>
          <w:lang w:eastAsia="de-DE"/>
        </w:rPr>
        <w:t xml:space="preserve"> </w:t>
      </w:r>
      <w:r w:rsidR="00EA1275">
        <w:rPr>
          <w:lang w:eastAsia="de-DE"/>
        </w:rPr>
        <w:t>(19. Juli 2022)</w:t>
      </w:r>
    </w:p>
    <w:p w:rsidR="00FF18B4" w:rsidRDefault="00FF18B4" w:rsidP="00FF18B4">
      <w:pPr>
        <w:rPr>
          <w:lang w:eastAsia="de-DE"/>
        </w:rPr>
      </w:pPr>
    </w:p>
    <w:p w:rsidR="005D04CA" w:rsidRDefault="007975CF" w:rsidP="00FF18B4">
      <w:pPr>
        <w:rPr>
          <w:lang w:eastAsia="de-DE"/>
        </w:rPr>
      </w:pPr>
      <w:r w:rsidRPr="007975CF">
        <w:rPr>
          <w:b/>
          <w:u w:val="single"/>
          <w:lang w:eastAsia="de-DE"/>
        </w:rPr>
        <w:t xml:space="preserve">Gemeint sind anscheinend </w:t>
      </w:r>
      <w:r w:rsidR="005D04CA" w:rsidRPr="007975CF">
        <w:rPr>
          <w:b/>
          <w:u w:val="single"/>
          <w:lang w:eastAsia="de-DE"/>
        </w:rPr>
        <w:t xml:space="preserve">die ballistischen Gefechtsfeldraketen der Serie ATACMS, deren Startcontainer im Feld geladen werden können. </w:t>
      </w:r>
      <w:r w:rsidR="009C2E3F" w:rsidRPr="007975CF">
        <w:rPr>
          <w:b/>
          <w:u w:val="single"/>
          <w:lang w:eastAsia="de-DE"/>
        </w:rPr>
        <w:t>I</w:t>
      </w:r>
      <w:r w:rsidR="005D04CA" w:rsidRPr="007975CF">
        <w:rPr>
          <w:b/>
          <w:u w:val="single"/>
          <w:lang w:eastAsia="de-DE"/>
        </w:rPr>
        <w:t xml:space="preserve">n Bezug auf HIMARS und MLRS haben nur diese Gefechtsfeldraketen und nicht die </w:t>
      </w:r>
      <w:r w:rsidR="00D75680" w:rsidRPr="007975CF">
        <w:rPr>
          <w:b/>
          <w:u w:val="single"/>
          <w:lang w:eastAsia="de-DE"/>
        </w:rPr>
        <w:t>„</w:t>
      </w:r>
      <w:r w:rsidR="005D04CA" w:rsidRPr="007975CF">
        <w:rPr>
          <w:b/>
          <w:u w:val="single"/>
          <w:lang w:eastAsia="de-DE"/>
        </w:rPr>
        <w:t>normalen</w:t>
      </w:r>
      <w:r w:rsidR="00D75680" w:rsidRPr="007975CF">
        <w:rPr>
          <w:b/>
          <w:u w:val="single"/>
          <w:lang w:eastAsia="de-DE"/>
        </w:rPr>
        <w:t>“</w:t>
      </w:r>
      <w:r w:rsidR="005D04CA" w:rsidRPr="007975CF">
        <w:rPr>
          <w:b/>
          <w:u w:val="single"/>
          <w:lang w:eastAsia="de-DE"/>
        </w:rPr>
        <w:t xml:space="preserve"> Raketengeschosse eine Reichweite von bis zu 300 Kilometern.</w:t>
      </w:r>
      <w:r w:rsidR="009C2E3F" w:rsidRPr="007975CF">
        <w:rPr>
          <w:b/>
          <w:u w:val="single"/>
          <w:lang w:eastAsia="de-DE"/>
        </w:rPr>
        <w:t xml:space="preserve"> Diese Steigerung der Reichweite der ukrainischen Raketentruppen würde ihnen Ziele deutlich tiefer im Inneren Russlands zugänglich machen und wäre als eine bedeutende Eskalation des Ukraine-Konflikts seitens der USA zu werten.</w:t>
      </w:r>
      <w:r w:rsidR="00EA1275">
        <w:rPr>
          <w:lang w:eastAsia="de-DE"/>
        </w:rPr>
        <w:t xml:space="preserve"> </w:t>
      </w:r>
      <w:proofErr w:type="gramStart"/>
      <w:r w:rsidR="005D04CA">
        <w:rPr>
          <w:lang w:eastAsia="de-DE"/>
        </w:rPr>
        <w:t>(</w:t>
      </w:r>
      <w:r>
        <w:rPr>
          <w:lang w:eastAsia="de-DE"/>
        </w:rPr>
        <w:t xml:space="preserve"> nach</w:t>
      </w:r>
      <w:proofErr w:type="gramEnd"/>
      <w:r>
        <w:rPr>
          <w:lang w:eastAsia="de-DE"/>
        </w:rPr>
        <w:t xml:space="preserve"> Moon of Alabama v. </w:t>
      </w:r>
      <w:r w:rsidR="005D04CA">
        <w:rPr>
          <w:lang w:eastAsia="de-DE"/>
        </w:rPr>
        <w:t>19. Juli 2022)</w:t>
      </w:r>
    </w:p>
    <w:p w:rsidR="007975CF" w:rsidRDefault="007975CF" w:rsidP="00151005">
      <w:pPr>
        <w:pStyle w:val="Textkrper"/>
        <w:rPr>
          <w:lang w:eastAsia="de-DE"/>
        </w:rPr>
      </w:pPr>
    </w:p>
    <w:p w:rsidR="00914394" w:rsidRDefault="00FF18B4" w:rsidP="00151005">
      <w:pPr>
        <w:pStyle w:val="Textkrper"/>
      </w:pPr>
      <w:r w:rsidRPr="00FF18B4">
        <w:rPr>
          <w:b/>
        </w:rPr>
        <w:t>Außenminister Sergej Lawrow</w:t>
      </w:r>
      <w:r w:rsidRPr="00FF18B4">
        <w:rPr>
          <w:b/>
        </w:rPr>
        <w:t xml:space="preserve"> </w:t>
      </w:r>
      <w:r w:rsidRPr="00FF18B4">
        <w:rPr>
          <w:b/>
        </w:rPr>
        <w:t xml:space="preserve">in einem Interview mit Margarita </w:t>
      </w:r>
      <w:proofErr w:type="spellStart"/>
      <w:r w:rsidRPr="00FF18B4">
        <w:rPr>
          <w:b/>
        </w:rPr>
        <w:t>Simonyan</w:t>
      </w:r>
      <w:proofErr w:type="spellEnd"/>
      <w:r w:rsidRPr="00FF18B4">
        <w:rPr>
          <w:b/>
        </w:rPr>
        <w:t xml:space="preserve">, Chefredakteurin von RT und der Mediengruppe </w:t>
      </w:r>
      <w:proofErr w:type="spellStart"/>
      <w:r w:rsidRPr="00FF18B4">
        <w:rPr>
          <w:b/>
        </w:rPr>
        <w:t>Rossiya</w:t>
      </w:r>
      <w:proofErr w:type="spellEnd"/>
      <w:r w:rsidRPr="00FF18B4">
        <w:rPr>
          <w:b/>
        </w:rPr>
        <w:t xml:space="preserve"> </w:t>
      </w:r>
      <w:proofErr w:type="spellStart"/>
      <w:r w:rsidRPr="00FF18B4">
        <w:rPr>
          <w:b/>
        </w:rPr>
        <w:t>Segodnya</w:t>
      </w:r>
      <w:proofErr w:type="spellEnd"/>
      <w:r w:rsidRPr="00FF18B4">
        <w:rPr>
          <w:b/>
        </w:rPr>
        <w:t xml:space="preserve">:  </w:t>
      </w:r>
      <w:r w:rsidR="00914394" w:rsidRPr="00FF18B4">
        <w:rPr>
          <w:b/>
        </w:rPr>
        <w:t>Wenn die Ukraine Langstreckenwaffen aus westlichen Ländern erhält, werden sich die geographischen Aufgaben der Spezialoperation der russischen Truppen ändern</w:t>
      </w:r>
      <w:r>
        <w:rPr>
          <w:b/>
        </w:rPr>
        <w:t xml:space="preserve">. </w:t>
      </w:r>
      <w:r w:rsidRPr="00FF18B4">
        <w:rPr>
          <w:b/>
        </w:rPr>
        <w:t>Er sagt</w:t>
      </w:r>
      <w:r w:rsidR="00914394" w:rsidRPr="00FF18B4">
        <w:rPr>
          <w:b/>
        </w:rPr>
        <w:t xml:space="preserve">, </w:t>
      </w:r>
      <w:r w:rsidR="00D75680" w:rsidRPr="00FF18B4">
        <w:rPr>
          <w:b/>
        </w:rPr>
        <w:t>„</w:t>
      </w:r>
      <w:r w:rsidR="00914394" w:rsidRPr="00FF18B4">
        <w:rPr>
          <w:b/>
        </w:rPr>
        <w:t xml:space="preserve">Jetzt ist die Geographie eine andere. Es geht bei weitem nicht nur um die DVR und die LPR, sondern auch um die Region Cherson, die Region </w:t>
      </w:r>
      <w:proofErr w:type="spellStart"/>
      <w:r w:rsidR="00914394" w:rsidRPr="00FF18B4">
        <w:rPr>
          <w:b/>
        </w:rPr>
        <w:t>Saporoshje</w:t>
      </w:r>
      <w:proofErr w:type="spellEnd"/>
      <w:r w:rsidR="00914394" w:rsidRPr="00FF18B4">
        <w:rPr>
          <w:b/>
        </w:rPr>
        <w:t xml:space="preserve"> und eine Reihe anderer Gebiete, und dieser Prozess geht weiter, und zwar konsequent und beharrlich</w:t>
      </w:r>
      <w:r w:rsidR="00D75680" w:rsidRPr="00FF18B4">
        <w:rPr>
          <w:b/>
        </w:rPr>
        <w:t>“</w:t>
      </w:r>
      <w:r>
        <w:rPr>
          <w:b/>
        </w:rPr>
        <w:t xml:space="preserve">. </w:t>
      </w:r>
      <w:r w:rsidR="00D75680" w:rsidRPr="00FF18B4">
        <w:rPr>
          <w:b/>
        </w:rPr>
        <w:t>„</w:t>
      </w:r>
      <w:r w:rsidR="00914394" w:rsidRPr="00FF18B4">
        <w:rPr>
          <w:b/>
        </w:rPr>
        <w:t xml:space="preserve">Denn wir können nicht zulassen, dass der Teil der Ukraine, den </w:t>
      </w:r>
      <w:proofErr w:type="spellStart"/>
      <w:r w:rsidR="00914394" w:rsidRPr="00FF18B4">
        <w:rPr>
          <w:b/>
        </w:rPr>
        <w:t>Zelensky</w:t>
      </w:r>
      <w:proofErr w:type="spellEnd"/>
      <w:r w:rsidR="00914394" w:rsidRPr="00FF18B4">
        <w:rPr>
          <w:b/>
        </w:rPr>
        <w:t xml:space="preserve"> kontrollieren wird, oder wer auch immer ihn ersetzen wird, über Waffen verfügt, die eine direkte Bedrohung für unser Territorium und das Territorium der Republiken darstellen, die ihre Unabhängigkeit erklärt haben, die ihre Zukunft selbst bestimmen wollen</w:t>
      </w:r>
      <w:r w:rsidR="00D75680" w:rsidRPr="00FF18B4">
        <w:rPr>
          <w:b/>
        </w:rPr>
        <w:t>“</w:t>
      </w:r>
      <w:r w:rsidR="00914394" w:rsidRPr="00FF18B4">
        <w:rPr>
          <w:b/>
        </w:rPr>
        <w:t>.</w:t>
      </w:r>
      <w:r w:rsidR="00914394">
        <w:t xml:space="preserve"> </w:t>
      </w:r>
      <w:r w:rsidR="00EA1275">
        <w:t xml:space="preserve">Lawrow </w:t>
      </w:r>
      <w:r w:rsidR="00914394">
        <w:t xml:space="preserve">weist </w:t>
      </w:r>
      <w:r w:rsidR="00914394" w:rsidRPr="00D700FE">
        <w:t xml:space="preserve"> darauf hin, dass in dem Maße, wie der Westen in ohnmächtiger Wut oder in dem Wunsch, die Situation so schlimm wie möglich zu machen, immer mehr Langstreckenwaffen in die Ukraine pumpt, z.B. HIMARS, sich die geografischen Ziele der Sonderoperation noch weiter von der derzeitigen Linie entfernen werden.</w:t>
      </w:r>
      <w:r w:rsidR="00914394" w:rsidRPr="00A628B9">
        <w:t xml:space="preserve"> </w:t>
      </w:r>
      <w:r w:rsidR="00914394" w:rsidRPr="00A628B9">
        <w:rPr>
          <w:i/>
        </w:rPr>
        <w:t>(20. Juli 2022</w:t>
      </w:r>
      <w:r w:rsidR="00914394">
        <w:t>)</w:t>
      </w:r>
    </w:p>
    <w:p w:rsidR="003E6ED7" w:rsidRPr="00151005" w:rsidRDefault="00051533" w:rsidP="00151005">
      <w:pPr>
        <w:pStyle w:val="Textkrper"/>
        <w:rPr>
          <w:b/>
        </w:rPr>
      </w:pPr>
      <w:r w:rsidRPr="00151005">
        <w:rPr>
          <w:b/>
        </w:rPr>
        <w:t>US-Verteidigungsminister Lloyd Austin sagt bei einer Pressekonferenz der Ukraine weitere vier HIMARS-Mehrfachraketenwerfern zu, zusätzlich zu den zwölf bereits gelieferten. A</w:t>
      </w:r>
      <w:r w:rsidR="003147BD" w:rsidRPr="00151005">
        <w:rPr>
          <w:b/>
        </w:rPr>
        <w:t>ber a</w:t>
      </w:r>
      <w:r w:rsidRPr="00151005">
        <w:rPr>
          <w:b/>
        </w:rPr>
        <w:t xml:space="preserve">uf die Frage eines Journalisten, ob die Vereinigten Staaten der Ukraine Raketen mit größerer Reichweite liefern werden, antwortet Austin: </w:t>
      </w:r>
      <w:r w:rsidR="00151005" w:rsidRPr="00151005">
        <w:rPr>
          <w:rStyle w:val="Hervorhebung"/>
          <w:b/>
          <w:u w:val="single"/>
        </w:rPr>
        <w:t>„</w:t>
      </w:r>
      <w:r w:rsidRPr="00151005">
        <w:rPr>
          <w:rStyle w:val="Hervorhebung"/>
          <w:b/>
          <w:u w:val="single"/>
        </w:rPr>
        <w:t>Die Reichweite von [gelieferten] HIMARS-Raketen beträgt 80 Kilometer. Das ist eine ziemlich gute Reichweite.</w:t>
      </w:r>
      <w:r w:rsidR="00151005" w:rsidRPr="00151005">
        <w:rPr>
          <w:rStyle w:val="Hervorhebung"/>
          <w:b/>
          <w:u w:val="single"/>
        </w:rPr>
        <w:t>“</w:t>
      </w:r>
      <w:r w:rsidRPr="00151005">
        <w:rPr>
          <w:b/>
        </w:rPr>
        <w:t xml:space="preserve"> </w:t>
      </w:r>
      <w:r w:rsidR="008E5818" w:rsidRPr="00151005">
        <w:rPr>
          <w:b/>
        </w:rPr>
        <w:t>(20. Juli 2022)</w:t>
      </w:r>
    </w:p>
    <w:p w:rsidR="00C22F5A" w:rsidRPr="00007DDB" w:rsidRDefault="00C22F5A" w:rsidP="00151005">
      <w:pPr>
        <w:pStyle w:val="Textkrper"/>
        <w:rPr>
          <w:lang w:eastAsia="de-DE"/>
        </w:rPr>
      </w:pPr>
      <w:r w:rsidRPr="00A60BAC">
        <w:rPr>
          <w:b/>
          <w:lang w:eastAsia="de-DE"/>
        </w:rPr>
        <w:t>Den russischen Sicherheitsdiensten liegen Informationen aus Kreisen der ukrainischen Streitkräfte vor, wonach alle von den USA an die Ukraine gelieferten HIMARS-</w:t>
      </w:r>
      <w:proofErr w:type="spellStart"/>
      <w:r w:rsidRPr="00A60BAC">
        <w:rPr>
          <w:b/>
          <w:lang w:eastAsia="de-DE"/>
        </w:rPr>
        <w:t>Raketenwerfersysteme</w:t>
      </w:r>
      <w:proofErr w:type="spellEnd"/>
      <w:r w:rsidRPr="00A60BAC">
        <w:rPr>
          <w:b/>
          <w:lang w:eastAsia="de-DE"/>
        </w:rPr>
        <w:t xml:space="preserve"> durch NATO-Militärpersonal bedient würden</w:t>
      </w:r>
      <w:r w:rsidRPr="00822943">
        <w:rPr>
          <w:lang w:eastAsia="de-DE"/>
        </w:rPr>
        <w:t xml:space="preserve">. Dabei seien diese </w:t>
      </w:r>
      <w:r w:rsidR="00FF18B4">
        <w:rPr>
          <w:lang w:eastAsia="de-DE"/>
        </w:rPr>
        <w:t xml:space="preserve">Leute </w:t>
      </w:r>
      <w:r w:rsidRPr="00822943">
        <w:rPr>
          <w:lang w:eastAsia="de-DE"/>
        </w:rPr>
        <w:t xml:space="preserve">vorsorglich aus dem aktiven Militärdienst der NATO-Staaten selbst </w:t>
      </w:r>
      <w:r w:rsidR="00151005">
        <w:rPr>
          <w:lang w:eastAsia="de-DE"/>
        </w:rPr>
        <w:t>„</w:t>
      </w:r>
      <w:r w:rsidRPr="00822943">
        <w:rPr>
          <w:lang w:eastAsia="de-DE"/>
        </w:rPr>
        <w:t>herausgeführt</w:t>
      </w:r>
      <w:r w:rsidR="00151005">
        <w:rPr>
          <w:lang w:eastAsia="de-DE"/>
        </w:rPr>
        <w:t>“</w:t>
      </w:r>
      <w:r w:rsidRPr="00822943">
        <w:rPr>
          <w:lang w:eastAsia="de-DE"/>
        </w:rPr>
        <w:t xml:space="preserve"> worden. Die Daten zu den HIMARS-Werfern würden nicht an die Ukrainer weitergegeben, weil man ihnen nicht traut</w:t>
      </w:r>
      <w:r w:rsidRPr="00FF18B4">
        <w:rPr>
          <w:lang w:eastAsia="de-DE"/>
        </w:rPr>
        <w:t xml:space="preserve">, </w:t>
      </w:r>
      <w:hyperlink r:id="rId10" w:history="1">
        <w:r w:rsidRPr="00FF18B4">
          <w:rPr>
            <w:lang w:eastAsia="de-DE"/>
          </w:rPr>
          <w:t>erklärte</w:t>
        </w:r>
      </w:hyperlink>
      <w:r w:rsidRPr="00822943">
        <w:rPr>
          <w:lang w:eastAsia="de-DE"/>
        </w:rPr>
        <w:t xml:space="preserve"> eine Quelle aus den russischen Sicherheitsdiensten gegenüber der russischen Nachrichtenagentur </w:t>
      </w:r>
      <w:r w:rsidRPr="00822943">
        <w:rPr>
          <w:i/>
          <w:iCs/>
          <w:lang w:eastAsia="de-DE"/>
        </w:rPr>
        <w:t xml:space="preserve">RIA </w:t>
      </w:r>
      <w:proofErr w:type="spellStart"/>
      <w:r w:rsidRPr="00822943">
        <w:rPr>
          <w:i/>
          <w:iCs/>
          <w:lang w:eastAsia="de-DE"/>
        </w:rPr>
        <w:t>Nowosti</w:t>
      </w:r>
      <w:proofErr w:type="spellEnd"/>
      <w:r w:rsidRPr="00822943">
        <w:rPr>
          <w:lang w:eastAsia="de-DE"/>
        </w:rPr>
        <w:t>.</w:t>
      </w:r>
      <w:r w:rsidR="00822943">
        <w:rPr>
          <w:lang w:eastAsia="de-DE"/>
        </w:rPr>
        <w:t xml:space="preserve"> </w:t>
      </w:r>
      <w:r w:rsidRPr="00007DDB">
        <w:rPr>
          <w:lang w:eastAsia="de-DE"/>
        </w:rPr>
        <w:t xml:space="preserve">Von den aktuell an der Front verbleibenden Werferfahrzeugen operieren zwei in südlichen Gebieten der Ukraine, unter anderem in der Nähe von Cherson, während sich die übrigen im </w:t>
      </w:r>
      <w:proofErr w:type="spellStart"/>
      <w:r w:rsidRPr="00007DDB">
        <w:rPr>
          <w:lang w:eastAsia="de-DE"/>
        </w:rPr>
        <w:t>Donbass</w:t>
      </w:r>
      <w:proofErr w:type="spellEnd"/>
      <w:r w:rsidRPr="00007DDB">
        <w:rPr>
          <w:lang w:eastAsia="de-DE"/>
        </w:rPr>
        <w:t xml:space="preserve"> befinden, so die Quelle.</w:t>
      </w:r>
      <w:r w:rsidR="00822943">
        <w:rPr>
          <w:lang w:eastAsia="de-DE"/>
        </w:rPr>
        <w:t xml:space="preserve"> </w:t>
      </w:r>
      <w:r w:rsidRPr="00822943">
        <w:rPr>
          <w:lang w:eastAsia="de-DE"/>
        </w:rPr>
        <w:t xml:space="preserve">Von den 12 bereits gelieferten Systemen sind nach Angaben des russischen Verteidigungsministeriums mindestens drei auf dem Gebiet der Volksrepublik Donezk zerstört worden – zwei in der Nähe von </w:t>
      </w:r>
      <w:proofErr w:type="spellStart"/>
      <w:r w:rsidRPr="00822943">
        <w:rPr>
          <w:lang w:eastAsia="de-DE"/>
        </w:rPr>
        <w:t>Malotaranowka</w:t>
      </w:r>
      <w:proofErr w:type="spellEnd"/>
      <w:r w:rsidRPr="00822943">
        <w:rPr>
          <w:lang w:eastAsia="de-DE"/>
        </w:rPr>
        <w:t xml:space="preserve"> und eines bei </w:t>
      </w:r>
      <w:proofErr w:type="spellStart"/>
      <w:r w:rsidRPr="00822943">
        <w:rPr>
          <w:lang w:eastAsia="de-DE"/>
        </w:rPr>
        <w:t>Krasnoarmeisk</w:t>
      </w:r>
      <w:proofErr w:type="spellEnd"/>
      <w:r w:rsidRPr="00822943">
        <w:rPr>
          <w:lang w:eastAsia="de-DE"/>
        </w:rPr>
        <w:t>.</w:t>
      </w:r>
      <w:r w:rsidR="00822943" w:rsidRPr="00822943">
        <w:rPr>
          <w:lang w:eastAsia="de-DE"/>
        </w:rPr>
        <w:t xml:space="preserve"> </w:t>
      </w:r>
      <w:r w:rsidR="00822943">
        <w:rPr>
          <w:lang w:eastAsia="de-DE"/>
        </w:rPr>
        <w:t>(21. Juli 2022)</w:t>
      </w:r>
    </w:p>
    <w:p w:rsidR="003147BD" w:rsidRPr="00A60BAC" w:rsidRDefault="00FD132E" w:rsidP="00A60BAC">
      <w:pPr>
        <w:pStyle w:val="Textkrper"/>
        <w:rPr>
          <w:b/>
          <w:i/>
        </w:rPr>
      </w:pPr>
      <w:r w:rsidRPr="00151005">
        <w:rPr>
          <w:b/>
        </w:rPr>
        <w:t xml:space="preserve">Außenminister Lawrow erklärt bei der Pressekonferenz mit seinem ungarischen Amtskollegen: </w:t>
      </w:r>
      <w:r w:rsidR="00151005" w:rsidRPr="00151005">
        <w:rPr>
          <w:b/>
        </w:rPr>
        <w:t>„</w:t>
      </w:r>
      <w:r w:rsidRPr="00151005">
        <w:rPr>
          <w:b/>
        </w:rPr>
        <w:t xml:space="preserve">Wir gehen davon aus, dass unsere westlichen Nachbarn zu irgendeinem Zeitpunkt doch noch verstehen, wie absolut kontraproduktiv und gefährlich es ist, der </w:t>
      </w:r>
      <w:r w:rsidRPr="00151005">
        <w:rPr>
          <w:b/>
        </w:rPr>
        <w:lastRenderedPageBreak/>
        <w:t>Ukraine moderne Waffen zu liefern, das ukrainische Regime bei der Fortsetzung von bewaffneten Angriffen auf Zivilpersonen und eigene Bürger zu unterstützen.</w:t>
      </w:r>
      <w:r w:rsidR="00151005" w:rsidRPr="00151005">
        <w:rPr>
          <w:b/>
        </w:rPr>
        <w:t>“</w:t>
      </w:r>
      <w:r w:rsidRPr="00151005">
        <w:rPr>
          <w:b/>
        </w:rPr>
        <w:t xml:space="preserve"> (</w:t>
      </w:r>
      <w:r w:rsidR="00A60BAC">
        <w:rPr>
          <w:b/>
          <w:i/>
        </w:rPr>
        <w:t>21.Juli 2022)</w:t>
      </w:r>
    </w:p>
    <w:p w:rsidR="008F737C" w:rsidRDefault="00F37A98" w:rsidP="00F37A98">
      <w:pPr>
        <w:pStyle w:val="Textkrper"/>
        <w:jc w:val="center"/>
        <w:rPr>
          <w:b/>
          <w:lang w:eastAsia="de-DE"/>
        </w:rPr>
      </w:pPr>
      <w:r>
        <w:rPr>
          <w:b/>
          <w:lang w:eastAsia="de-DE"/>
        </w:rPr>
        <w:t>---</w:t>
      </w:r>
    </w:p>
    <w:p w:rsidR="00A60BAC" w:rsidRDefault="00A60BAC" w:rsidP="00151005">
      <w:pPr>
        <w:pStyle w:val="Textkrper"/>
        <w:rPr>
          <w:b/>
          <w:lang w:eastAsia="de-DE"/>
        </w:rPr>
      </w:pPr>
    </w:p>
    <w:p w:rsidR="00D60040" w:rsidRPr="004B3FA8" w:rsidRDefault="00D60040" w:rsidP="0011338D">
      <w:pPr>
        <w:rPr>
          <w:i/>
          <w:lang w:eastAsia="de-DE"/>
        </w:rPr>
      </w:pPr>
      <w:proofErr w:type="spellStart"/>
      <w:r w:rsidRPr="00C7414B">
        <w:rPr>
          <w:lang w:eastAsia="de-DE"/>
        </w:rPr>
        <w:t>Zelensky</w:t>
      </w:r>
      <w:proofErr w:type="spellEnd"/>
      <w:r w:rsidRPr="00C7414B">
        <w:rPr>
          <w:lang w:eastAsia="de-DE"/>
        </w:rPr>
        <w:t xml:space="preserve"> entlässt  seine Generalstaatsanwältin Irina </w:t>
      </w:r>
      <w:proofErr w:type="spellStart"/>
      <w:r w:rsidRPr="00C7414B">
        <w:rPr>
          <w:lang w:eastAsia="de-DE"/>
        </w:rPr>
        <w:t>Venediktova</w:t>
      </w:r>
      <w:proofErr w:type="spellEnd"/>
      <w:r w:rsidRPr="00C7414B">
        <w:rPr>
          <w:lang w:eastAsia="de-DE"/>
        </w:rPr>
        <w:t xml:space="preserve"> und auch den Leiter des SBU Ivan </w:t>
      </w:r>
      <w:proofErr w:type="spellStart"/>
      <w:r w:rsidRPr="00C7414B">
        <w:rPr>
          <w:lang w:eastAsia="de-DE"/>
        </w:rPr>
        <w:t>Bakanov</w:t>
      </w:r>
      <w:proofErr w:type="spellEnd"/>
      <w:r>
        <w:rPr>
          <w:lang w:eastAsia="de-DE"/>
        </w:rPr>
        <w:t xml:space="preserve">. Er erklärt: „Ich habe die Entscheidung getroffen, den Generalstaatsanwalt und den Leiter des SBU zu entlassen. Gegenwärtig sind 651 Strafverfahren wegen Verrats und Kollaboration von Funktionären in den Organen der Staatsanwaltschaft und der Strafjustiz registriert.“ Und weiter: „Mehr als 60 Funktionäre der SBU-Organe sind auf dem besetzten Gebiet geblieben und arbeiten gegen unsere Regierung. Eine solch massive Anzahl von Verbrechen gegen die Grundlagen unserer Staatssicherheit, </w:t>
      </w:r>
      <w:r w:rsidRPr="004B3FA8">
        <w:rPr>
          <w:lang w:eastAsia="de-DE"/>
        </w:rPr>
        <w:t>ganz zu schweigen von der bekannten Kommunikation zwischen den Strukturen der ukrainischen Sicherheitskräfte und den russischen Spezialdiensten</w:t>
      </w:r>
      <w:r>
        <w:rPr>
          <w:lang w:eastAsia="de-DE"/>
        </w:rPr>
        <w:t xml:space="preserve">, wirft sehr ernste Fragen an die jeweiligen Verantwortlichen [d.h. </w:t>
      </w:r>
      <w:proofErr w:type="spellStart"/>
      <w:r>
        <w:rPr>
          <w:lang w:eastAsia="de-DE"/>
        </w:rPr>
        <w:t>Venediktova</w:t>
      </w:r>
      <w:proofErr w:type="spellEnd"/>
      <w:r>
        <w:rPr>
          <w:lang w:eastAsia="de-DE"/>
        </w:rPr>
        <w:t xml:space="preserve"> und </w:t>
      </w:r>
      <w:proofErr w:type="spellStart"/>
      <w:r>
        <w:rPr>
          <w:lang w:eastAsia="de-DE"/>
        </w:rPr>
        <w:t>Bakanov</w:t>
      </w:r>
      <w:proofErr w:type="spellEnd"/>
      <w:r>
        <w:rPr>
          <w:lang w:eastAsia="de-DE"/>
        </w:rPr>
        <w:t xml:space="preserve">] auf.“ Beide sind nicht verhaftet. </w:t>
      </w:r>
      <w:r w:rsidRPr="00572CF2">
        <w:rPr>
          <w:lang w:eastAsia="de-DE"/>
        </w:rPr>
        <w:t xml:space="preserve">Beobachtern </w:t>
      </w:r>
      <w:r w:rsidR="00A60BAC" w:rsidRPr="00572CF2">
        <w:rPr>
          <w:lang w:eastAsia="de-DE"/>
        </w:rPr>
        <w:t xml:space="preserve">ist </w:t>
      </w:r>
      <w:r w:rsidRPr="00572CF2">
        <w:rPr>
          <w:lang w:eastAsia="de-DE"/>
        </w:rPr>
        <w:t xml:space="preserve">aufgefallen, dass </w:t>
      </w:r>
      <w:proofErr w:type="spellStart"/>
      <w:r w:rsidRPr="00572CF2">
        <w:rPr>
          <w:lang w:eastAsia="de-DE"/>
        </w:rPr>
        <w:t>Selensky</w:t>
      </w:r>
      <w:proofErr w:type="spellEnd"/>
      <w:r w:rsidRPr="00572CF2">
        <w:rPr>
          <w:lang w:eastAsia="de-DE"/>
        </w:rPr>
        <w:t xml:space="preserve"> </w:t>
      </w:r>
      <w:r w:rsidR="00572CF2" w:rsidRPr="00572CF2">
        <w:rPr>
          <w:lang w:eastAsia="de-DE"/>
        </w:rPr>
        <w:t>beiläufig mitteilt</w:t>
      </w:r>
      <w:r w:rsidRPr="00572CF2">
        <w:rPr>
          <w:lang w:eastAsia="de-DE"/>
        </w:rPr>
        <w:t xml:space="preserve">, dass seine </w:t>
      </w:r>
      <w:proofErr w:type="gramStart"/>
      <w:r w:rsidRPr="00572CF2">
        <w:rPr>
          <w:lang w:eastAsia="de-DE"/>
        </w:rPr>
        <w:t>ukrainische</w:t>
      </w:r>
      <w:proofErr w:type="gramEnd"/>
      <w:r w:rsidRPr="00572CF2">
        <w:rPr>
          <w:lang w:eastAsia="de-DE"/>
        </w:rPr>
        <w:t xml:space="preserve"> Sicherheitsleute mit ihren russischen Kollegen </w:t>
      </w:r>
      <w:r w:rsidR="00572CF2" w:rsidRPr="00572CF2">
        <w:rPr>
          <w:lang w:eastAsia="de-DE"/>
        </w:rPr>
        <w:t>kommunizieren</w:t>
      </w:r>
      <w:r w:rsidR="00572CF2">
        <w:rPr>
          <w:lang w:eastAsia="de-DE"/>
        </w:rPr>
        <w:t>.</w:t>
      </w:r>
      <w:r>
        <w:rPr>
          <w:lang w:eastAsia="de-DE"/>
        </w:rPr>
        <w:t xml:space="preserve">   </w:t>
      </w:r>
      <w:r w:rsidRPr="004B3FA8">
        <w:rPr>
          <w:i/>
          <w:lang w:eastAsia="de-DE"/>
        </w:rPr>
        <w:t>(18. Juli 2022)</w:t>
      </w:r>
    </w:p>
    <w:p w:rsidR="00B91C6B" w:rsidRDefault="00B91C6B" w:rsidP="0011338D">
      <w:pPr>
        <w:rPr>
          <w:lang w:eastAsia="de-DE"/>
        </w:rPr>
      </w:pPr>
    </w:p>
    <w:p w:rsidR="001153DC" w:rsidRPr="005D3200" w:rsidRDefault="001153DC" w:rsidP="0011338D">
      <w:pPr>
        <w:rPr>
          <w:lang w:eastAsia="de-DE"/>
        </w:rPr>
      </w:pPr>
    </w:p>
    <w:p w:rsidR="00CC119D" w:rsidRPr="0011338D" w:rsidRDefault="0011338D" w:rsidP="0011338D">
      <w:pPr>
        <w:rPr>
          <w:rFonts w:ascii="Courier New" w:hAnsi="Courier New" w:cs="Courier New"/>
          <w:b/>
          <w:sz w:val="28"/>
          <w:szCs w:val="28"/>
        </w:rPr>
      </w:pPr>
      <w:bookmarkStart w:id="0" w:name="_GoBack"/>
      <w:r w:rsidRPr="0011338D">
        <w:rPr>
          <w:rFonts w:ascii="Courier New" w:hAnsi="Courier New" w:cs="Courier New"/>
          <w:b/>
          <w:sz w:val="28"/>
          <w:szCs w:val="28"/>
        </w:rPr>
        <w:t>Z</w:t>
      </w:r>
      <w:r w:rsidR="00CC119D" w:rsidRPr="0011338D">
        <w:rPr>
          <w:rFonts w:ascii="Courier New" w:hAnsi="Courier New" w:cs="Courier New"/>
          <w:b/>
          <w:sz w:val="28"/>
          <w:szCs w:val="28"/>
        </w:rPr>
        <w:t>um Wiederaufbau in den befreiten Gebieten</w:t>
      </w:r>
    </w:p>
    <w:bookmarkEnd w:id="0"/>
    <w:p w:rsidR="008F737C" w:rsidRDefault="008F737C" w:rsidP="0011338D"/>
    <w:p w:rsidR="0011338D" w:rsidRPr="00151005" w:rsidRDefault="0011338D" w:rsidP="0011338D"/>
    <w:p w:rsidR="001153DC" w:rsidRDefault="001153DC" w:rsidP="0011338D">
      <w:r w:rsidRPr="00572CF2">
        <w:t xml:space="preserve">Von vier Drohnenangriffen der ukrainischen Armee auf das AKW </w:t>
      </w:r>
      <w:proofErr w:type="spellStart"/>
      <w:r w:rsidRPr="00572CF2">
        <w:t>Saporoschje</w:t>
      </w:r>
      <w:proofErr w:type="spellEnd"/>
      <w:r w:rsidRPr="00572CF2">
        <w:t xml:space="preserve"> berichtet ein Sprecher der militärisch-zivilen Verwaltung der Stadt </w:t>
      </w:r>
      <w:proofErr w:type="spellStart"/>
      <w:r w:rsidRPr="00572CF2">
        <w:t>Energodar</w:t>
      </w:r>
      <w:proofErr w:type="spellEnd"/>
      <w:r>
        <w:t>, die von der russischen Armee kontrolliert wird</w:t>
      </w:r>
      <w:r w:rsidRPr="00DA19B7">
        <w:t xml:space="preserve">. </w:t>
      </w:r>
      <w:r>
        <w:t xml:space="preserve">Die Kernreaktoren des AKW seien unversehrt. Wladimir </w:t>
      </w:r>
      <w:proofErr w:type="spellStart"/>
      <w:r>
        <w:t>Rogow</w:t>
      </w:r>
      <w:proofErr w:type="spellEnd"/>
      <w:r>
        <w:t xml:space="preserve"> der Vertreter der militärisch-zivilen Verwaltung des Gebiets </w:t>
      </w:r>
      <w:proofErr w:type="spellStart"/>
      <w:r>
        <w:t>Saporoschje</w:t>
      </w:r>
      <w:proofErr w:type="spellEnd"/>
      <w:r>
        <w:t xml:space="preserve">  erklärt, es habe sich um sogenannte Kamikaze-Drohnen gehandelt. Diese seien mit Sprengköpfen bestückt gewesen, deren Sprengkraft sich auf mehrere Kilogramm TNT belaufen habe. Die  Drohnen hätten das Gelände des AKW angegriffen hätten, nicht die Kernmeiler selbst. Das Strahlungsniveau sei normal. Zuvor sind nach Angaben der militärisch-zivilen Stadtverwaltung von </w:t>
      </w:r>
      <w:proofErr w:type="spellStart"/>
      <w:r>
        <w:t>Energodar</w:t>
      </w:r>
      <w:proofErr w:type="spellEnd"/>
      <w:r>
        <w:t xml:space="preserve"> schon am Montag, den 18. Juli, bei einer ähnlichen Drohnenattacke aus der Ukraine elf Menschen verletzt worden. Vier davon hätten schwere Verletzungen erlitten.  (</w:t>
      </w:r>
      <w:r w:rsidRPr="001153DC">
        <w:rPr>
          <w:i/>
        </w:rPr>
        <w:t>20. Juli 2022</w:t>
      </w:r>
      <w:r>
        <w:t>)</w:t>
      </w:r>
    </w:p>
    <w:p w:rsidR="001153DC" w:rsidRDefault="001153DC" w:rsidP="001153DC"/>
    <w:p w:rsidR="001153DC" w:rsidRPr="00A04BEC" w:rsidRDefault="001153DC" w:rsidP="001153DC">
      <w:pPr>
        <w:pStyle w:val="Textkrper"/>
        <w:rPr>
          <w:lang w:eastAsia="de-DE"/>
        </w:rPr>
      </w:pPr>
      <w:r w:rsidRPr="001153DC">
        <w:rPr>
          <w:b/>
          <w:i/>
          <w:iCs/>
          <w:lang w:eastAsia="de-DE"/>
        </w:rPr>
        <w:t>„Das Werk arbeitet betriebsgemäß weiter, zwei Reaktoreinheiten funktionieren vollständig. Natürlich nicht mit voller Leistung.“</w:t>
      </w:r>
      <w:r>
        <w:rPr>
          <w:lang w:eastAsia="de-DE"/>
        </w:rPr>
        <w:t xml:space="preserve"> </w:t>
      </w:r>
      <w:r>
        <w:rPr>
          <w:lang w:eastAsia="de-DE"/>
        </w:rPr>
        <w:t xml:space="preserve"> </w:t>
      </w:r>
      <w:r>
        <w:rPr>
          <w:lang w:eastAsia="de-DE"/>
        </w:rPr>
        <w:t xml:space="preserve">So </w:t>
      </w:r>
      <w:r w:rsidRPr="00A04BEC">
        <w:rPr>
          <w:lang w:eastAsia="de-DE"/>
        </w:rPr>
        <w:t xml:space="preserve">Jewgeni </w:t>
      </w:r>
      <w:proofErr w:type="spellStart"/>
      <w:r w:rsidRPr="00A04BEC">
        <w:rPr>
          <w:lang w:eastAsia="de-DE"/>
        </w:rPr>
        <w:t>Balizki</w:t>
      </w:r>
      <w:proofErr w:type="spellEnd"/>
      <w:r>
        <w:rPr>
          <w:lang w:eastAsia="de-DE"/>
        </w:rPr>
        <w:t xml:space="preserve">, </w:t>
      </w:r>
      <w:r w:rsidRPr="00A04BEC">
        <w:rPr>
          <w:lang w:eastAsia="de-DE"/>
        </w:rPr>
        <w:t xml:space="preserve">Oberhaupt der militärisch-zivilen Verwaltung des Gebiets </w:t>
      </w:r>
      <w:proofErr w:type="spellStart"/>
      <w:r w:rsidRPr="00A04BEC">
        <w:rPr>
          <w:lang w:eastAsia="de-DE"/>
        </w:rPr>
        <w:t>Saporoschje</w:t>
      </w:r>
      <w:proofErr w:type="spellEnd"/>
      <w:r>
        <w:rPr>
          <w:lang w:eastAsia="de-DE"/>
        </w:rPr>
        <w:t xml:space="preserve">. </w:t>
      </w:r>
      <w:r w:rsidRPr="00A04BEC">
        <w:rPr>
          <w:lang w:eastAsia="de-DE"/>
        </w:rPr>
        <w:t xml:space="preserve"> </w:t>
      </w:r>
      <w:r>
        <w:rPr>
          <w:lang w:eastAsia="de-DE"/>
        </w:rPr>
        <w:t>(</w:t>
      </w:r>
      <w:r w:rsidRPr="001153DC">
        <w:rPr>
          <w:i/>
          <w:lang w:eastAsia="de-DE"/>
        </w:rPr>
        <w:t>21. Juli 2022</w:t>
      </w:r>
      <w:r>
        <w:rPr>
          <w:lang w:eastAsia="de-DE"/>
        </w:rPr>
        <w:t>)</w:t>
      </w:r>
    </w:p>
    <w:p w:rsidR="001153DC" w:rsidRDefault="001153DC" w:rsidP="001153DC">
      <w:pPr>
        <w:rPr>
          <w:b/>
        </w:rPr>
      </w:pPr>
    </w:p>
    <w:p w:rsidR="003147BD" w:rsidRDefault="003147BD" w:rsidP="001153DC">
      <w:r w:rsidRPr="003147BD">
        <w:rPr>
          <w:b/>
        </w:rPr>
        <w:t xml:space="preserve">Die ersten 25 Bewohner der Stadt </w:t>
      </w:r>
      <w:proofErr w:type="spellStart"/>
      <w:r w:rsidRPr="003147BD">
        <w:rPr>
          <w:b/>
        </w:rPr>
        <w:t>Energodar</w:t>
      </w:r>
      <w:proofErr w:type="spellEnd"/>
      <w:r w:rsidRPr="003147BD">
        <w:rPr>
          <w:b/>
        </w:rPr>
        <w:t xml:space="preserve"> im russisch kontrollierten Gebiet </w:t>
      </w:r>
      <w:proofErr w:type="spellStart"/>
      <w:r w:rsidRPr="003147BD">
        <w:rPr>
          <w:b/>
        </w:rPr>
        <w:t>Saporoschje</w:t>
      </w:r>
      <w:proofErr w:type="spellEnd"/>
      <w:r w:rsidRPr="003147BD">
        <w:rPr>
          <w:b/>
        </w:rPr>
        <w:t xml:space="preserve"> </w:t>
      </w:r>
      <w:r w:rsidR="00F37A98" w:rsidRPr="003147BD">
        <w:rPr>
          <w:b/>
        </w:rPr>
        <w:t>erhalten</w:t>
      </w:r>
      <w:r w:rsidR="00F37A98" w:rsidRPr="003147BD">
        <w:rPr>
          <w:b/>
        </w:rPr>
        <w:t xml:space="preserve"> </w:t>
      </w:r>
      <w:r w:rsidRPr="003147BD">
        <w:rPr>
          <w:b/>
        </w:rPr>
        <w:t>russische Pässe</w:t>
      </w:r>
      <w:r>
        <w:t xml:space="preserve">. Dies erklärte ein Pressesprecher der Stadtverwaltung der Nachrichtenagentur </w:t>
      </w:r>
      <w:r>
        <w:rPr>
          <w:rStyle w:val="Hervorhebung"/>
        </w:rPr>
        <w:t xml:space="preserve">RIA </w:t>
      </w:r>
      <w:proofErr w:type="spellStart"/>
      <w:r>
        <w:rPr>
          <w:rStyle w:val="Hervorhebung"/>
        </w:rPr>
        <w:t>Nowosti</w:t>
      </w:r>
      <w:proofErr w:type="spellEnd"/>
      <w:r>
        <w:t xml:space="preserve">. Die ersten russischen Pässe im Gebiet </w:t>
      </w:r>
      <w:proofErr w:type="spellStart"/>
      <w:r>
        <w:t>Saporoschje</w:t>
      </w:r>
      <w:proofErr w:type="spellEnd"/>
      <w:r>
        <w:t xml:space="preserve"> waren am 11. Juni in der Stadt </w:t>
      </w:r>
      <w:proofErr w:type="spellStart"/>
      <w:r>
        <w:t>Melitopol</w:t>
      </w:r>
      <w:proofErr w:type="spellEnd"/>
      <w:r>
        <w:t xml:space="preserve"> vergeben worden. Zu diesem Zeitpunkt lagen nach Angaben des Leiters der Regionalverwaltung Wladimir </w:t>
      </w:r>
      <w:proofErr w:type="spellStart"/>
      <w:r>
        <w:t>Rogow</w:t>
      </w:r>
      <w:proofErr w:type="spellEnd"/>
      <w:r>
        <w:t xml:space="preserve"> bereits über 70.000 Anträge auf die russische Staatsbürgerschaft vor.</w:t>
      </w:r>
    </w:p>
    <w:p w:rsidR="00C52943" w:rsidRDefault="00C52943" w:rsidP="00C52943">
      <w:pPr>
        <w:rPr>
          <w:b/>
          <w:lang w:eastAsia="de-DE"/>
        </w:rPr>
      </w:pPr>
    </w:p>
    <w:p w:rsidR="007C2BF0" w:rsidRPr="001153DC" w:rsidRDefault="007C2BF0" w:rsidP="00C52943">
      <w:pPr>
        <w:rPr>
          <w:b/>
          <w:lang w:eastAsia="de-DE"/>
        </w:rPr>
      </w:pPr>
      <w:r w:rsidRPr="00151005">
        <w:rPr>
          <w:b/>
          <w:lang w:eastAsia="de-DE"/>
        </w:rPr>
        <w:t>Zur Wiederherstellung der S</w:t>
      </w:r>
      <w:r w:rsidR="00236E3F" w:rsidRPr="00151005">
        <w:rPr>
          <w:b/>
          <w:lang w:eastAsia="de-DE"/>
        </w:rPr>
        <w:t>trom</w:t>
      </w:r>
      <w:r w:rsidRPr="00151005">
        <w:rPr>
          <w:b/>
          <w:lang w:eastAsia="de-DE"/>
        </w:rPr>
        <w:t xml:space="preserve">versorgung In </w:t>
      </w:r>
      <w:proofErr w:type="spellStart"/>
      <w:r w:rsidRPr="00151005">
        <w:rPr>
          <w:b/>
          <w:lang w:eastAsia="de-DE"/>
        </w:rPr>
        <w:t>Mariupol</w:t>
      </w:r>
      <w:proofErr w:type="spellEnd"/>
      <w:r w:rsidRPr="00151005">
        <w:rPr>
          <w:lang w:eastAsia="de-DE"/>
        </w:rPr>
        <w:t xml:space="preserve"> </w:t>
      </w:r>
      <w:r w:rsidR="00236E3F" w:rsidRPr="00151005">
        <w:rPr>
          <w:lang w:eastAsia="de-DE"/>
        </w:rPr>
        <w:t>teilt</w:t>
      </w:r>
      <w:r w:rsidRPr="00151005">
        <w:rPr>
          <w:lang w:eastAsia="de-DE"/>
        </w:rPr>
        <w:t xml:space="preserve"> die Regierung der Volksrepublik Donezk mit:</w:t>
      </w:r>
      <w:r w:rsidR="00236E3F" w:rsidRPr="00151005">
        <w:rPr>
          <w:lang w:eastAsia="de-DE"/>
        </w:rPr>
        <w:t xml:space="preserve"> </w:t>
      </w:r>
      <w:r w:rsidR="00D75680" w:rsidRPr="00151005">
        <w:rPr>
          <w:lang w:eastAsia="de-DE"/>
        </w:rPr>
        <w:t>„</w:t>
      </w:r>
      <w:r w:rsidRPr="00151005">
        <w:rPr>
          <w:lang w:eastAsia="de-DE"/>
        </w:rPr>
        <w:t xml:space="preserve">Im Laufe des letzten Monats wurden mehr als 20 km Hochspannungsleitungen und mehr als 40 km Verteilungsleitungen wiederhergestellt, und bereits zuvor wurden die Umspannwerke </w:t>
      </w:r>
      <w:proofErr w:type="spellStart"/>
      <w:r w:rsidRPr="00151005">
        <w:rPr>
          <w:lang w:eastAsia="de-DE"/>
        </w:rPr>
        <w:t>Mirnaja</w:t>
      </w:r>
      <w:proofErr w:type="spellEnd"/>
      <w:r w:rsidRPr="00151005">
        <w:rPr>
          <w:lang w:eastAsia="de-DE"/>
        </w:rPr>
        <w:t xml:space="preserve"> und </w:t>
      </w:r>
      <w:proofErr w:type="spellStart"/>
      <w:r w:rsidRPr="00151005">
        <w:rPr>
          <w:lang w:eastAsia="de-DE"/>
        </w:rPr>
        <w:t>Azowskaja</w:t>
      </w:r>
      <w:proofErr w:type="spellEnd"/>
      <w:r w:rsidRPr="00151005">
        <w:rPr>
          <w:lang w:eastAsia="de-DE"/>
        </w:rPr>
        <w:t xml:space="preserve"> in Betrieb genommen, was bereits jetzt den Stromanschluss dieser Wohngebäude und sozialen Einrichtungen ermöglicht, </w:t>
      </w:r>
      <w:r w:rsidRPr="00151005">
        <w:rPr>
          <w:lang w:eastAsia="de-DE"/>
        </w:rPr>
        <w:lastRenderedPageBreak/>
        <w:t>die vor allen anderen eine Stromspeisung erfordern. Insgesamt wurde die Stromversorgung von 3.050 Wohngebäuden – sowohl Mehrfamilienhäuser als auch Privathäuser – wiederhergestellt, und es werden auch mehr als 100 soziale Infrastruktureinrichtungen erneut mit Strom beliefert.</w:t>
      </w:r>
      <w:r w:rsidR="00D75680" w:rsidRPr="00151005">
        <w:rPr>
          <w:lang w:eastAsia="de-DE"/>
        </w:rPr>
        <w:t>“</w:t>
      </w:r>
      <w:r w:rsidR="00C52943">
        <w:rPr>
          <w:lang w:eastAsia="de-DE"/>
        </w:rPr>
        <w:t xml:space="preserve"> </w:t>
      </w:r>
      <w:r w:rsidRPr="00C52943">
        <w:rPr>
          <w:i/>
          <w:lang w:eastAsia="de-DE"/>
        </w:rPr>
        <w:t>(18. Juli 202</w:t>
      </w:r>
      <w:r w:rsidR="001153DC" w:rsidRPr="00C52943">
        <w:rPr>
          <w:i/>
          <w:lang w:eastAsia="de-DE"/>
        </w:rPr>
        <w:t>2)</w:t>
      </w:r>
      <w:r w:rsidR="001153DC">
        <w:rPr>
          <w:b/>
          <w:lang w:eastAsia="de-DE"/>
        </w:rPr>
        <w:t xml:space="preserve"> </w:t>
      </w:r>
    </w:p>
    <w:p w:rsidR="008B2F29" w:rsidRDefault="008B2F29" w:rsidP="008B2F29">
      <w:pPr>
        <w:rPr>
          <w:lang w:eastAsia="de-DE"/>
        </w:rPr>
      </w:pPr>
    </w:p>
    <w:p w:rsidR="00C52943" w:rsidRPr="0052249A" w:rsidRDefault="008B2F29" w:rsidP="008B2F29">
      <w:pPr>
        <w:rPr>
          <w:b/>
          <w:lang w:eastAsia="de-DE"/>
        </w:rPr>
      </w:pPr>
      <w:r w:rsidRPr="0052249A">
        <w:rPr>
          <w:b/>
          <w:lang w:eastAsia="de-DE"/>
        </w:rPr>
        <w:t xml:space="preserve">Der Telegram-Kanal </w:t>
      </w:r>
      <w:proofErr w:type="spellStart"/>
      <w:r w:rsidRPr="0052249A">
        <w:rPr>
          <w:b/>
          <w:i/>
          <w:iCs/>
          <w:lang w:eastAsia="de-DE"/>
        </w:rPr>
        <w:t>Tipitschnyj</w:t>
      </w:r>
      <w:proofErr w:type="spellEnd"/>
      <w:r w:rsidRPr="0052249A">
        <w:rPr>
          <w:b/>
          <w:i/>
          <w:iCs/>
          <w:lang w:eastAsia="de-DE"/>
        </w:rPr>
        <w:t xml:space="preserve"> Donezk</w:t>
      </w:r>
      <w:r w:rsidRPr="0052249A">
        <w:rPr>
          <w:b/>
          <w:lang w:eastAsia="de-DE"/>
        </w:rPr>
        <w:t> </w:t>
      </w:r>
      <w:hyperlink r:id="rId11" w:tgtFrame="_blank" w:history="1">
        <w:r w:rsidRPr="0052249A">
          <w:rPr>
            <w:b/>
            <w:lang w:eastAsia="de-DE"/>
          </w:rPr>
          <w:t>zeigt</w:t>
        </w:r>
      </w:hyperlink>
      <w:r w:rsidRPr="0052249A">
        <w:rPr>
          <w:b/>
          <w:lang w:eastAsia="de-DE"/>
        </w:rPr>
        <w:t xml:space="preserve"> Aufnahmen von der Anlieferung mehrerer kleiner modularer Häuser nach </w:t>
      </w:r>
      <w:proofErr w:type="spellStart"/>
      <w:r w:rsidRPr="0052249A">
        <w:rPr>
          <w:b/>
          <w:lang w:eastAsia="de-DE"/>
        </w:rPr>
        <w:t>Mariupol</w:t>
      </w:r>
      <w:proofErr w:type="spellEnd"/>
      <w:r w:rsidRPr="0052249A">
        <w:rPr>
          <w:b/>
          <w:lang w:eastAsia="de-DE"/>
        </w:rPr>
        <w:t xml:space="preserve">. </w:t>
      </w:r>
      <w:r w:rsidRPr="0052249A">
        <w:rPr>
          <w:lang w:eastAsia="de-DE"/>
        </w:rPr>
        <w:t>Die vorgefertigten provisorischen Unterkünfte haben dem Augenschein nach etwa die Ausmaße von Fertiggaragen – daher können sie per Lkw-Tieflader transportiert werden.</w:t>
      </w:r>
      <w:r w:rsidR="0052249A" w:rsidRPr="0052249A">
        <w:rPr>
          <w:lang w:eastAsia="de-DE"/>
        </w:rPr>
        <w:t xml:space="preserve"> </w:t>
      </w:r>
      <w:r w:rsidRPr="0052249A">
        <w:rPr>
          <w:lang w:eastAsia="de-DE"/>
        </w:rPr>
        <w:t xml:space="preserve">Berichten zufolge sollen Einwohner von </w:t>
      </w:r>
      <w:proofErr w:type="spellStart"/>
      <w:r w:rsidRPr="0052249A">
        <w:rPr>
          <w:lang w:eastAsia="de-DE"/>
        </w:rPr>
        <w:t>Mariupol</w:t>
      </w:r>
      <w:proofErr w:type="spellEnd"/>
      <w:r w:rsidRPr="0052249A">
        <w:rPr>
          <w:lang w:eastAsia="de-DE"/>
        </w:rPr>
        <w:t>, deren Häuser zu mehr als 30 Prozent durch die Kampfhandlungen beschädigt worden sind, vorübergehend in solchen Häusern untergebracht werden</w:t>
      </w:r>
      <w:r w:rsidR="0052249A">
        <w:rPr>
          <w:b/>
          <w:lang w:eastAsia="de-DE"/>
        </w:rPr>
        <w:t xml:space="preserve"> (</w:t>
      </w:r>
      <w:r w:rsidR="0052249A" w:rsidRPr="0052249A">
        <w:rPr>
          <w:i/>
          <w:lang w:eastAsia="de-DE"/>
        </w:rPr>
        <w:t>22. Juli 2022</w:t>
      </w:r>
      <w:r w:rsidR="0052249A">
        <w:rPr>
          <w:b/>
          <w:lang w:eastAsia="de-DE"/>
        </w:rPr>
        <w:t>)</w:t>
      </w:r>
    </w:p>
    <w:p w:rsidR="0052249A" w:rsidRDefault="0052249A" w:rsidP="008B2F29">
      <w:pPr>
        <w:rPr>
          <w:lang w:eastAsia="de-DE"/>
        </w:rPr>
      </w:pPr>
    </w:p>
    <w:p w:rsidR="006832AD" w:rsidRPr="003E6EC6" w:rsidRDefault="00C52943" w:rsidP="00F37A98">
      <w:pPr>
        <w:rPr>
          <w:lang w:eastAsia="de-DE"/>
        </w:rPr>
      </w:pPr>
      <w:r w:rsidRPr="00C52943">
        <w:rPr>
          <w:b/>
          <w:lang w:eastAsia="de-DE"/>
        </w:rPr>
        <w:t xml:space="preserve">Für </w:t>
      </w:r>
      <w:r w:rsidRPr="00C52943">
        <w:rPr>
          <w:b/>
          <w:lang w:eastAsia="de-DE"/>
        </w:rPr>
        <w:t>A</w:t>
      </w:r>
      <w:r w:rsidRPr="00C52943">
        <w:rPr>
          <w:b/>
          <w:lang w:eastAsia="de-DE"/>
        </w:rPr>
        <w:t xml:space="preserve">ufträge für die </w:t>
      </w:r>
      <w:proofErr w:type="spellStart"/>
      <w:r w:rsidRPr="00C52943">
        <w:rPr>
          <w:b/>
          <w:lang w:eastAsia="de-DE"/>
        </w:rPr>
        <w:t>Chersoner</w:t>
      </w:r>
      <w:proofErr w:type="spellEnd"/>
      <w:r w:rsidRPr="00C52943">
        <w:rPr>
          <w:b/>
          <w:lang w:eastAsia="de-DE"/>
        </w:rPr>
        <w:t xml:space="preserve"> Werft wirbt der </w:t>
      </w:r>
      <w:r w:rsidR="006832AD" w:rsidRPr="00C52943">
        <w:rPr>
          <w:b/>
          <w:lang w:eastAsia="de-DE"/>
        </w:rPr>
        <w:t>Leiter der zivil-militärischen Verwaltung von Cherson</w:t>
      </w:r>
      <w:r>
        <w:rPr>
          <w:lang w:eastAsia="de-DE"/>
        </w:rPr>
        <w:t xml:space="preserve">. </w:t>
      </w:r>
      <w:r w:rsidR="004538F9" w:rsidRPr="00151005">
        <w:rPr>
          <w:i/>
          <w:lang w:eastAsia="de-DE"/>
        </w:rPr>
        <w:t>„</w:t>
      </w:r>
      <w:r w:rsidR="006832AD" w:rsidRPr="00151005">
        <w:rPr>
          <w:i/>
          <w:lang w:eastAsia="de-DE"/>
        </w:rPr>
        <w:t>Unsere Werft ist auf eine bestimmte Art von Schiffen spezialisiert, die in Russland gerade nachgefragt werden. Es sind Schiffe für den Transport auf Flüssen wie auf dem Meer, die einen flachen Boden haben.</w:t>
      </w:r>
      <w:r w:rsidR="004538F9" w:rsidRPr="00151005">
        <w:rPr>
          <w:i/>
          <w:lang w:eastAsia="de-DE"/>
        </w:rPr>
        <w:t>“</w:t>
      </w:r>
      <w:r w:rsidR="006832AD" w:rsidRPr="00151005">
        <w:rPr>
          <w:i/>
          <w:lang w:eastAsia="de-DE"/>
        </w:rPr>
        <w:t xml:space="preserve"> </w:t>
      </w:r>
      <w:r w:rsidR="006832AD" w:rsidRPr="003E6EC6">
        <w:rPr>
          <w:lang w:eastAsia="de-DE"/>
        </w:rPr>
        <w:t>Schließlich könnten nicht nur die Wolga und das Kaspische Meer, sondern auch der Dnjepr und das Schwarze Meer ins Netz der Verbindungen der Neuen Seidenstraße integriert werden, was die Nachfrage nach Schiffen deutlich erhöhen würde.</w:t>
      </w:r>
    </w:p>
    <w:p w:rsidR="00C52943" w:rsidRDefault="00C52943" w:rsidP="00F37A98"/>
    <w:p w:rsidR="00CC119D" w:rsidRDefault="00CC119D" w:rsidP="00F37A98">
      <w:r w:rsidRPr="004B56A3">
        <w:rPr>
          <w:b/>
        </w:rPr>
        <w:t>Die Verwaltung des russisch kontrollierten Teils der Region Charkow hat am Sonnabend beschlossen, neue Staatssymbole für die Region einzuführen</w:t>
      </w:r>
      <w:r>
        <w:t xml:space="preserve">. Die neue Flagge der Region ist eine Trikolore, die der russischen Staatsflagge ähnelt. Von oben nach unten sind die neuen Farben karminrot-blau-rot. Außerdem ist auf der Flagge der russische Doppeladler aufgedruckt. Sie wird am 16. Juli erstmals in der provisorischen Hauptstadt der Region, </w:t>
      </w:r>
      <w:proofErr w:type="spellStart"/>
      <w:r>
        <w:t>Kupjansk</w:t>
      </w:r>
      <w:proofErr w:type="spellEnd"/>
      <w:r>
        <w:t>, gehisst. (</w:t>
      </w:r>
      <w:r w:rsidRPr="0011338D">
        <w:rPr>
          <w:i/>
        </w:rPr>
        <w:t>16. Juli 2022</w:t>
      </w:r>
      <w:r>
        <w:t>)</w:t>
      </w:r>
    </w:p>
    <w:p w:rsidR="000D32A1" w:rsidRDefault="000D32A1" w:rsidP="000D32A1">
      <w:pPr>
        <w:rPr>
          <w:b/>
        </w:rPr>
      </w:pPr>
    </w:p>
    <w:p w:rsidR="00502279" w:rsidRPr="0011338D" w:rsidRDefault="00502279" w:rsidP="0011338D">
      <w:pPr>
        <w:rPr>
          <w:rFonts w:ascii="Courier New" w:hAnsi="Courier New" w:cs="Courier New"/>
          <w:b/>
          <w:sz w:val="28"/>
          <w:szCs w:val="28"/>
        </w:rPr>
      </w:pPr>
      <w:r w:rsidRPr="00151005">
        <w:br/>
      </w:r>
      <w:r w:rsidRPr="0011338D">
        <w:rPr>
          <w:rFonts w:ascii="Courier New" w:hAnsi="Courier New" w:cs="Courier New"/>
          <w:b/>
          <w:sz w:val="28"/>
          <w:szCs w:val="28"/>
        </w:rPr>
        <w:t>Zur weltwirtschaftlichen Entwicklung</w:t>
      </w:r>
    </w:p>
    <w:p w:rsidR="00200615" w:rsidRDefault="00200615" w:rsidP="0011338D"/>
    <w:p w:rsidR="00200615" w:rsidRDefault="00200615" w:rsidP="0011338D">
      <w:pPr>
        <w:rPr>
          <w:lang w:eastAsia="de-DE"/>
        </w:rPr>
      </w:pPr>
    </w:p>
    <w:p w:rsidR="00D75680" w:rsidRDefault="00200615" w:rsidP="0011338D">
      <w:pPr>
        <w:rPr>
          <w:lang w:eastAsia="de-DE"/>
        </w:rPr>
      </w:pPr>
      <w:r w:rsidRPr="004B56A3">
        <w:rPr>
          <w:lang w:eastAsia="de-DE"/>
        </w:rPr>
        <w:t>Die Gaslieferung durch die Ostsee-Pipeline Nord Stream 1 ist nach dem Abschluss zehntägiger routinemäßiger Wartungsarbeiten wieder angelaufen</w:t>
      </w:r>
      <w:r>
        <w:rPr>
          <w:lang w:eastAsia="de-DE"/>
        </w:rPr>
        <w:t xml:space="preserve">. So ein </w:t>
      </w:r>
      <w:r w:rsidRPr="00A04BEC">
        <w:rPr>
          <w:lang w:eastAsia="de-DE"/>
        </w:rPr>
        <w:t xml:space="preserve">Sprecher der Nord Stream AG </w:t>
      </w:r>
      <w:r>
        <w:rPr>
          <w:lang w:eastAsia="de-DE"/>
        </w:rPr>
        <w:t xml:space="preserve">gegenüber </w:t>
      </w:r>
      <w:r w:rsidRPr="00A04BEC">
        <w:rPr>
          <w:lang w:eastAsia="de-DE"/>
        </w:rPr>
        <w:t xml:space="preserve">der </w:t>
      </w:r>
      <w:r w:rsidRPr="00A04BEC">
        <w:rPr>
          <w:i/>
          <w:iCs/>
          <w:lang w:eastAsia="de-DE"/>
        </w:rPr>
        <w:t>Deutschen Presse-Agentur</w:t>
      </w:r>
      <w:r w:rsidRPr="00A04BEC">
        <w:rPr>
          <w:lang w:eastAsia="de-DE"/>
        </w:rPr>
        <w:t xml:space="preserve">. </w:t>
      </w:r>
      <w:r>
        <w:rPr>
          <w:lang w:eastAsia="de-DE"/>
        </w:rPr>
        <w:t xml:space="preserve">Es fließe </w:t>
      </w:r>
      <w:r w:rsidRPr="00A04BEC">
        <w:rPr>
          <w:lang w:eastAsia="de-DE"/>
        </w:rPr>
        <w:t>zuletzt etwa so viel Gas wie vor der Wartung angekündigt war, also rund 67 Millionen Kubikmeter pro Tag. Das entspreche etwa einer 40-prozentigen Auslastung der maximalen Kapazität. Bis die volle Transportleistung erreicht sei, werde es e</w:t>
      </w:r>
      <w:r>
        <w:rPr>
          <w:lang w:eastAsia="de-DE"/>
        </w:rPr>
        <w:t>inige Zeit dauern</w:t>
      </w:r>
      <w:r w:rsidR="00A85114">
        <w:rPr>
          <w:lang w:eastAsia="de-DE"/>
        </w:rPr>
        <w:t xml:space="preserve">. </w:t>
      </w:r>
      <w:r w:rsidR="00D75680">
        <w:rPr>
          <w:lang w:eastAsia="de-DE"/>
        </w:rPr>
        <w:t>(</w:t>
      </w:r>
      <w:r w:rsidR="00D75680" w:rsidRPr="0011338D">
        <w:rPr>
          <w:i/>
          <w:lang w:eastAsia="de-DE"/>
        </w:rPr>
        <w:t>21. Juli 2022</w:t>
      </w:r>
      <w:r w:rsidR="00D75680">
        <w:rPr>
          <w:lang w:eastAsia="de-DE"/>
        </w:rPr>
        <w:t>)</w:t>
      </w:r>
    </w:p>
    <w:p w:rsidR="004B56A3" w:rsidRDefault="004B56A3" w:rsidP="004B56A3"/>
    <w:p w:rsidR="009C0043" w:rsidRDefault="009C0043" w:rsidP="004B56A3">
      <w:r w:rsidRPr="00A2518A">
        <w:rPr>
          <w:b/>
        </w:rPr>
        <w:t xml:space="preserve">Falls Russland die in Kanada gewartete Turbine nicht zurückerhalte, drohe Ende Juli die tägliche Durchlasskapazität der Pipeline deutlich zu fallen, erklärt Präsident Putin in der Nacht zum Mittwoch am Rande eines Treffens in Teheran. Wegen der notwendigen Reparatur eines </w:t>
      </w:r>
      <w:r w:rsidR="00151005" w:rsidRPr="00A2518A">
        <w:rPr>
          <w:b/>
        </w:rPr>
        <w:t>„</w:t>
      </w:r>
      <w:r w:rsidRPr="00A2518A">
        <w:rPr>
          <w:b/>
        </w:rPr>
        <w:t>weiteren Aggregats</w:t>
      </w:r>
      <w:r w:rsidR="00151005" w:rsidRPr="00A2518A">
        <w:rPr>
          <w:b/>
        </w:rPr>
        <w:t>“</w:t>
      </w:r>
      <w:r w:rsidRPr="00A2518A">
        <w:rPr>
          <w:b/>
        </w:rPr>
        <w:t xml:space="preserve"> könnte die tägliche Durchlasskapazität der Pipeline Ende Juli noch weiter auf 33 Millionen Kubikmeter fallen. Gleichzeitig wirbt Putin für die Gasleitung Nord Stream 2: </w:t>
      </w:r>
      <w:r w:rsidR="00151005" w:rsidRPr="00A2518A">
        <w:rPr>
          <w:rStyle w:val="Hervorhebung"/>
          <w:b/>
        </w:rPr>
        <w:t>„</w:t>
      </w:r>
      <w:r w:rsidRPr="00A2518A">
        <w:rPr>
          <w:rStyle w:val="Hervorhebung"/>
          <w:b/>
        </w:rPr>
        <w:t>Wir haben noch eine fertige Trasse. Das ist Nord Stream 2. Die können wir in Betrieb nehmen.</w:t>
      </w:r>
      <w:r w:rsidR="00151005" w:rsidRPr="00A2518A">
        <w:rPr>
          <w:rStyle w:val="Hervorhebung"/>
          <w:b/>
        </w:rPr>
        <w:t>“</w:t>
      </w:r>
      <w:r>
        <w:rPr>
          <w:rStyle w:val="Hervorhebung"/>
        </w:rPr>
        <w:t xml:space="preserve"> </w:t>
      </w:r>
      <w:r>
        <w:t>(19. Juli 2022)</w:t>
      </w:r>
    </w:p>
    <w:p w:rsidR="00A2518A" w:rsidRDefault="00A2518A" w:rsidP="004B56A3"/>
    <w:p w:rsidR="009C0043" w:rsidRPr="00151005" w:rsidRDefault="009C0043" w:rsidP="004B56A3">
      <w:r w:rsidRPr="00151005">
        <w:t>EU-Kommissionspräsidentin Ursula von der Leyen erklärt bei einer Pressekonferenz am Mittwoch in Brüssel:</w:t>
      </w:r>
      <w:r w:rsidR="007809FC" w:rsidRPr="00151005">
        <w:t xml:space="preserve"> </w:t>
      </w:r>
      <w:r w:rsidR="00151005" w:rsidRPr="00151005">
        <w:rPr>
          <w:rStyle w:val="Hervorhebung"/>
          <w:b/>
        </w:rPr>
        <w:t>„</w:t>
      </w:r>
      <w:r w:rsidRPr="00151005">
        <w:rPr>
          <w:rStyle w:val="Hervorhebung"/>
          <w:b/>
        </w:rPr>
        <w:t>Ich möchte hier ganz klar sein: Nord Stream 2 ist nicht einmal zertifiziert und überhaupt nicht einsatzbereit.</w:t>
      </w:r>
      <w:r w:rsidR="00151005" w:rsidRPr="00151005">
        <w:rPr>
          <w:rStyle w:val="Hervorhebung"/>
          <w:b/>
        </w:rPr>
        <w:t>“</w:t>
      </w:r>
      <w:r w:rsidR="007809FC" w:rsidRPr="00151005">
        <w:rPr>
          <w:rStyle w:val="Hervorhebung"/>
          <w:b/>
          <w:i w:val="0"/>
        </w:rPr>
        <w:t xml:space="preserve"> Die </w:t>
      </w:r>
      <w:r w:rsidRPr="00151005">
        <w:t>Turbine</w:t>
      </w:r>
      <w:r w:rsidR="007809FC" w:rsidRPr="00151005">
        <w:t xml:space="preserve"> sei </w:t>
      </w:r>
      <w:r w:rsidRPr="00151005">
        <w:t>bereits auf dem Weg aus Kanada zurück</w:t>
      </w:r>
      <w:r w:rsidR="007809FC" w:rsidRPr="00151005">
        <w:t xml:space="preserve"> und werde </w:t>
      </w:r>
      <w:r w:rsidRPr="00151005">
        <w:t>pünktlich erwartet</w:t>
      </w:r>
      <w:r w:rsidR="007809FC" w:rsidRPr="00151005">
        <w:t xml:space="preserve">. </w:t>
      </w:r>
      <w:r w:rsidR="00151005" w:rsidRPr="00151005">
        <w:rPr>
          <w:rStyle w:val="Hervorhebung"/>
          <w:b/>
        </w:rPr>
        <w:t>„</w:t>
      </w:r>
      <w:r w:rsidRPr="00151005">
        <w:rPr>
          <w:rStyle w:val="Hervorhebung"/>
          <w:b/>
        </w:rPr>
        <w:t>Es gibt keinen Vorwand, kein Gas zu liefern.</w:t>
      </w:r>
      <w:r w:rsidR="00151005" w:rsidRPr="00151005">
        <w:rPr>
          <w:rStyle w:val="Hervorhebung"/>
          <w:b/>
        </w:rPr>
        <w:t>“</w:t>
      </w:r>
      <w:r w:rsidR="007809FC" w:rsidRPr="00151005">
        <w:rPr>
          <w:rStyle w:val="Hervorhebung"/>
          <w:b/>
        </w:rPr>
        <w:t xml:space="preserve"> (</w:t>
      </w:r>
      <w:r w:rsidR="007809FC" w:rsidRPr="0011338D">
        <w:rPr>
          <w:rStyle w:val="Hervorhebung"/>
        </w:rPr>
        <w:t>20. Juli 2022</w:t>
      </w:r>
      <w:r w:rsidR="007809FC" w:rsidRPr="00151005">
        <w:rPr>
          <w:rStyle w:val="Hervorhebung"/>
          <w:b/>
        </w:rPr>
        <w:t>)</w:t>
      </w:r>
    </w:p>
    <w:p w:rsidR="008B2F29" w:rsidRDefault="008B2F29" w:rsidP="008B2F29">
      <w:pPr>
        <w:rPr>
          <w:lang w:eastAsia="de-DE"/>
        </w:rPr>
      </w:pPr>
    </w:p>
    <w:p w:rsidR="008B2F29" w:rsidRPr="009F4561" w:rsidRDefault="008B2F29" w:rsidP="008B2F29">
      <w:pPr>
        <w:rPr>
          <w:lang w:eastAsia="de-DE"/>
        </w:rPr>
      </w:pPr>
      <w:proofErr w:type="spellStart"/>
      <w:r w:rsidRPr="008B2F29">
        <w:rPr>
          <w:b/>
          <w:lang w:eastAsia="de-DE"/>
        </w:rPr>
        <w:t>Gazprom</w:t>
      </w:r>
      <w:proofErr w:type="spellEnd"/>
      <w:r w:rsidRPr="008B2F29">
        <w:rPr>
          <w:b/>
          <w:lang w:eastAsia="de-DE"/>
        </w:rPr>
        <w:t xml:space="preserve"> </w:t>
      </w:r>
      <w:r w:rsidRPr="008B2F29">
        <w:rPr>
          <w:b/>
          <w:lang w:eastAsia="de-DE"/>
        </w:rPr>
        <w:t xml:space="preserve">bittet </w:t>
      </w:r>
      <w:r w:rsidRPr="008B2F29">
        <w:rPr>
          <w:b/>
          <w:lang w:eastAsia="de-DE"/>
        </w:rPr>
        <w:t xml:space="preserve">Siemens </w:t>
      </w:r>
      <w:r w:rsidRPr="008B2F29">
        <w:rPr>
          <w:b/>
          <w:lang w:eastAsia="de-DE"/>
        </w:rPr>
        <w:t xml:space="preserve">zum dritten Mal, </w:t>
      </w:r>
      <w:r w:rsidRPr="008B2F29">
        <w:rPr>
          <w:b/>
          <w:lang w:eastAsia="de-DE"/>
        </w:rPr>
        <w:t>eine schriftliche Bestätigung für eine Ausnahme von geltenden Sanktionsregelungen vorzulegen, die wiederum die Grundlage für die Rückkehr der Turbine nach Russland sei</w:t>
      </w:r>
      <w:r w:rsidRPr="009F4561">
        <w:rPr>
          <w:lang w:eastAsia="de-DE"/>
        </w:rPr>
        <w:t>. </w:t>
      </w:r>
      <w:r w:rsidRPr="008B2F29">
        <w:rPr>
          <w:i/>
          <w:lang w:eastAsia="de-DE"/>
        </w:rPr>
        <w:t>"Aber Siemens hat die Dokumente bislang nicht vorgelegt."</w:t>
      </w:r>
      <w:r>
        <w:rPr>
          <w:i/>
          <w:lang w:eastAsia="de-DE"/>
        </w:rPr>
        <w:t xml:space="preserve"> </w:t>
      </w:r>
      <w:r w:rsidRPr="009F4561">
        <w:rPr>
          <w:lang w:eastAsia="de-DE"/>
        </w:rPr>
        <w:t xml:space="preserve">Zuvor hatten Beamte in Berlin berichtet, dass die Turbine aus Kanada nach Deutschland geliefert worden sei. Gleichzeitig zitierte die Nachrichtenagentur </w:t>
      </w:r>
      <w:r w:rsidRPr="009F4561">
        <w:rPr>
          <w:i/>
          <w:iCs/>
          <w:lang w:eastAsia="de-DE"/>
        </w:rPr>
        <w:t>Reuters</w:t>
      </w:r>
      <w:r w:rsidRPr="009F4561">
        <w:rPr>
          <w:lang w:eastAsia="de-DE"/>
        </w:rPr>
        <w:t xml:space="preserve"> Quellen, wonach die Turbine in Deutschland festsitze, da Moskau keine Genehmigung für den Transport erteilt habe.</w:t>
      </w:r>
      <w:r>
        <w:rPr>
          <w:lang w:eastAsia="de-DE"/>
        </w:rPr>
        <w:t xml:space="preserve"> (</w:t>
      </w:r>
      <w:r w:rsidRPr="008B2F29">
        <w:rPr>
          <w:i/>
          <w:lang w:eastAsia="de-DE"/>
        </w:rPr>
        <w:t>22. Juli 2022</w:t>
      </w:r>
      <w:r>
        <w:rPr>
          <w:lang w:eastAsia="de-DE"/>
        </w:rPr>
        <w:t>)</w:t>
      </w:r>
    </w:p>
    <w:p w:rsidR="00A85114" w:rsidRDefault="00A85114" w:rsidP="004B56A3"/>
    <w:p w:rsidR="002C7E0C" w:rsidRPr="00151005" w:rsidRDefault="007935E1" w:rsidP="004B56A3">
      <w:r w:rsidRPr="00A2518A">
        <w:rPr>
          <w:b/>
        </w:rPr>
        <w:t xml:space="preserve">Die </w:t>
      </w:r>
      <w:r w:rsidR="002C7E0C" w:rsidRPr="00A2518A">
        <w:rPr>
          <w:b/>
        </w:rPr>
        <w:t xml:space="preserve">Verbraucherpreise </w:t>
      </w:r>
      <w:r w:rsidRPr="00A2518A">
        <w:rPr>
          <w:b/>
        </w:rPr>
        <w:t xml:space="preserve">in der Eurozone erhöhen sich </w:t>
      </w:r>
      <w:r w:rsidR="002C7E0C" w:rsidRPr="00A2518A">
        <w:rPr>
          <w:b/>
        </w:rPr>
        <w:t>im Juni um 8,6 Prozent gegenüber dem Vorjahresmonat</w:t>
      </w:r>
      <w:r w:rsidR="002C7E0C" w:rsidRPr="00151005">
        <w:t xml:space="preserve">, wie das Statistikamt </w:t>
      </w:r>
      <w:proofErr w:type="spellStart"/>
      <w:r w:rsidR="002C7E0C" w:rsidRPr="00151005">
        <w:t>Eurostat</w:t>
      </w:r>
      <w:proofErr w:type="spellEnd"/>
      <w:r w:rsidR="002C7E0C" w:rsidRPr="00151005">
        <w:t xml:space="preserve"> mitteilt.</w:t>
      </w:r>
    </w:p>
    <w:p w:rsidR="004B56A3" w:rsidRDefault="004B56A3" w:rsidP="004B56A3"/>
    <w:p w:rsidR="004B56A3" w:rsidRDefault="004B56A3" w:rsidP="0011338D">
      <w:r w:rsidRPr="00A2518A">
        <w:rPr>
          <w:b/>
        </w:rPr>
        <w:t>Die Ukraine beantragt Schuldenmoratorium</w:t>
      </w:r>
      <w:r>
        <w:t xml:space="preserve">. Die </w:t>
      </w:r>
      <w:r w:rsidRPr="00993B30">
        <w:t xml:space="preserve"> Staatsschulden </w:t>
      </w:r>
      <w:r>
        <w:t>belaufen sich auf insg</w:t>
      </w:r>
      <w:r w:rsidRPr="00993B30">
        <w:t>esamt 22,8 Mrd. US-Dollar</w:t>
      </w:r>
      <w:r>
        <w:t>.</w:t>
      </w:r>
      <w:r w:rsidRPr="00187143">
        <w:t xml:space="preserve"> </w:t>
      </w:r>
      <w:r>
        <w:t xml:space="preserve">Zum 1. September Auslandsschulden werden laut Bloomberg  rund 1,4 Milliarden US-Dollar einschließlich Zinsen fällig. </w:t>
      </w:r>
    </w:p>
    <w:p w:rsidR="004B56A3" w:rsidRDefault="004B56A3" w:rsidP="0011338D">
      <w:pPr>
        <w:rPr>
          <w:lang w:eastAsia="de-DE"/>
        </w:rPr>
      </w:pPr>
    </w:p>
    <w:p w:rsidR="008F737C" w:rsidRDefault="008F737C" w:rsidP="0011338D"/>
    <w:p w:rsidR="007C2BF0" w:rsidRPr="0011338D" w:rsidRDefault="007C2BF0" w:rsidP="0011338D">
      <w:pPr>
        <w:rPr>
          <w:rFonts w:ascii="Courier New" w:hAnsi="Courier New" w:cs="Courier New"/>
          <w:b/>
          <w:color w:val="000000" w:themeColor="text1"/>
          <w:sz w:val="28"/>
          <w:szCs w:val="28"/>
        </w:rPr>
      </w:pPr>
      <w:r w:rsidRPr="0011338D">
        <w:rPr>
          <w:rFonts w:ascii="Courier New" w:hAnsi="Courier New" w:cs="Courier New"/>
          <w:b/>
          <w:color w:val="000000" w:themeColor="text1"/>
          <w:sz w:val="28"/>
          <w:szCs w:val="28"/>
        </w:rPr>
        <w:t>Zur Politik in Deutschland</w:t>
      </w:r>
    </w:p>
    <w:p w:rsidR="008F737C" w:rsidRDefault="008F737C" w:rsidP="0011338D">
      <w:pPr>
        <w:rPr>
          <w:rStyle w:val="Hervorhebung"/>
          <w:i w:val="0"/>
        </w:rPr>
      </w:pPr>
    </w:p>
    <w:p w:rsidR="0011338D" w:rsidRPr="0011338D" w:rsidRDefault="0011338D" w:rsidP="0011338D">
      <w:pPr>
        <w:rPr>
          <w:rStyle w:val="Hervorhebung"/>
          <w:i w:val="0"/>
        </w:rPr>
      </w:pPr>
    </w:p>
    <w:p w:rsidR="00A2518A" w:rsidRPr="00A2518A" w:rsidRDefault="00A2518A" w:rsidP="0011338D">
      <w:pPr>
        <w:rPr>
          <w:i/>
        </w:rPr>
      </w:pPr>
      <w:r w:rsidRPr="00151005">
        <w:t xml:space="preserve">Ostdeutsche CDU-Politiker fordern von Wirtschaftsminister Robert </w:t>
      </w:r>
      <w:proofErr w:type="spellStart"/>
      <w:r w:rsidRPr="00151005">
        <w:t>Habeck</w:t>
      </w:r>
      <w:proofErr w:type="spellEnd"/>
      <w:r w:rsidRPr="00151005">
        <w:t>, auch künftig russisches Öl für die Raffinerie im brandenburgischen Schwedt zu nutzen. (</w:t>
      </w:r>
      <w:r w:rsidRPr="00A2518A">
        <w:rPr>
          <w:i/>
        </w:rPr>
        <w:t>19. Juli 2022)</w:t>
      </w:r>
    </w:p>
    <w:p w:rsidR="00A2518A" w:rsidRPr="0011338D" w:rsidRDefault="00A2518A" w:rsidP="0011338D">
      <w:pPr>
        <w:rPr>
          <w:rStyle w:val="Hervorhebung"/>
          <w:i w:val="0"/>
        </w:rPr>
      </w:pPr>
      <w:r>
        <w:rPr>
          <w:rStyle w:val="Hervorhebung"/>
          <w:b/>
        </w:rPr>
        <w:t xml:space="preserve"> </w:t>
      </w:r>
    </w:p>
    <w:p w:rsidR="007F0EFE" w:rsidRDefault="00151005" w:rsidP="0011338D">
      <w:r>
        <w:rPr>
          <w:rStyle w:val="Hervorhebung"/>
          <w:b/>
        </w:rPr>
        <w:t>„</w:t>
      </w:r>
      <w:r w:rsidR="007F0EFE" w:rsidRPr="007F0EFE">
        <w:rPr>
          <w:rStyle w:val="Hervorhebung"/>
          <w:b/>
        </w:rPr>
        <w:t>Wir glauben, dass dieses und nächstes Jahr eine Herausforderung für die deutsche Wirtschaft sein werde.</w:t>
      </w:r>
      <w:r>
        <w:rPr>
          <w:rStyle w:val="Hervorhebung"/>
          <w:b/>
        </w:rPr>
        <w:t>“</w:t>
      </w:r>
      <w:r w:rsidR="007F0EFE" w:rsidRPr="007F0EFE">
        <w:t xml:space="preserve"> </w:t>
      </w:r>
      <w:r w:rsidR="007F0EFE">
        <w:t>So d</w:t>
      </w:r>
      <w:r w:rsidR="007F0EFE" w:rsidRPr="007F0EFE">
        <w:t>ie stellvertretende Direktorin der Europa-Abteilung beim I</w:t>
      </w:r>
      <w:r w:rsidR="007F0EFE">
        <w:t>nternationalen Währungsfond</w:t>
      </w:r>
      <w:r w:rsidR="007F0EFE" w:rsidRPr="007F0EFE">
        <w:t xml:space="preserve">, Oya </w:t>
      </w:r>
      <w:proofErr w:type="spellStart"/>
      <w:r w:rsidR="007F0EFE" w:rsidRPr="007F0EFE">
        <w:t>Celasun</w:t>
      </w:r>
      <w:proofErr w:type="spellEnd"/>
      <w:r w:rsidR="007F0EFE" w:rsidRPr="007F0EFE">
        <w:t xml:space="preserve"> am Mittwoch in Washington</w:t>
      </w:r>
      <w:r w:rsidR="007F0EFE">
        <w:t xml:space="preserve">. </w:t>
      </w:r>
      <w:r w:rsidR="007F0EFE" w:rsidRPr="000D32A1">
        <w:t>Ein Hauptgrund dafür sei die Anspannung auf dem Gasmarkt.</w:t>
      </w:r>
      <w:r w:rsidR="007F0EFE">
        <w:t xml:space="preserve"> </w:t>
      </w:r>
      <w:r w:rsidR="007F0EFE" w:rsidRPr="000D32A1">
        <w:t xml:space="preserve">Die Unsicherheit bei diesen Prognosen sei allerdings sehr groß. </w:t>
      </w:r>
      <w:r w:rsidR="007F0EFE">
        <w:t>In diesem Jahr erwartet der IWF ein Wirtschaftswachstum von 1,2 Prozent in Deutschland. Im Jahr 2023 dürfte das Wachstum des Bruttoinlandsprodukts (BIP) nach Schätzungen bei 0,8 Prozent liegen. Die Inflation dürfte laut dem IWF im Jahr 2022 bei etwa 7,7 Prozent liegen und sich im Jahr 2023 auf etwa 4,8 Prozent abschwächen, sollten sich die Energiepreise stabilisieren.</w:t>
      </w:r>
      <w:r w:rsidR="000D32A1">
        <w:t xml:space="preserve"> (</w:t>
      </w:r>
      <w:r w:rsidR="000D32A1" w:rsidRPr="00A2518A">
        <w:rPr>
          <w:i/>
        </w:rPr>
        <w:t>20. Juli 2022</w:t>
      </w:r>
      <w:r w:rsidR="000D32A1">
        <w:t>)</w:t>
      </w:r>
    </w:p>
    <w:p w:rsidR="0011338D" w:rsidRDefault="0011338D" w:rsidP="0011338D"/>
    <w:p w:rsidR="00B04514" w:rsidRDefault="00B04514" w:rsidP="0011338D">
      <w:pPr>
        <w:rPr>
          <w:rStyle w:val="Hervorhebung"/>
          <w:b/>
        </w:rPr>
      </w:pPr>
      <w:r w:rsidRPr="00151005">
        <w:t xml:space="preserve">Bundesverteidigungsministerin Christine </w:t>
      </w:r>
      <w:proofErr w:type="spellStart"/>
      <w:r w:rsidRPr="00151005">
        <w:t>Lambrecht</w:t>
      </w:r>
      <w:proofErr w:type="spellEnd"/>
      <w:r w:rsidRPr="00151005">
        <w:t xml:space="preserve">:  </w:t>
      </w:r>
      <w:r w:rsidRPr="00151005">
        <w:rPr>
          <w:rStyle w:val="Hervorhebung"/>
          <w:b/>
        </w:rPr>
        <w:t>„Wir können nicht mehr viel aus der Bundeswehr abgeben, das sage ich auch ganz deutlich.“(19. Juli 2022)</w:t>
      </w:r>
    </w:p>
    <w:p w:rsidR="008F737C" w:rsidRDefault="008F737C" w:rsidP="0011338D"/>
    <w:p w:rsidR="0011338D" w:rsidRPr="0011338D" w:rsidRDefault="0011338D" w:rsidP="0011338D"/>
    <w:p w:rsidR="00502279" w:rsidRPr="0011338D" w:rsidRDefault="00502279" w:rsidP="0011338D">
      <w:pPr>
        <w:rPr>
          <w:rFonts w:ascii="Courier New" w:hAnsi="Courier New" w:cs="Courier New"/>
          <w:b/>
          <w:color w:val="000000" w:themeColor="text1"/>
          <w:sz w:val="28"/>
          <w:szCs w:val="28"/>
        </w:rPr>
      </w:pPr>
      <w:r w:rsidRPr="0011338D">
        <w:rPr>
          <w:rFonts w:ascii="Courier New" w:hAnsi="Courier New" w:cs="Courier New"/>
          <w:b/>
          <w:color w:val="000000" w:themeColor="text1"/>
          <w:sz w:val="28"/>
          <w:szCs w:val="28"/>
        </w:rPr>
        <w:t>Zur Politik in Russland</w:t>
      </w:r>
    </w:p>
    <w:p w:rsidR="008F737C" w:rsidRDefault="008F737C" w:rsidP="0011338D">
      <w:pPr>
        <w:rPr>
          <w:lang w:eastAsia="de-DE"/>
        </w:rPr>
      </w:pPr>
    </w:p>
    <w:p w:rsidR="0011338D" w:rsidRDefault="0011338D" w:rsidP="0011338D">
      <w:pPr>
        <w:rPr>
          <w:lang w:eastAsia="de-DE"/>
        </w:rPr>
      </w:pPr>
    </w:p>
    <w:p w:rsidR="00A23410" w:rsidRDefault="00A23410" w:rsidP="00151005">
      <w:pPr>
        <w:pStyle w:val="Textkrper"/>
        <w:rPr>
          <w:i/>
          <w:iCs/>
          <w:lang w:eastAsia="de-DE"/>
        </w:rPr>
      </w:pPr>
      <w:r w:rsidRPr="00A2518A">
        <w:rPr>
          <w:b/>
          <w:lang w:eastAsia="de-DE"/>
        </w:rPr>
        <w:t xml:space="preserve">Präsident Wladimir Putin betont  beim Forum </w:t>
      </w:r>
      <w:r w:rsidR="00151005" w:rsidRPr="00A2518A">
        <w:rPr>
          <w:b/>
          <w:lang w:eastAsia="de-DE"/>
        </w:rPr>
        <w:t>„</w:t>
      </w:r>
      <w:r w:rsidRPr="00A2518A">
        <w:rPr>
          <w:b/>
          <w:lang w:eastAsia="de-DE"/>
        </w:rPr>
        <w:t>Starke Ideen für eine neue Zeit</w:t>
      </w:r>
      <w:r w:rsidR="00151005" w:rsidRPr="00A2518A">
        <w:rPr>
          <w:b/>
          <w:lang w:eastAsia="de-DE"/>
        </w:rPr>
        <w:t>“</w:t>
      </w:r>
      <w:r w:rsidRPr="00A2518A">
        <w:rPr>
          <w:b/>
          <w:lang w:eastAsia="de-DE"/>
        </w:rPr>
        <w:t xml:space="preserve">, er sei nicht damit einverstanden,  dass die </w:t>
      </w:r>
      <w:r w:rsidR="00151005" w:rsidRPr="00A2518A">
        <w:rPr>
          <w:b/>
          <w:lang w:eastAsia="de-DE"/>
        </w:rPr>
        <w:t>„</w:t>
      </w:r>
      <w:r w:rsidRPr="00A2518A">
        <w:rPr>
          <w:b/>
          <w:lang w:eastAsia="de-DE"/>
        </w:rPr>
        <w:t>goldene Milliarde</w:t>
      </w:r>
      <w:r w:rsidR="00151005" w:rsidRPr="00A2518A">
        <w:rPr>
          <w:b/>
          <w:lang w:eastAsia="de-DE"/>
        </w:rPr>
        <w:t>“</w:t>
      </w:r>
      <w:r w:rsidRPr="00A2518A">
        <w:rPr>
          <w:b/>
          <w:lang w:eastAsia="de-DE"/>
        </w:rPr>
        <w:t xml:space="preserve"> von der gesamten Weltbevölkerung über alle herrschen dürfe und ihre eigenen Verhaltensregeln durchsetze, die auf der </w:t>
      </w:r>
      <w:r w:rsidR="00151005" w:rsidRPr="00A2518A">
        <w:rPr>
          <w:b/>
          <w:lang w:eastAsia="de-DE"/>
        </w:rPr>
        <w:t>„</w:t>
      </w:r>
      <w:r w:rsidRPr="00A2518A">
        <w:rPr>
          <w:b/>
          <w:lang w:eastAsia="de-DE"/>
        </w:rPr>
        <w:t>Illusion der Einzigkeit</w:t>
      </w:r>
      <w:r w:rsidR="00151005" w:rsidRPr="00A2518A">
        <w:rPr>
          <w:b/>
          <w:lang w:eastAsia="de-DE"/>
        </w:rPr>
        <w:t>“</w:t>
      </w:r>
      <w:r w:rsidRPr="00A2518A">
        <w:rPr>
          <w:b/>
          <w:lang w:eastAsia="de-DE"/>
        </w:rPr>
        <w:t xml:space="preserve"> beruhen</w:t>
      </w:r>
      <w:r w:rsidRPr="000C2E4C">
        <w:rPr>
          <w:lang w:eastAsia="de-DE"/>
        </w:rPr>
        <w:t>.</w:t>
      </w:r>
      <w:r w:rsidRPr="00C57D19">
        <w:rPr>
          <w:lang w:eastAsia="de-DE"/>
        </w:rPr>
        <w:t xml:space="preserve"> </w:t>
      </w:r>
      <w:r w:rsidRPr="00A50A7C">
        <w:rPr>
          <w:lang w:eastAsia="de-DE"/>
        </w:rPr>
        <w:t xml:space="preserve"> </w:t>
      </w:r>
      <w:r w:rsidR="00151005" w:rsidRPr="00A2518A">
        <w:rPr>
          <w:b/>
          <w:i/>
          <w:iCs/>
          <w:lang w:eastAsia="de-DE"/>
        </w:rPr>
        <w:t>„</w:t>
      </w:r>
      <w:r w:rsidRPr="00A2518A">
        <w:rPr>
          <w:b/>
          <w:i/>
          <w:iCs/>
          <w:lang w:eastAsia="de-DE"/>
        </w:rPr>
        <w:t xml:space="preserve">Ja, natürlich, so Putin, die </w:t>
      </w:r>
      <w:r w:rsidR="00151005" w:rsidRPr="00A2518A">
        <w:rPr>
          <w:b/>
          <w:i/>
          <w:iCs/>
          <w:lang w:eastAsia="de-DE"/>
        </w:rPr>
        <w:t>‚</w:t>
      </w:r>
      <w:r w:rsidRPr="00A2518A">
        <w:rPr>
          <w:b/>
          <w:i/>
          <w:iCs/>
          <w:lang w:eastAsia="de-DE"/>
        </w:rPr>
        <w:t>goldene Milliarde</w:t>
      </w:r>
      <w:r w:rsidR="00151005" w:rsidRPr="00A2518A">
        <w:rPr>
          <w:b/>
          <w:i/>
          <w:iCs/>
          <w:lang w:eastAsia="de-DE"/>
        </w:rPr>
        <w:t>‘</w:t>
      </w:r>
      <w:r w:rsidRPr="00A2518A">
        <w:rPr>
          <w:b/>
          <w:i/>
          <w:iCs/>
          <w:lang w:eastAsia="de-DE"/>
        </w:rPr>
        <w:t xml:space="preserve"> ist nicht zufällig golden geworden, sie hat viel erreicht. Aber sie hat ihren Platz nicht nur dank einiger umgesetzter Ideen eingenommen. Sie verdankt ihre Position zu einem großen Teil der Ausplünderung anderer Nationen in Asien und Afrika. So war es.</w:t>
      </w:r>
      <w:r w:rsidR="00151005" w:rsidRPr="00A2518A">
        <w:rPr>
          <w:b/>
          <w:i/>
          <w:iCs/>
          <w:lang w:eastAsia="de-DE"/>
        </w:rPr>
        <w:t>“</w:t>
      </w:r>
      <w:r w:rsidRPr="00A50A7C">
        <w:rPr>
          <w:lang w:eastAsia="de-DE"/>
        </w:rPr>
        <w:t xml:space="preserve"> </w:t>
      </w:r>
      <w:r w:rsidRPr="00C57D19">
        <w:rPr>
          <w:lang w:eastAsia="de-DE"/>
        </w:rPr>
        <w:t>Diese Nationen teilen die Wahrheit in eine erste und eine zweite Klasse, was auf Rassismus und Neokolonialismus hindeute, so der russische Staatschef weiter:</w:t>
      </w:r>
      <w:r>
        <w:rPr>
          <w:lang w:eastAsia="de-DE"/>
        </w:rPr>
        <w:t xml:space="preserve"> </w:t>
      </w:r>
      <w:r w:rsidR="00151005" w:rsidRPr="00A2518A">
        <w:rPr>
          <w:b/>
          <w:i/>
          <w:iCs/>
          <w:lang w:eastAsia="de-DE"/>
        </w:rPr>
        <w:t>„</w:t>
      </w:r>
      <w:r w:rsidRPr="00A2518A">
        <w:rPr>
          <w:b/>
          <w:i/>
          <w:iCs/>
          <w:lang w:eastAsia="de-DE"/>
        </w:rPr>
        <w:t xml:space="preserve">Die </w:t>
      </w:r>
      <w:proofErr w:type="spellStart"/>
      <w:r w:rsidRPr="00A2518A">
        <w:rPr>
          <w:b/>
          <w:i/>
          <w:iCs/>
          <w:lang w:eastAsia="de-DE"/>
        </w:rPr>
        <w:t>globalistische</w:t>
      </w:r>
      <w:proofErr w:type="spellEnd"/>
      <w:r w:rsidRPr="00A2518A">
        <w:rPr>
          <w:b/>
          <w:i/>
          <w:iCs/>
          <w:lang w:eastAsia="de-DE"/>
        </w:rPr>
        <w:t>, angeblich liberale Ideologie nimmt in ihrem Kern immer mehr Züge des Totalitarismus an und erstickt die Kreativität.</w:t>
      </w:r>
      <w:r w:rsidR="00151005" w:rsidRPr="00A2518A">
        <w:rPr>
          <w:b/>
          <w:i/>
          <w:iCs/>
          <w:lang w:eastAsia="de-DE"/>
        </w:rPr>
        <w:t>“</w:t>
      </w:r>
      <w:r w:rsidRPr="0030059C">
        <w:rPr>
          <w:i/>
          <w:iCs/>
          <w:lang w:eastAsia="de-DE"/>
        </w:rPr>
        <w:t xml:space="preserve"> </w:t>
      </w:r>
      <w:r w:rsidRPr="0030059C">
        <w:rPr>
          <w:lang w:eastAsia="de-DE"/>
        </w:rPr>
        <w:t xml:space="preserve">Deswegen habe man den Eindruck, dass der </w:t>
      </w:r>
      <w:r w:rsidRPr="0030059C">
        <w:rPr>
          <w:lang w:eastAsia="de-DE"/>
        </w:rPr>
        <w:lastRenderedPageBreak/>
        <w:t xml:space="preserve">Westen der Welt einfach nicht sein Zukunftsmodell anbieten könne. Putin zufolge </w:t>
      </w:r>
      <w:r w:rsidR="00151005">
        <w:rPr>
          <w:lang w:eastAsia="de-DE"/>
        </w:rPr>
        <w:t>„</w:t>
      </w:r>
      <w:r w:rsidRPr="0030059C">
        <w:rPr>
          <w:lang w:eastAsia="de-DE"/>
        </w:rPr>
        <w:t>haben</w:t>
      </w:r>
      <w:r w:rsidRPr="00C57D19">
        <w:rPr>
          <w:lang w:eastAsia="de-DE"/>
        </w:rPr>
        <w:t xml:space="preserve"> die Eliten dieser </w:t>
      </w:r>
      <w:r w:rsidR="00151005">
        <w:rPr>
          <w:lang w:eastAsia="de-DE"/>
        </w:rPr>
        <w:t>‚</w:t>
      </w:r>
      <w:r w:rsidRPr="00C57D19">
        <w:rPr>
          <w:lang w:eastAsia="de-DE"/>
        </w:rPr>
        <w:t>goldenen Milliarde</w:t>
      </w:r>
      <w:r w:rsidR="00151005">
        <w:rPr>
          <w:lang w:eastAsia="de-DE"/>
        </w:rPr>
        <w:t>‘</w:t>
      </w:r>
      <w:r w:rsidRPr="00C57D19">
        <w:rPr>
          <w:lang w:eastAsia="de-DE"/>
        </w:rPr>
        <w:t xml:space="preserve"> heutzutage panische Angst davor, dass andere Zentren der </w:t>
      </w:r>
      <w:r w:rsidRPr="0030059C">
        <w:rPr>
          <w:lang w:eastAsia="de-DE"/>
        </w:rPr>
        <w:t>Weltentwicklung ihre Entwicklungsoptionen präsentieren könnten</w:t>
      </w:r>
      <w:r w:rsidR="00151005">
        <w:rPr>
          <w:lang w:eastAsia="de-DE"/>
        </w:rPr>
        <w:t>“</w:t>
      </w:r>
      <w:r w:rsidRPr="0030059C">
        <w:rPr>
          <w:lang w:eastAsia="de-DE"/>
        </w:rPr>
        <w:t xml:space="preserve">. </w:t>
      </w:r>
      <w:r w:rsidR="00151005" w:rsidRPr="00A2518A">
        <w:rPr>
          <w:b/>
          <w:i/>
          <w:iCs/>
          <w:lang w:eastAsia="de-DE"/>
        </w:rPr>
        <w:t>„</w:t>
      </w:r>
      <w:r w:rsidRPr="00A2518A">
        <w:rPr>
          <w:b/>
          <w:i/>
          <w:iCs/>
          <w:lang w:eastAsia="de-DE"/>
        </w:rPr>
        <w:t>Wie sehr die westlichen und sogenannten supranationalen Eliten auch versuchen mögen, die bestehende Ordnung der Dinge zu bewahren - eine neue Ära, eine neue Etappe der Weltgeschichte steht bevor. Nur wirklich souveräne Staaten können eine hohe Wachstumsdynamik gewährleisten.</w:t>
      </w:r>
      <w:r w:rsidR="00151005" w:rsidRPr="00A2518A">
        <w:rPr>
          <w:b/>
          <w:i/>
          <w:iCs/>
          <w:lang w:eastAsia="de-DE"/>
        </w:rPr>
        <w:t>“</w:t>
      </w:r>
      <w:r>
        <w:rPr>
          <w:i/>
          <w:iCs/>
          <w:lang w:eastAsia="de-DE"/>
        </w:rPr>
        <w:t xml:space="preserve"> (20. Juli 2022)</w:t>
      </w:r>
    </w:p>
    <w:p w:rsidR="00A23410" w:rsidRPr="00456415" w:rsidRDefault="00A23410" w:rsidP="00D75680">
      <w:pPr>
        <w:pStyle w:val="Textkrper"/>
        <w:rPr>
          <w:lang w:eastAsia="de-DE"/>
        </w:rPr>
      </w:pPr>
    </w:p>
    <w:p w:rsidR="00502279" w:rsidRPr="008F737C" w:rsidRDefault="00502279" w:rsidP="008F737C">
      <w:pPr>
        <w:rPr>
          <w:rFonts w:ascii="Courier New" w:hAnsi="Courier New" w:cs="Courier New"/>
          <w:b/>
          <w:sz w:val="28"/>
          <w:szCs w:val="28"/>
        </w:rPr>
      </w:pPr>
      <w:r w:rsidRPr="008F737C">
        <w:rPr>
          <w:rFonts w:ascii="Courier New" w:hAnsi="Courier New" w:cs="Courier New"/>
          <w:b/>
          <w:sz w:val="28"/>
          <w:szCs w:val="28"/>
        </w:rPr>
        <w:t>Zur internationalen Diplomatie</w:t>
      </w:r>
    </w:p>
    <w:p w:rsidR="00B04514" w:rsidRDefault="00B04514" w:rsidP="00D75680">
      <w:pPr>
        <w:pStyle w:val="Textkrper"/>
        <w:rPr>
          <w:b/>
        </w:rPr>
      </w:pPr>
    </w:p>
    <w:p w:rsidR="00A2518A" w:rsidRPr="00151005" w:rsidRDefault="00A2518A" w:rsidP="00A2518A">
      <w:pPr>
        <w:rPr>
          <w:i/>
        </w:rPr>
      </w:pPr>
      <w:r w:rsidRPr="0052249A">
        <w:rPr>
          <w:b/>
          <w:u w:val="single"/>
        </w:rPr>
        <w:t>Russland und Iran vereinbaren,  im Handel zu der Verwendung der nationalen Währungen überzugehen</w:t>
      </w:r>
      <w:r w:rsidRPr="00151005">
        <w:t>.</w:t>
      </w:r>
      <w:r w:rsidRPr="00151005">
        <w:rPr>
          <w:i/>
        </w:rPr>
        <w:t xml:space="preserve"> (19.Juli 2022).</w:t>
      </w:r>
    </w:p>
    <w:p w:rsidR="00A2518A" w:rsidRDefault="00A2518A" w:rsidP="00A2518A"/>
    <w:p w:rsidR="0052249A" w:rsidRPr="00151005" w:rsidRDefault="0052249A" w:rsidP="0052249A">
      <w:r w:rsidRPr="00151005">
        <w:t xml:space="preserve">Irans religiöses Oberhaupt, Ali Chamenei, erklärt bei Gesprächen mit dem russischen Präsidenten Wladimir Putin: </w:t>
      </w:r>
      <w:r w:rsidRPr="00151005">
        <w:rPr>
          <w:rStyle w:val="Hervorhebung"/>
          <w:b/>
        </w:rPr>
        <w:t>„Wenn der Weg für die NATO offen ist, sieht diese Organisation keine Grenzen. Wenn sie in der Ukraine nicht gestoppt worden wäre, hätte die Allianz nach einiger Zeit einen Krieg unter dem Vorwand der Krim begonnen</w:t>
      </w:r>
      <w:r w:rsidRPr="00151005">
        <w:rPr>
          <w:rStyle w:val="Hervorhebung"/>
          <w:b/>
          <w:i w:val="0"/>
        </w:rPr>
        <w:t>.“</w:t>
      </w:r>
      <w:r w:rsidRPr="00151005">
        <w:t xml:space="preserve"> (19.Juli 2022)</w:t>
      </w:r>
    </w:p>
    <w:p w:rsidR="0052249A" w:rsidRDefault="0052249A" w:rsidP="0052249A"/>
    <w:p w:rsidR="00A2518A" w:rsidRDefault="00A2518A" w:rsidP="0052249A">
      <w:r w:rsidRPr="0052249A">
        <w:rPr>
          <w:b/>
        </w:rPr>
        <w:t xml:space="preserve">Putin dankt </w:t>
      </w:r>
      <w:proofErr w:type="spellStart"/>
      <w:r w:rsidRPr="0052249A">
        <w:rPr>
          <w:b/>
        </w:rPr>
        <w:t>Erdoğan</w:t>
      </w:r>
      <w:proofErr w:type="spellEnd"/>
      <w:r w:rsidRPr="0052249A">
        <w:rPr>
          <w:b/>
        </w:rPr>
        <w:t xml:space="preserve"> für seine Bemühungen „zu vermitteln, indem die Türkei eine Plattform für Verhandlungen über Lebensmittelprobleme und Getreideexporte über das Schwarze Meer geschaffen hat</w:t>
      </w:r>
      <w:r w:rsidRPr="007935E1">
        <w:t xml:space="preserve">“: </w:t>
      </w:r>
      <w:r>
        <w:rPr>
          <w:rStyle w:val="Hervorhebung"/>
        </w:rPr>
        <w:t xml:space="preserve">„Dank Ihrer Vermittlung haben wir Fortschritte gemacht. Es sind zwar noch nicht alle Fragen gelöst, aber </w:t>
      </w:r>
      <w:r w:rsidRPr="00FA4B74">
        <w:rPr>
          <w:rStyle w:val="Hervorhebung"/>
          <w:b/>
        </w:rPr>
        <w:t>es ist gut, dass wir Fortschritte gemacht haben.</w:t>
      </w:r>
      <w:r>
        <w:rPr>
          <w:rStyle w:val="Hervorhebung"/>
          <w:b/>
        </w:rPr>
        <w:t xml:space="preserve">“ </w:t>
      </w:r>
      <w:r w:rsidRPr="009273A4">
        <w:t>(19.Juli 2022)</w:t>
      </w:r>
    </w:p>
    <w:p w:rsidR="0052249A" w:rsidRDefault="0052249A" w:rsidP="0052249A">
      <w:pPr>
        <w:rPr>
          <w:lang w:eastAsia="de-DE"/>
        </w:rPr>
      </w:pPr>
    </w:p>
    <w:p w:rsidR="0052249A" w:rsidRPr="009F4561" w:rsidRDefault="0052249A" w:rsidP="0052249A">
      <w:pPr>
        <w:rPr>
          <w:lang w:eastAsia="de-DE"/>
        </w:rPr>
      </w:pPr>
      <w:r w:rsidRPr="0052249A">
        <w:rPr>
          <w:b/>
          <w:u w:val="single"/>
          <w:lang w:eastAsia="de-DE"/>
        </w:rPr>
        <w:t xml:space="preserve">Russland und die Ukraine </w:t>
      </w:r>
      <w:r w:rsidRPr="0052249A">
        <w:rPr>
          <w:b/>
          <w:u w:val="single"/>
          <w:lang w:eastAsia="de-DE"/>
        </w:rPr>
        <w:t xml:space="preserve">erzielen </w:t>
      </w:r>
      <w:r w:rsidRPr="0052249A">
        <w:rPr>
          <w:b/>
          <w:u w:val="single"/>
          <w:lang w:eastAsia="de-DE"/>
        </w:rPr>
        <w:t xml:space="preserve"> mit den Vereinten Nationen und der Türkei eine Lösung für die Ausfuhr von Getreide aus der Ukraine. Die beiden Länder unterzeichneten am Freitag in Istanbul getrennt voneinander entsprechende Vereinbarungen unter Vermittlung von UN-Generalsekretär </w:t>
      </w:r>
      <w:proofErr w:type="spellStart"/>
      <w:r w:rsidRPr="0052249A">
        <w:rPr>
          <w:b/>
          <w:u w:val="single"/>
          <w:lang w:eastAsia="de-DE"/>
        </w:rPr>
        <w:t>António</w:t>
      </w:r>
      <w:proofErr w:type="spellEnd"/>
      <w:r w:rsidRPr="0052249A">
        <w:rPr>
          <w:b/>
          <w:u w:val="single"/>
          <w:lang w:eastAsia="de-DE"/>
        </w:rPr>
        <w:t xml:space="preserve"> </w:t>
      </w:r>
      <w:proofErr w:type="spellStart"/>
      <w:r w:rsidRPr="0052249A">
        <w:rPr>
          <w:b/>
          <w:u w:val="single"/>
          <w:lang w:eastAsia="de-DE"/>
        </w:rPr>
        <w:t>Guterres</w:t>
      </w:r>
      <w:proofErr w:type="spellEnd"/>
      <w:r w:rsidRPr="0052249A">
        <w:rPr>
          <w:b/>
          <w:u w:val="single"/>
          <w:lang w:eastAsia="de-DE"/>
        </w:rPr>
        <w:t xml:space="preserve">. Von russischer Seite unterzeichnete Verteidigungsminister Sergei </w:t>
      </w:r>
      <w:proofErr w:type="spellStart"/>
      <w:r w:rsidRPr="0052249A">
        <w:rPr>
          <w:b/>
          <w:u w:val="single"/>
          <w:lang w:eastAsia="de-DE"/>
        </w:rPr>
        <w:t>Schoigu</w:t>
      </w:r>
      <w:proofErr w:type="spellEnd"/>
      <w:r w:rsidRPr="0052249A">
        <w:rPr>
          <w:b/>
          <w:u w:val="single"/>
          <w:lang w:eastAsia="de-DE"/>
        </w:rPr>
        <w:t xml:space="preserve"> die Dokumente</w:t>
      </w:r>
      <w:r w:rsidRPr="009F4561">
        <w:rPr>
          <w:lang w:eastAsia="de-DE"/>
        </w:rPr>
        <w:t>.</w:t>
      </w:r>
      <w:r>
        <w:rPr>
          <w:lang w:eastAsia="de-DE"/>
        </w:rPr>
        <w:t xml:space="preserve"> (</w:t>
      </w:r>
      <w:r w:rsidRPr="0052249A">
        <w:rPr>
          <w:i/>
          <w:lang w:eastAsia="de-DE"/>
        </w:rPr>
        <w:t>22. Juli 2022</w:t>
      </w:r>
      <w:r>
        <w:rPr>
          <w:lang w:eastAsia="de-DE"/>
        </w:rPr>
        <w:t>)</w:t>
      </w:r>
    </w:p>
    <w:p w:rsidR="000E1B2C" w:rsidRDefault="000E1B2C" w:rsidP="000E1B2C"/>
    <w:p w:rsidR="000E1B2C" w:rsidRPr="000E1B2C" w:rsidRDefault="000E1B2C" w:rsidP="000E1B2C">
      <w:pPr>
        <w:rPr>
          <w:b/>
        </w:rPr>
      </w:pPr>
      <w:r w:rsidRPr="0011338D">
        <w:rPr>
          <w:b/>
        </w:rPr>
        <w:t>Die Ukraine hat sich einverstanden erklärt, Seeminen im Schwarzen Meer zu räumen, um eine Passage für Getreide transportierende Schiffe zu ermöglichen</w:t>
      </w:r>
      <w:r w:rsidRPr="0011338D">
        <w:t xml:space="preserve">. Dies berichtete die Zeitung </w:t>
      </w:r>
      <w:r w:rsidRPr="0011338D">
        <w:rPr>
          <w:rStyle w:val="Hervorhebung"/>
        </w:rPr>
        <w:t>New York Times</w:t>
      </w:r>
      <w:r w:rsidRPr="0011338D">
        <w:t xml:space="preserve"> unter Verweis auf drei regierungsnahe Quellen in Kiew.</w:t>
      </w:r>
      <w:r w:rsidRPr="0011338D">
        <w:t xml:space="preserve"> </w:t>
      </w:r>
      <w:r w:rsidRPr="0011338D">
        <w:t xml:space="preserve">Der Generalsekretär der Vereinten Nationen, </w:t>
      </w:r>
      <w:proofErr w:type="spellStart"/>
      <w:r w:rsidRPr="0011338D">
        <w:t>António</w:t>
      </w:r>
      <w:proofErr w:type="spellEnd"/>
      <w:r w:rsidRPr="0011338D">
        <w:t xml:space="preserve"> </w:t>
      </w:r>
      <w:proofErr w:type="spellStart"/>
      <w:r w:rsidRPr="0011338D">
        <w:t>Guterres</w:t>
      </w:r>
      <w:proofErr w:type="spellEnd"/>
      <w:r w:rsidRPr="0011338D">
        <w:t>, fügte hinzu, dass sich Kiew einverstanden erklärte, "nur wenige" Minen zu räumen.</w:t>
      </w:r>
      <w:r w:rsidRPr="0011338D">
        <w:t xml:space="preserve"> </w:t>
      </w:r>
      <w:r w:rsidRPr="0011338D">
        <w:t xml:space="preserve">Wie aus dem Bericht der </w:t>
      </w:r>
      <w:r w:rsidRPr="0011338D">
        <w:rPr>
          <w:rStyle w:val="Hervorhebung"/>
        </w:rPr>
        <w:t>New York Times</w:t>
      </w:r>
      <w:r w:rsidRPr="0011338D">
        <w:t xml:space="preserve"> hervorgeht, sei es geplant, dass Getreidetransporte von ukrainischer Marine und Küstenschutz in internationale Gewässer eskortiert werden und nach Istanbul fahren, bevor sie zu anderen Zielpunkten aufbrechen. In Istanbul soll ein von der Türkei eingerichtetes Kontrollzentrum sicherstellen, dass die Schiffe nicht für den Waffenschmuggel in die Ukraine missbraucht werden</w:t>
      </w:r>
      <w:r w:rsidRPr="000E1B2C">
        <w:rPr>
          <w:b/>
        </w:rPr>
        <w:t>.</w:t>
      </w:r>
      <w:r w:rsidR="00F37A98">
        <w:rPr>
          <w:b/>
        </w:rPr>
        <w:t xml:space="preserve"> (</w:t>
      </w:r>
      <w:r w:rsidR="00F37A98" w:rsidRPr="00F37A98">
        <w:rPr>
          <w:i/>
        </w:rPr>
        <w:t>22. Juli 2022</w:t>
      </w:r>
      <w:r w:rsidR="00F37A98">
        <w:rPr>
          <w:b/>
        </w:rPr>
        <w:t>)</w:t>
      </w:r>
    </w:p>
    <w:p w:rsidR="0052249A" w:rsidRPr="009F4561" w:rsidRDefault="0052249A" w:rsidP="0052249A">
      <w:pPr>
        <w:rPr>
          <w:lang w:eastAsia="de-DE"/>
        </w:rPr>
      </w:pPr>
    </w:p>
    <w:p w:rsidR="00BE2CE5" w:rsidRPr="00151005" w:rsidRDefault="00BE2CE5" w:rsidP="00BE2CE5">
      <w:pPr>
        <w:pStyle w:val="Textkrper"/>
        <w:rPr>
          <w:b/>
          <w:i/>
        </w:rPr>
      </w:pPr>
      <w:r w:rsidRPr="00151005">
        <w:rPr>
          <w:b/>
        </w:rPr>
        <w:t xml:space="preserve">Russland, Iran und die Türkei bekräftigten, dass die territoriale Integrität Syriens gewahrt werden solle. Die drei Länder lehnen in diesem Zusammenhang alle einseitigen, illegalen Sanktionen gegen Syrien ab. </w:t>
      </w:r>
      <w:r w:rsidRPr="00151005">
        <w:rPr>
          <w:b/>
          <w:i/>
        </w:rPr>
        <w:t>(</w:t>
      </w:r>
      <w:r w:rsidRPr="0011338D">
        <w:rPr>
          <w:i/>
        </w:rPr>
        <w:t>19.Juli 2022</w:t>
      </w:r>
      <w:r w:rsidRPr="00151005">
        <w:rPr>
          <w:b/>
          <w:i/>
        </w:rPr>
        <w:t xml:space="preserve">) </w:t>
      </w:r>
    </w:p>
    <w:sectPr w:rsidR="00BE2CE5" w:rsidRPr="00151005">
      <w:footerReference w:type="default" r:id="rId12"/>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172E" w:rsidRDefault="0016172E">
      <w:r>
        <w:separator/>
      </w:r>
    </w:p>
  </w:endnote>
  <w:endnote w:type="continuationSeparator" w:id="0">
    <w:p w:rsidR="0016172E" w:rsidRDefault="00161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5028057"/>
      <w:docPartObj>
        <w:docPartGallery w:val="Page Numbers (Bottom of Page)"/>
        <w:docPartUnique/>
      </w:docPartObj>
    </w:sdtPr>
    <w:sdtContent>
      <w:p w:rsidR="00151005" w:rsidRDefault="00151005">
        <w:pPr>
          <w:pStyle w:val="Fuzeile"/>
          <w:jc w:val="right"/>
        </w:pPr>
        <w:r>
          <w:fldChar w:fldCharType="begin"/>
        </w:r>
        <w:r>
          <w:instrText>PAGE   \* MERGEFORMAT</w:instrText>
        </w:r>
        <w:r>
          <w:fldChar w:fldCharType="separate"/>
        </w:r>
        <w:r w:rsidR="0011338D">
          <w:rPr>
            <w:noProof/>
          </w:rPr>
          <w:t>1</w:t>
        </w:r>
        <w:r>
          <w:fldChar w:fldCharType="end"/>
        </w:r>
      </w:p>
    </w:sdtContent>
  </w:sdt>
  <w:p w:rsidR="00151005" w:rsidRDefault="0015100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172E" w:rsidRDefault="0016172E">
      <w:r>
        <w:separator/>
      </w:r>
    </w:p>
  </w:footnote>
  <w:footnote w:type="continuationSeparator" w:id="0">
    <w:p w:rsidR="0016172E" w:rsidRDefault="0016172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279"/>
    <w:rsid w:val="00051533"/>
    <w:rsid w:val="0006171F"/>
    <w:rsid w:val="00075EB0"/>
    <w:rsid w:val="000D32A1"/>
    <w:rsid w:val="000E1B2C"/>
    <w:rsid w:val="000E30DA"/>
    <w:rsid w:val="000E31BD"/>
    <w:rsid w:val="00100456"/>
    <w:rsid w:val="0011338D"/>
    <w:rsid w:val="001153DC"/>
    <w:rsid w:val="00151005"/>
    <w:rsid w:val="0016172E"/>
    <w:rsid w:val="00187143"/>
    <w:rsid w:val="001A6C40"/>
    <w:rsid w:val="00200615"/>
    <w:rsid w:val="00226261"/>
    <w:rsid w:val="002302B9"/>
    <w:rsid w:val="00236E3F"/>
    <w:rsid w:val="002606F9"/>
    <w:rsid w:val="0027482A"/>
    <w:rsid w:val="002C7E0C"/>
    <w:rsid w:val="002D656F"/>
    <w:rsid w:val="003073DF"/>
    <w:rsid w:val="003147BD"/>
    <w:rsid w:val="003561BB"/>
    <w:rsid w:val="003A51C4"/>
    <w:rsid w:val="003A6354"/>
    <w:rsid w:val="003D5765"/>
    <w:rsid w:val="003E645F"/>
    <w:rsid w:val="003E6ED7"/>
    <w:rsid w:val="004538F9"/>
    <w:rsid w:val="004915F8"/>
    <w:rsid w:val="004B3FA8"/>
    <w:rsid w:val="004B56A3"/>
    <w:rsid w:val="004D2654"/>
    <w:rsid w:val="004D599A"/>
    <w:rsid w:val="00502279"/>
    <w:rsid w:val="0052249A"/>
    <w:rsid w:val="005229A8"/>
    <w:rsid w:val="00523040"/>
    <w:rsid w:val="00572CF2"/>
    <w:rsid w:val="00585340"/>
    <w:rsid w:val="005D04CA"/>
    <w:rsid w:val="005D2ECD"/>
    <w:rsid w:val="005E5678"/>
    <w:rsid w:val="00614AD1"/>
    <w:rsid w:val="00623E5C"/>
    <w:rsid w:val="00645C1C"/>
    <w:rsid w:val="0066723C"/>
    <w:rsid w:val="006832AD"/>
    <w:rsid w:val="0068593D"/>
    <w:rsid w:val="006B1632"/>
    <w:rsid w:val="006B1673"/>
    <w:rsid w:val="006E26AC"/>
    <w:rsid w:val="00746922"/>
    <w:rsid w:val="00763E32"/>
    <w:rsid w:val="007700A4"/>
    <w:rsid w:val="007809FC"/>
    <w:rsid w:val="00786CC1"/>
    <w:rsid w:val="007935E1"/>
    <w:rsid w:val="007975CF"/>
    <w:rsid w:val="007C032D"/>
    <w:rsid w:val="007C06DF"/>
    <w:rsid w:val="007C2BF0"/>
    <w:rsid w:val="007D21D3"/>
    <w:rsid w:val="007D2EF6"/>
    <w:rsid w:val="007E05C3"/>
    <w:rsid w:val="007F0EFE"/>
    <w:rsid w:val="00822943"/>
    <w:rsid w:val="00877FC1"/>
    <w:rsid w:val="008964AD"/>
    <w:rsid w:val="008B2F29"/>
    <w:rsid w:val="008C73BA"/>
    <w:rsid w:val="008E5818"/>
    <w:rsid w:val="008F737C"/>
    <w:rsid w:val="00911140"/>
    <w:rsid w:val="00914394"/>
    <w:rsid w:val="009168F5"/>
    <w:rsid w:val="009273A4"/>
    <w:rsid w:val="00936618"/>
    <w:rsid w:val="00944BC5"/>
    <w:rsid w:val="00993B30"/>
    <w:rsid w:val="009B2730"/>
    <w:rsid w:val="009C0043"/>
    <w:rsid w:val="009C2B83"/>
    <w:rsid w:val="009C2E3F"/>
    <w:rsid w:val="00A23410"/>
    <w:rsid w:val="00A2518A"/>
    <w:rsid w:val="00A45373"/>
    <w:rsid w:val="00A608EB"/>
    <w:rsid w:val="00A60BAC"/>
    <w:rsid w:val="00A85114"/>
    <w:rsid w:val="00B04514"/>
    <w:rsid w:val="00B566A5"/>
    <w:rsid w:val="00B6513E"/>
    <w:rsid w:val="00B91C6B"/>
    <w:rsid w:val="00B936F2"/>
    <w:rsid w:val="00BA499D"/>
    <w:rsid w:val="00BD0D3B"/>
    <w:rsid w:val="00BE2CE5"/>
    <w:rsid w:val="00BF433F"/>
    <w:rsid w:val="00C22F5A"/>
    <w:rsid w:val="00C52943"/>
    <w:rsid w:val="00C7414B"/>
    <w:rsid w:val="00C76B2B"/>
    <w:rsid w:val="00CA783B"/>
    <w:rsid w:val="00CC119D"/>
    <w:rsid w:val="00CC2658"/>
    <w:rsid w:val="00D30464"/>
    <w:rsid w:val="00D60040"/>
    <w:rsid w:val="00D75680"/>
    <w:rsid w:val="00DA04EE"/>
    <w:rsid w:val="00DA19B7"/>
    <w:rsid w:val="00DD4050"/>
    <w:rsid w:val="00DE586A"/>
    <w:rsid w:val="00E26B00"/>
    <w:rsid w:val="00E74A80"/>
    <w:rsid w:val="00E81BA6"/>
    <w:rsid w:val="00EA1275"/>
    <w:rsid w:val="00EB1223"/>
    <w:rsid w:val="00EC2759"/>
    <w:rsid w:val="00EE4FD8"/>
    <w:rsid w:val="00EF57A3"/>
    <w:rsid w:val="00F11E61"/>
    <w:rsid w:val="00F37A98"/>
    <w:rsid w:val="00F74300"/>
    <w:rsid w:val="00F850E0"/>
    <w:rsid w:val="00F909C2"/>
    <w:rsid w:val="00F95427"/>
    <w:rsid w:val="00FA4B74"/>
    <w:rsid w:val="00FB7E94"/>
    <w:rsid w:val="00FC1A63"/>
    <w:rsid w:val="00FD132E"/>
    <w:rsid w:val="00FF18B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0227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unhideWhenUsed/>
    <w:qFormat/>
    <w:rsid w:val="004538F9"/>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uiPriority w:val="9"/>
    <w:unhideWhenUsed/>
    <w:qFormat/>
    <w:rsid w:val="004538F9"/>
    <w:pPr>
      <w:keepNext/>
      <w:keepLines/>
      <w:spacing w:before="20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iPriority w:val="9"/>
    <w:unhideWhenUsed/>
    <w:qFormat/>
    <w:rsid w:val="00151005"/>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Fuzeile">
    <w:name w:val="footer"/>
    <w:basedOn w:val="Standard"/>
    <w:link w:val="FuzeileZchn"/>
    <w:uiPriority w:val="99"/>
    <w:unhideWhenUsed/>
    <w:rsid w:val="00502279"/>
    <w:pPr>
      <w:tabs>
        <w:tab w:val="center" w:pos="4536"/>
        <w:tab w:val="right" w:pos="9072"/>
      </w:tabs>
    </w:pPr>
  </w:style>
  <w:style w:type="character" w:customStyle="1" w:styleId="FuzeileZchn">
    <w:name w:val="Fußzeile Zchn"/>
    <w:basedOn w:val="Absatz-Standardschriftart"/>
    <w:link w:val="Fuzeile"/>
    <w:uiPriority w:val="99"/>
    <w:rsid w:val="00502279"/>
  </w:style>
  <w:style w:type="paragraph" w:styleId="Textkrper">
    <w:name w:val="Body Text"/>
    <w:basedOn w:val="Standard"/>
    <w:link w:val="TextkrperZchn"/>
    <w:uiPriority w:val="99"/>
    <w:unhideWhenUsed/>
    <w:rsid w:val="00502279"/>
    <w:pPr>
      <w:spacing w:after="120"/>
    </w:pPr>
  </w:style>
  <w:style w:type="character" w:customStyle="1" w:styleId="TextkrperZchn">
    <w:name w:val="Textkörper Zchn"/>
    <w:basedOn w:val="Absatz-Standardschriftart"/>
    <w:link w:val="Textkrper"/>
    <w:uiPriority w:val="99"/>
    <w:rsid w:val="00502279"/>
  </w:style>
  <w:style w:type="paragraph" w:styleId="Sprechblasentext">
    <w:name w:val="Balloon Text"/>
    <w:basedOn w:val="Standard"/>
    <w:link w:val="SprechblasentextZchn"/>
    <w:uiPriority w:val="99"/>
    <w:semiHidden/>
    <w:unhideWhenUsed/>
    <w:rsid w:val="0050227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02279"/>
    <w:rPr>
      <w:rFonts w:ascii="Tahoma" w:hAnsi="Tahoma" w:cs="Tahoma"/>
      <w:sz w:val="16"/>
      <w:szCs w:val="16"/>
    </w:rPr>
  </w:style>
  <w:style w:type="character" w:customStyle="1" w:styleId="berschrift3Zchn">
    <w:name w:val="Überschrift 3 Zchn"/>
    <w:basedOn w:val="Absatz-Standardschriftart"/>
    <w:link w:val="berschrift3"/>
    <w:uiPriority w:val="9"/>
    <w:rsid w:val="004538F9"/>
    <w:rPr>
      <w:rFonts w:asciiTheme="majorHAnsi" w:eastAsiaTheme="majorEastAsia" w:hAnsiTheme="majorHAnsi" w:cstheme="majorBidi"/>
      <w:b/>
      <w:bCs/>
      <w:color w:val="4F81BD" w:themeColor="accent1"/>
    </w:rPr>
  </w:style>
  <w:style w:type="character" w:customStyle="1" w:styleId="berschrift4Zchn">
    <w:name w:val="Überschrift 4 Zchn"/>
    <w:basedOn w:val="Absatz-Standardschriftart"/>
    <w:link w:val="berschrift4"/>
    <w:uiPriority w:val="9"/>
    <w:rsid w:val="004538F9"/>
    <w:rPr>
      <w:rFonts w:asciiTheme="majorHAnsi" w:eastAsiaTheme="majorEastAsia" w:hAnsiTheme="majorHAnsi" w:cstheme="majorBidi"/>
      <w:b/>
      <w:bCs/>
      <w:i/>
      <w:iCs/>
      <w:color w:val="4F81BD" w:themeColor="accent1"/>
    </w:rPr>
  </w:style>
  <w:style w:type="character" w:customStyle="1" w:styleId="body">
    <w:name w:val="body"/>
    <w:basedOn w:val="Absatz-Standardschriftart"/>
    <w:rsid w:val="0068593D"/>
  </w:style>
  <w:style w:type="character" w:customStyle="1" w:styleId="berschrift5Zchn">
    <w:name w:val="Überschrift 5 Zchn"/>
    <w:basedOn w:val="Absatz-Standardschriftart"/>
    <w:link w:val="berschrift5"/>
    <w:uiPriority w:val="9"/>
    <w:rsid w:val="00151005"/>
    <w:rPr>
      <w:rFonts w:asciiTheme="majorHAnsi" w:eastAsiaTheme="majorEastAsia" w:hAnsiTheme="majorHAnsi" w:cstheme="majorBidi"/>
      <w:color w:val="243F60" w:themeColor="accent1" w:themeShade="7F"/>
    </w:rPr>
  </w:style>
  <w:style w:type="paragraph" w:styleId="NurText">
    <w:name w:val="Plain Text"/>
    <w:basedOn w:val="Standard"/>
    <w:link w:val="NurTextZchn"/>
    <w:uiPriority w:val="99"/>
    <w:semiHidden/>
    <w:unhideWhenUsed/>
    <w:rsid w:val="008964AD"/>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8964AD"/>
    <w:rPr>
      <w:rFonts w:ascii="Calibri" w:eastAsia="SimSun" w:hAnsi="Calibri" w:cs="Arial"/>
      <w:color w:val="000000"/>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02279"/>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unhideWhenUsed/>
    <w:qFormat/>
    <w:rsid w:val="004538F9"/>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uiPriority w:val="9"/>
    <w:unhideWhenUsed/>
    <w:qFormat/>
    <w:rsid w:val="004538F9"/>
    <w:pPr>
      <w:keepNext/>
      <w:keepLines/>
      <w:spacing w:before="20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iPriority w:val="9"/>
    <w:unhideWhenUsed/>
    <w:qFormat/>
    <w:rsid w:val="00151005"/>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Fuzeile">
    <w:name w:val="footer"/>
    <w:basedOn w:val="Standard"/>
    <w:link w:val="FuzeileZchn"/>
    <w:uiPriority w:val="99"/>
    <w:unhideWhenUsed/>
    <w:rsid w:val="00502279"/>
    <w:pPr>
      <w:tabs>
        <w:tab w:val="center" w:pos="4536"/>
        <w:tab w:val="right" w:pos="9072"/>
      </w:tabs>
    </w:pPr>
  </w:style>
  <w:style w:type="character" w:customStyle="1" w:styleId="FuzeileZchn">
    <w:name w:val="Fußzeile Zchn"/>
    <w:basedOn w:val="Absatz-Standardschriftart"/>
    <w:link w:val="Fuzeile"/>
    <w:uiPriority w:val="99"/>
    <w:rsid w:val="00502279"/>
  </w:style>
  <w:style w:type="paragraph" w:styleId="Textkrper">
    <w:name w:val="Body Text"/>
    <w:basedOn w:val="Standard"/>
    <w:link w:val="TextkrperZchn"/>
    <w:uiPriority w:val="99"/>
    <w:unhideWhenUsed/>
    <w:rsid w:val="00502279"/>
    <w:pPr>
      <w:spacing w:after="120"/>
    </w:pPr>
  </w:style>
  <w:style w:type="character" w:customStyle="1" w:styleId="TextkrperZchn">
    <w:name w:val="Textkörper Zchn"/>
    <w:basedOn w:val="Absatz-Standardschriftart"/>
    <w:link w:val="Textkrper"/>
    <w:uiPriority w:val="99"/>
    <w:rsid w:val="00502279"/>
  </w:style>
  <w:style w:type="paragraph" w:styleId="Sprechblasentext">
    <w:name w:val="Balloon Text"/>
    <w:basedOn w:val="Standard"/>
    <w:link w:val="SprechblasentextZchn"/>
    <w:uiPriority w:val="99"/>
    <w:semiHidden/>
    <w:unhideWhenUsed/>
    <w:rsid w:val="0050227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02279"/>
    <w:rPr>
      <w:rFonts w:ascii="Tahoma" w:hAnsi="Tahoma" w:cs="Tahoma"/>
      <w:sz w:val="16"/>
      <w:szCs w:val="16"/>
    </w:rPr>
  </w:style>
  <w:style w:type="character" w:customStyle="1" w:styleId="berschrift3Zchn">
    <w:name w:val="Überschrift 3 Zchn"/>
    <w:basedOn w:val="Absatz-Standardschriftart"/>
    <w:link w:val="berschrift3"/>
    <w:uiPriority w:val="9"/>
    <w:rsid w:val="004538F9"/>
    <w:rPr>
      <w:rFonts w:asciiTheme="majorHAnsi" w:eastAsiaTheme="majorEastAsia" w:hAnsiTheme="majorHAnsi" w:cstheme="majorBidi"/>
      <w:b/>
      <w:bCs/>
      <w:color w:val="4F81BD" w:themeColor="accent1"/>
    </w:rPr>
  </w:style>
  <w:style w:type="character" w:customStyle="1" w:styleId="berschrift4Zchn">
    <w:name w:val="Überschrift 4 Zchn"/>
    <w:basedOn w:val="Absatz-Standardschriftart"/>
    <w:link w:val="berschrift4"/>
    <w:uiPriority w:val="9"/>
    <w:rsid w:val="004538F9"/>
    <w:rPr>
      <w:rFonts w:asciiTheme="majorHAnsi" w:eastAsiaTheme="majorEastAsia" w:hAnsiTheme="majorHAnsi" w:cstheme="majorBidi"/>
      <w:b/>
      <w:bCs/>
      <w:i/>
      <w:iCs/>
      <w:color w:val="4F81BD" w:themeColor="accent1"/>
    </w:rPr>
  </w:style>
  <w:style w:type="character" w:customStyle="1" w:styleId="body">
    <w:name w:val="body"/>
    <w:basedOn w:val="Absatz-Standardschriftart"/>
    <w:rsid w:val="0068593D"/>
  </w:style>
  <w:style w:type="character" w:customStyle="1" w:styleId="berschrift5Zchn">
    <w:name w:val="Überschrift 5 Zchn"/>
    <w:basedOn w:val="Absatz-Standardschriftart"/>
    <w:link w:val="berschrift5"/>
    <w:uiPriority w:val="9"/>
    <w:rsid w:val="00151005"/>
    <w:rPr>
      <w:rFonts w:asciiTheme="majorHAnsi" w:eastAsiaTheme="majorEastAsia" w:hAnsiTheme="majorHAnsi" w:cstheme="majorBidi"/>
      <w:color w:val="243F60" w:themeColor="accent1" w:themeShade="7F"/>
    </w:rPr>
  </w:style>
  <w:style w:type="paragraph" w:styleId="NurText">
    <w:name w:val="Plain Text"/>
    <w:basedOn w:val="Standard"/>
    <w:link w:val="NurTextZchn"/>
    <w:uiPriority w:val="99"/>
    <w:semiHidden/>
    <w:unhideWhenUsed/>
    <w:rsid w:val="008964AD"/>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8964AD"/>
    <w:rPr>
      <w:rFonts w:ascii="Calibri" w:eastAsia="SimSun" w:hAnsi="Calibri" w:cs="Arial"/>
      <w:color w:val="00000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1457">
      <w:bodyDiv w:val="1"/>
      <w:marLeft w:val="0"/>
      <w:marRight w:val="0"/>
      <w:marTop w:val="0"/>
      <w:marBottom w:val="0"/>
      <w:divBdr>
        <w:top w:val="none" w:sz="0" w:space="0" w:color="auto"/>
        <w:left w:val="none" w:sz="0" w:space="0" w:color="auto"/>
        <w:bottom w:val="none" w:sz="0" w:space="0" w:color="auto"/>
        <w:right w:val="none" w:sz="0" w:space="0" w:color="auto"/>
      </w:divBdr>
    </w:div>
    <w:div w:id="425074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BMPT_(Panzer)"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me/itsdonetsk/22656" TargetMode="External"/><Relationship Id="rId5" Type="http://schemas.openxmlformats.org/officeDocument/2006/relationships/webSettings" Target="webSettings.xml"/><Relationship Id="rId10" Type="http://schemas.openxmlformats.org/officeDocument/2006/relationships/hyperlink" Target="https://ria.ru/20220721/nato-1803959021.html" TargetMode="External"/><Relationship Id="rId4" Type="http://schemas.openxmlformats.org/officeDocument/2006/relationships/settings" Target="settings.xml"/><Relationship Id="rId9" Type="http://schemas.openxmlformats.org/officeDocument/2006/relationships/hyperlink" Target="https://t.me/rian_ru/171722"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A6788B-1B63-4496-BAD1-A5C765F2CF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4269</Words>
  <Characters>26900</Characters>
  <Application>Microsoft Office Word</Application>
  <DocSecurity>0</DocSecurity>
  <Lines>224</Lines>
  <Paragraphs>62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11</cp:revision>
  <dcterms:created xsi:type="dcterms:W3CDTF">2022-07-15T19:52:00Z</dcterms:created>
  <dcterms:modified xsi:type="dcterms:W3CDTF">2022-07-22T21:54:00Z</dcterms:modified>
</cp:coreProperties>
</file>