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8489B" w:rsidRPr="0009276F" w:rsidRDefault="00E8489B" w:rsidP="00E8489B">
      <w:pPr>
        <w:rPr>
          <w:rFonts w:ascii="Courier New" w:hAnsi="Courier New" w:cs="Courier New"/>
          <w:b/>
          <w:sz w:val="28"/>
          <w:szCs w:val="28"/>
        </w:rPr>
      </w:pPr>
      <w:r w:rsidRPr="0009276F">
        <w:rPr>
          <w:rFonts w:ascii="Courier New" w:hAnsi="Courier New" w:cs="Courier New"/>
          <w:b/>
          <w:sz w:val="28"/>
          <w:szCs w:val="28"/>
        </w:rPr>
        <w:t xml:space="preserve">Informationen zu Tag </w:t>
      </w:r>
      <w:r>
        <w:rPr>
          <w:rFonts w:ascii="Courier New" w:hAnsi="Courier New" w:cs="Courier New"/>
          <w:b/>
          <w:sz w:val="28"/>
          <w:szCs w:val="28"/>
        </w:rPr>
        <w:t>118</w:t>
      </w:r>
      <w:r w:rsidRPr="0009276F">
        <w:rPr>
          <w:rFonts w:ascii="Courier New" w:hAnsi="Courier New" w:cs="Courier New"/>
          <w:b/>
          <w:sz w:val="28"/>
          <w:szCs w:val="28"/>
        </w:rPr>
        <w:t xml:space="preserve"> (</w:t>
      </w:r>
      <w:r>
        <w:rPr>
          <w:rFonts w:ascii="Courier New" w:hAnsi="Courier New" w:cs="Courier New"/>
          <w:b/>
          <w:sz w:val="28"/>
          <w:szCs w:val="28"/>
        </w:rPr>
        <w:t>Dienstag, 21.Juni</w:t>
      </w:r>
      <w:r w:rsidRPr="0009276F">
        <w:rPr>
          <w:rFonts w:ascii="Courier New" w:hAnsi="Courier New" w:cs="Courier New"/>
          <w:b/>
          <w:sz w:val="28"/>
          <w:szCs w:val="28"/>
        </w:rPr>
        <w:t xml:space="preserve"> 2022) </w:t>
      </w:r>
    </w:p>
    <w:p w:rsidR="00E8489B" w:rsidRPr="0009276F" w:rsidRDefault="00E8489B" w:rsidP="00E8489B">
      <w:pPr>
        <w:rPr>
          <w:rFonts w:ascii="Courier New" w:hAnsi="Courier New" w:cs="Courier New"/>
          <w:b/>
          <w:sz w:val="28"/>
          <w:szCs w:val="28"/>
        </w:rPr>
      </w:pPr>
      <w:r w:rsidRPr="0009276F">
        <w:rPr>
          <w:rFonts w:ascii="Courier New" w:hAnsi="Courier New" w:cs="Courier New"/>
          <w:b/>
          <w:sz w:val="28"/>
          <w:szCs w:val="28"/>
        </w:rPr>
        <w:t xml:space="preserve">der russischen Militäroperation zur </w:t>
      </w:r>
    </w:p>
    <w:p w:rsidR="00E8489B" w:rsidRPr="0009276F" w:rsidRDefault="00E8489B" w:rsidP="00E8489B">
      <w:pPr>
        <w:rPr>
          <w:rFonts w:ascii="Courier New" w:hAnsi="Courier New" w:cs="Courier New"/>
          <w:b/>
          <w:sz w:val="28"/>
          <w:szCs w:val="28"/>
        </w:rPr>
      </w:pPr>
      <w:r w:rsidRPr="0009276F">
        <w:rPr>
          <w:rFonts w:ascii="Courier New" w:hAnsi="Courier New" w:cs="Courier New"/>
          <w:b/>
          <w:sz w:val="28"/>
          <w:szCs w:val="28"/>
        </w:rPr>
        <w:t>Demilitarisierung und Entnazifizierung der Ukraine</w:t>
      </w:r>
    </w:p>
    <w:p w:rsidR="00E8489B" w:rsidRPr="0009276F" w:rsidRDefault="00E8489B" w:rsidP="00E8489B">
      <w:pPr>
        <w:rPr>
          <w:i/>
        </w:rPr>
      </w:pPr>
      <w:r w:rsidRPr="0009276F">
        <w:t>(</w:t>
      </w:r>
      <w:r w:rsidRPr="0009276F">
        <w:rPr>
          <w:i/>
        </w:rPr>
        <w:t>übersetzt und zusammengestellt von Klaus von Raussendorff)</w:t>
      </w:r>
    </w:p>
    <w:p w:rsidR="00E8489B" w:rsidRDefault="00E8489B" w:rsidP="00E8489B"/>
    <w:p w:rsidR="00E8489B" w:rsidRDefault="00E8489B" w:rsidP="00E8489B"/>
    <w:p w:rsidR="00E8489B" w:rsidRDefault="00E8489B" w:rsidP="00C462BB"/>
    <w:p w:rsidR="00E8489B" w:rsidRPr="00A07DF1" w:rsidRDefault="00A07DF1" w:rsidP="00C462BB">
      <w:pPr>
        <w:rPr>
          <w:i/>
        </w:rPr>
      </w:pPr>
      <w:r w:rsidRPr="00A07DF1">
        <w:rPr>
          <w:b/>
        </w:rPr>
        <w:t>1</w:t>
      </w:r>
      <w:r>
        <w:t xml:space="preserve">. </w:t>
      </w:r>
      <w:r w:rsidR="00E8489B" w:rsidRPr="00A07DF1">
        <w:rPr>
          <w:b/>
          <w:i/>
          <w:u w:val="single"/>
        </w:rPr>
        <w:t>Bericht des russischen Verteidigungsministeriums über den Verlauf der militärischen Sonderoperation in der Ukraine</w:t>
      </w:r>
      <w:r w:rsidRPr="00A07DF1">
        <w:rPr>
          <w:i/>
        </w:rPr>
        <w:t xml:space="preserve"> (21. Juni 2022, 14:15, </w:t>
      </w:r>
      <w:hyperlink r:id="rId7" w:history="1">
        <w:r w:rsidRPr="00A07DF1">
          <w:rPr>
            <w:rStyle w:val="Hyperlink"/>
            <w:i/>
          </w:rPr>
          <w:t>https://eng.mil.ru/en/special_operation/briefings/briefings/more.htm?id=12425943@egNews</w:t>
        </w:r>
      </w:hyperlink>
      <w:r w:rsidRPr="00A07DF1">
        <w:rPr>
          <w:i/>
        </w:rPr>
        <w:t xml:space="preserve">) </w:t>
      </w:r>
    </w:p>
    <w:p w:rsidR="00E8489B" w:rsidRPr="00A07DF1" w:rsidRDefault="00E8489B" w:rsidP="00C462BB">
      <w:pPr>
        <w:rPr>
          <w:i/>
        </w:rPr>
      </w:pPr>
    </w:p>
    <w:p w:rsidR="00E8489B" w:rsidRDefault="00E8489B" w:rsidP="00C462BB">
      <w:r>
        <w:t>Die Streitkräfte der Russischen Föderation setzen die besondere Militäroperation in der Ukraine fort.</w:t>
      </w:r>
    </w:p>
    <w:p w:rsidR="00E8489B" w:rsidRPr="00692655" w:rsidRDefault="00E8489B" w:rsidP="00C462BB">
      <w:pPr>
        <w:rPr>
          <w:b/>
        </w:rPr>
      </w:pPr>
      <w:r w:rsidRPr="00692655">
        <w:rPr>
          <w:b/>
        </w:rPr>
        <w:t>Am 20. Juni, gegen 05.00 Uhr morgens, versuchte das Kiewer Regime, die Schlangeninsel einzunehmen.</w:t>
      </w:r>
    </w:p>
    <w:p w:rsidR="00E8489B" w:rsidRPr="00692655" w:rsidRDefault="00E8489B" w:rsidP="00C462BB">
      <w:pPr>
        <w:rPr>
          <w:b/>
        </w:rPr>
      </w:pPr>
      <w:r w:rsidRPr="00692655">
        <w:rPr>
          <w:b/>
        </w:rPr>
        <w:t>Der vom Kiewer Regime ausgearbeitete Operationsplan sah vor, die Schlangeninsel massiv aus der Luft und mit Artillerie anzugreifen, die Truppen auszuschiffen und die Insel zu erobern.</w:t>
      </w:r>
    </w:p>
    <w:p w:rsidR="00E8489B" w:rsidRDefault="00E8489B" w:rsidP="00C462BB">
      <w:r>
        <w:t>An dem Luftangriff waren mehr als 15 ukrainische unbemannte Angriffs- und Aufklärungsflugzeuge (UAVs) beteiligt, die von zwei Bayraktar-TB2 UAVs gesteuert wurden.</w:t>
      </w:r>
    </w:p>
    <w:p w:rsidR="00E8489B" w:rsidRDefault="00E8489B" w:rsidP="00C462BB">
      <w:r>
        <w:t xml:space="preserve">Russische Mittel entdeckten eine strategische Aufklärungsdrohne vom Typ Global </w:t>
      </w:r>
      <w:proofErr w:type="spellStart"/>
      <w:r>
        <w:t>Hawk</w:t>
      </w:r>
      <w:proofErr w:type="spellEnd"/>
      <w:r>
        <w:t xml:space="preserve"> RQ-4 der US-Luftwaffe in großer Höhe in der Nähe von </w:t>
      </w:r>
      <w:proofErr w:type="spellStart"/>
      <w:r>
        <w:t>Snake</w:t>
      </w:r>
      <w:proofErr w:type="spellEnd"/>
      <w:r>
        <w:t xml:space="preserve"> Island.</w:t>
      </w:r>
    </w:p>
    <w:p w:rsidR="00E8489B" w:rsidRDefault="00E8489B" w:rsidP="00C462BB">
      <w:r>
        <w:t xml:space="preserve">Die ukrainischen UAVs wurden in der Luft von S-300-Luftabwehrsystemen aus ihren Kampfstellungen bei Tuzla und </w:t>
      </w:r>
      <w:proofErr w:type="spellStart"/>
      <w:r>
        <w:t>Ochakov</w:t>
      </w:r>
      <w:proofErr w:type="spellEnd"/>
      <w:r>
        <w:t xml:space="preserve"> unterstützt.</w:t>
      </w:r>
    </w:p>
    <w:p w:rsidR="00E8489B" w:rsidRDefault="00E8489B" w:rsidP="00C462BB">
      <w:r>
        <w:t xml:space="preserve">Raketen- und Artillerieangriffe auf die Schlangeninsel wurden von ukrainischen ballistischen </w:t>
      </w:r>
      <w:proofErr w:type="spellStart"/>
      <w:r>
        <w:t>Tochka</w:t>
      </w:r>
      <w:proofErr w:type="spellEnd"/>
      <w:r>
        <w:t xml:space="preserve">-U-Raketen, </w:t>
      </w:r>
      <w:proofErr w:type="spellStart"/>
      <w:r>
        <w:t>Uragan</w:t>
      </w:r>
      <w:proofErr w:type="spellEnd"/>
      <w:r>
        <w:t xml:space="preserve">-Mehrfachraketenwerfern und 155-mm-Haubitzen des Typs M777 aus ihren Kampfstellungen westlich von Odessa und auf der </w:t>
      </w:r>
      <w:proofErr w:type="spellStart"/>
      <w:r>
        <w:t>Kubanski</w:t>
      </w:r>
      <w:proofErr w:type="spellEnd"/>
      <w:r>
        <w:t>-Insel gestartet.</w:t>
      </w:r>
    </w:p>
    <w:p w:rsidR="00E8489B" w:rsidRDefault="00E8489B" w:rsidP="00C462BB">
      <w:r>
        <w:t xml:space="preserve">Russische Luftabwehrmittel (Flugabwehrraketen- und Kanonensystem </w:t>
      </w:r>
      <w:proofErr w:type="spellStart"/>
      <w:r>
        <w:t>Pantsir</w:t>
      </w:r>
      <w:proofErr w:type="spellEnd"/>
      <w:r>
        <w:t xml:space="preserve"> und Flugabwehrraketensystem Tor) haben alle auf d</w:t>
      </w:r>
      <w:r w:rsidR="00DB6844">
        <w:t>ie</w:t>
      </w:r>
      <w:r>
        <w:t xml:space="preserve"> Schlangeninsel abgeschossene Zerstörungsmittel des Feindes vernichtet.</w:t>
      </w:r>
    </w:p>
    <w:p w:rsidR="00E8489B" w:rsidRDefault="00E8489B" w:rsidP="00C462BB">
      <w:r>
        <w:t xml:space="preserve">Die zerstörten Ziele waren: 13 UAVs, 4 </w:t>
      </w:r>
      <w:proofErr w:type="spellStart"/>
      <w:r>
        <w:t>Tochka</w:t>
      </w:r>
      <w:proofErr w:type="spellEnd"/>
      <w:r>
        <w:t xml:space="preserve">-U-Raketen und 21 Geschosse des Mehrfachraketenwerfers </w:t>
      </w:r>
      <w:proofErr w:type="spellStart"/>
      <w:r>
        <w:t>Uragan</w:t>
      </w:r>
      <w:proofErr w:type="spellEnd"/>
      <w:r>
        <w:t>.</w:t>
      </w:r>
    </w:p>
    <w:p w:rsidR="00E8489B" w:rsidRPr="00DB6844" w:rsidRDefault="00E8489B" w:rsidP="00C462BB">
      <w:pPr>
        <w:rPr>
          <w:b/>
        </w:rPr>
      </w:pPr>
      <w:r w:rsidRPr="00DB6844">
        <w:rPr>
          <w:b/>
        </w:rPr>
        <w:t>Keines der ukrainischen Zerstörungsmittel hat sein Ziel auf der Schlangeninsel erreicht.</w:t>
      </w:r>
    </w:p>
    <w:p w:rsidR="00E8489B" w:rsidRPr="00DB6844" w:rsidRDefault="00E8489B" w:rsidP="00C462BB">
      <w:pPr>
        <w:rPr>
          <w:b/>
        </w:rPr>
      </w:pPr>
      <w:r w:rsidRPr="00DB6844">
        <w:rPr>
          <w:b/>
        </w:rPr>
        <w:t xml:space="preserve">Der erfolglose Feuerangriff zwang den Feind, die Landung auf </w:t>
      </w:r>
      <w:proofErr w:type="spellStart"/>
      <w:r w:rsidRPr="00DB6844">
        <w:rPr>
          <w:b/>
        </w:rPr>
        <w:t>Snake</w:t>
      </w:r>
      <w:proofErr w:type="spellEnd"/>
      <w:r w:rsidRPr="00DB6844">
        <w:rPr>
          <w:b/>
        </w:rPr>
        <w:t xml:space="preserve"> Island abzubrechen.</w:t>
      </w:r>
    </w:p>
    <w:p w:rsidR="00E8489B" w:rsidRDefault="00E8489B" w:rsidP="00C462BB"/>
    <w:p w:rsidR="00E8489B" w:rsidRPr="00692655" w:rsidRDefault="00E8489B" w:rsidP="00C462BB">
      <w:pPr>
        <w:rPr>
          <w:b/>
        </w:rPr>
      </w:pPr>
      <w:r w:rsidRPr="00692655">
        <w:rPr>
          <w:b/>
        </w:rPr>
        <w:t>Nachdem das Kiewer Regime davon überzeugt war, dass der Versuch, die Insel einzunehmen, gescheitert war, unternahm es einen neuen Versuch im Zusammenhang mit den russischen Gasinfrastruktureinrichtungen im nordwestlichen Teil des Schwarzen Meeres.</w:t>
      </w:r>
    </w:p>
    <w:p w:rsidR="00E8489B" w:rsidRPr="00692655" w:rsidRDefault="00E8489B" w:rsidP="00C462BB">
      <w:pPr>
        <w:rPr>
          <w:b/>
        </w:rPr>
      </w:pPr>
      <w:r w:rsidRPr="00692655">
        <w:rPr>
          <w:b/>
        </w:rPr>
        <w:t>Nach 8 Uhr morgens griffen Anti-Schiff-Raketen und eine Bayraktar-TB2-Drohne die Gasförderplattformen BK-1 und Krym-1 an.</w:t>
      </w:r>
    </w:p>
    <w:p w:rsidR="00E8489B" w:rsidRDefault="00E8489B" w:rsidP="00C462BB">
      <w:r>
        <w:t>Die ukrainische Provokation führte zu einem intensiven Feuer auf der Plattform BK-1, so dass in diesem Gebiet des Schwarzen Meeres die Gefahr einer Umweltkatastrophe besteht.</w:t>
      </w:r>
    </w:p>
    <w:p w:rsidR="00E8489B" w:rsidRDefault="00E8489B" w:rsidP="00C462BB">
      <w:r>
        <w:t xml:space="preserve">Die Sabotage des Kiewer Regimes zeigte sich </w:t>
      </w:r>
      <w:r w:rsidR="00692655">
        <w:t>beim</w:t>
      </w:r>
      <w:r>
        <w:t xml:space="preserve"> Abschuss von </w:t>
      </w:r>
      <w:proofErr w:type="spellStart"/>
      <w:r>
        <w:t>Oniks</w:t>
      </w:r>
      <w:proofErr w:type="spellEnd"/>
      <w:r>
        <w:t xml:space="preserve">-Marschflugkörpern auf dem Militärflugplatz </w:t>
      </w:r>
      <w:proofErr w:type="spellStart"/>
      <w:r>
        <w:t>Shkolny</w:t>
      </w:r>
      <w:proofErr w:type="spellEnd"/>
      <w:r>
        <w:t xml:space="preserve"> bei Odessa und in der Zerstörung der Hangars für ukrainische Bayraktar-TB2-Drohnen, die von russischen Aufklärungsmitteln entdeckt wurden.</w:t>
      </w:r>
    </w:p>
    <w:p w:rsidR="00E8489B" w:rsidRDefault="00E8489B" w:rsidP="00C462BB">
      <w:r>
        <w:lastRenderedPageBreak/>
        <w:t xml:space="preserve">Auf der Insel </w:t>
      </w:r>
      <w:proofErr w:type="spellStart"/>
      <w:r>
        <w:t>Kubanskij</w:t>
      </w:r>
      <w:proofErr w:type="spellEnd"/>
      <w:r>
        <w:t xml:space="preserve"> wurden 2 Artilleriegeschütze vom Typ M777 mit 155-mm-Haubitzen zerstört.</w:t>
      </w:r>
    </w:p>
    <w:p w:rsidR="00E8489B" w:rsidRPr="00692655" w:rsidRDefault="00E8489B" w:rsidP="00C462BB">
      <w:pPr>
        <w:rPr>
          <w:b/>
        </w:rPr>
      </w:pPr>
      <w:r w:rsidRPr="00692655">
        <w:rPr>
          <w:b/>
        </w:rPr>
        <w:t xml:space="preserve">Darüber hinaus haben die russischen Luft- und Raumfahrtkräfte 2 Abschussrampen des Luftabwehrraketensystems S-300 bei </w:t>
      </w:r>
      <w:proofErr w:type="spellStart"/>
      <w:r w:rsidRPr="00692655">
        <w:rPr>
          <w:b/>
        </w:rPr>
        <w:t>Otschakow</w:t>
      </w:r>
      <w:proofErr w:type="spellEnd"/>
      <w:r w:rsidRPr="00692655">
        <w:rPr>
          <w:b/>
        </w:rPr>
        <w:t xml:space="preserve"> und Tuzla (Region Odessa) zerstört.</w:t>
      </w:r>
    </w:p>
    <w:p w:rsidR="00E8489B" w:rsidRPr="00692655" w:rsidRDefault="00E8489B" w:rsidP="00C462BB">
      <w:pPr>
        <w:rPr>
          <w:b/>
        </w:rPr>
      </w:pPr>
      <w:r w:rsidRPr="00692655">
        <w:rPr>
          <w:b/>
        </w:rPr>
        <w:t>Die Streitkräfte der Russischen Föderation führen weiterhin Angriffe auf militärische Einrichtungen in der Ukraine durch.</w:t>
      </w:r>
    </w:p>
    <w:p w:rsidR="00E8489B" w:rsidRPr="00DB6844" w:rsidRDefault="00E8489B" w:rsidP="00C462BB">
      <w:pPr>
        <w:rPr>
          <w:b/>
        </w:rPr>
      </w:pPr>
      <w:r w:rsidRPr="00DB6844">
        <w:rPr>
          <w:b/>
        </w:rPr>
        <w:t xml:space="preserve">Hochpräzise luftgestützte Raketen zerstörten 4 Munitionsdepots bei </w:t>
      </w:r>
      <w:proofErr w:type="spellStart"/>
      <w:r w:rsidRPr="00DB6844">
        <w:rPr>
          <w:b/>
        </w:rPr>
        <w:t>Mirnaja</w:t>
      </w:r>
      <w:proofErr w:type="spellEnd"/>
      <w:r w:rsidRPr="00DB6844">
        <w:rPr>
          <w:b/>
        </w:rPr>
        <w:t xml:space="preserve"> </w:t>
      </w:r>
      <w:proofErr w:type="spellStart"/>
      <w:r w:rsidRPr="00DB6844">
        <w:rPr>
          <w:b/>
        </w:rPr>
        <w:t>Dolina</w:t>
      </w:r>
      <w:proofErr w:type="spellEnd"/>
      <w:r w:rsidRPr="00DB6844">
        <w:rPr>
          <w:b/>
        </w:rPr>
        <w:t xml:space="preserve">, </w:t>
      </w:r>
      <w:proofErr w:type="spellStart"/>
      <w:r w:rsidRPr="00DB6844">
        <w:rPr>
          <w:b/>
        </w:rPr>
        <w:t>Loskutowka</w:t>
      </w:r>
      <w:proofErr w:type="spellEnd"/>
      <w:r w:rsidRPr="00DB6844">
        <w:rPr>
          <w:b/>
        </w:rPr>
        <w:t xml:space="preserve">, </w:t>
      </w:r>
      <w:proofErr w:type="spellStart"/>
      <w:r w:rsidRPr="00DB6844">
        <w:rPr>
          <w:b/>
        </w:rPr>
        <w:t>Podlesnoje</w:t>
      </w:r>
      <w:proofErr w:type="spellEnd"/>
      <w:r w:rsidRPr="00DB6844">
        <w:rPr>
          <w:b/>
        </w:rPr>
        <w:t xml:space="preserve"> (Volksrepublik Lugansk) sowie ein Buk-M1-Luftabwehrsystem bei </w:t>
      </w:r>
      <w:proofErr w:type="spellStart"/>
      <w:r w:rsidRPr="00DB6844">
        <w:rPr>
          <w:b/>
        </w:rPr>
        <w:t>Sewersk</w:t>
      </w:r>
      <w:proofErr w:type="spellEnd"/>
      <w:r w:rsidRPr="00DB6844">
        <w:rPr>
          <w:b/>
        </w:rPr>
        <w:t xml:space="preserve"> (Volksrepublik Donezk).</w:t>
      </w:r>
    </w:p>
    <w:p w:rsidR="00E8489B" w:rsidRPr="00692655" w:rsidRDefault="00E8489B" w:rsidP="00C462BB">
      <w:pPr>
        <w:rPr>
          <w:b/>
        </w:rPr>
      </w:pPr>
      <w:r w:rsidRPr="00692655">
        <w:rPr>
          <w:b/>
        </w:rPr>
        <w:t xml:space="preserve">Darüber hinaus wurden in der Nähe von </w:t>
      </w:r>
      <w:proofErr w:type="spellStart"/>
      <w:r w:rsidRPr="00692655">
        <w:rPr>
          <w:b/>
        </w:rPr>
        <w:t>Belaja</w:t>
      </w:r>
      <w:proofErr w:type="spellEnd"/>
      <w:r w:rsidRPr="00692655">
        <w:rPr>
          <w:b/>
        </w:rPr>
        <w:t xml:space="preserve"> </w:t>
      </w:r>
      <w:proofErr w:type="spellStart"/>
      <w:r w:rsidRPr="00692655">
        <w:rPr>
          <w:b/>
        </w:rPr>
        <w:t>Gora</w:t>
      </w:r>
      <w:proofErr w:type="spellEnd"/>
      <w:r w:rsidRPr="00692655">
        <w:rPr>
          <w:b/>
        </w:rPr>
        <w:t xml:space="preserve">, </w:t>
      </w:r>
      <w:proofErr w:type="spellStart"/>
      <w:r w:rsidRPr="00692655">
        <w:rPr>
          <w:b/>
        </w:rPr>
        <w:t>Nowodruschesk</w:t>
      </w:r>
      <w:proofErr w:type="spellEnd"/>
      <w:r w:rsidRPr="00692655">
        <w:rPr>
          <w:b/>
        </w:rPr>
        <w:t xml:space="preserve">, </w:t>
      </w:r>
      <w:proofErr w:type="spellStart"/>
      <w:r w:rsidRPr="00692655">
        <w:rPr>
          <w:b/>
        </w:rPr>
        <w:t>Mirnaja</w:t>
      </w:r>
      <w:proofErr w:type="spellEnd"/>
      <w:r w:rsidRPr="00692655">
        <w:rPr>
          <w:b/>
        </w:rPr>
        <w:t xml:space="preserve"> </w:t>
      </w:r>
      <w:proofErr w:type="spellStart"/>
      <w:r w:rsidRPr="00692655">
        <w:rPr>
          <w:b/>
        </w:rPr>
        <w:t>Dolina</w:t>
      </w:r>
      <w:proofErr w:type="spellEnd"/>
      <w:r w:rsidRPr="00692655">
        <w:rPr>
          <w:b/>
        </w:rPr>
        <w:t xml:space="preserve">, </w:t>
      </w:r>
      <w:proofErr w:type="spellStart"/>
      <w:r w:rsidRPr="00692655">
        <w:rPr>
          <w:b/>
        </w:rPr>
        <w:t>Podlesnoje</w:t>
      </w:r>
      <w:proofErr w:type="spellEnd"/>
      <w:r w:rsidRPr="00692655">
        <w:rPr>
          <w:b/>
        </w:rPr>
        <w:t xml:space="preserve"> und </w:t>
      </w:r>
      <w:proofErr w:type="spellStart"/>
      <w:r w:rsidRPr="00692655">
        <w:rPr>
          <w:b/>
        </w:rPr>
        <w:t>Woltschejarowka</w:t>
      </w:r>
      <w:proofErr w:type="spellEnd"/>
      <w:r w:rsidRPr="00692655">
        <w:rPr>
          <w:b/>
        </w:rPr>
        <w:t xml:space="preserve"> Personal und militärische Ausrüstung der ukrainischen Streitkräfte (AFU) sowie von nationalistischen Gruppen, einschließlich des Rechten Sektors, neutralisiert.</w:t>
      </w:r>
    </w:p>
    <w:p w:rsidR="00E8489B" w:rsidRDefault="00E8489B" w:rsidP="00C462BB"/>
    <w:p w:rsidR="00E8489B" w:rsidRPr="002B38DD" w:rsidRDefault="00E8489B" w:rsidP="00C462BB">
      <w:pPr>
        <w:rPr>
          <w:b/>
        </w:rPr>
      </w:pPr>
      <w:r w:rsidRPr="002B38DD">
        <w:rPr>
          <w:b/>
        </w:rPr>
        <w:t xml:space="preserve">Im Rahmen des Abwehrkampfes </w:t>
      </w:r>
      <w:r w:rsidR="00B31F02" w:rsidRPr="002B38DD">
        <w:rPr>
          <w:b/>
        </w:rPr>
        <w:t>von</w:t>
      </w:r>
      <w:r w:rsidRPr="002B38DD">
        <w:rPr>
          <w:b/>
        </w:rPr>
        <w:t xml:space="preserve"> Donezk wurden zwei Plattformen von </w:t>
      </w:r>
      <w:proofErr w:type="spellStart"/>
      <w:r w:rsidRPr="002B38DD">
        <w:rPr>
          <w:b/>
        </w:rPr>
        <w:t>Uragan</w:t>
      </w:r>
      <w:proofErr w:type="spellEnd"/>
      <w:r w:rsidRPr="002B38DD">
        <w:rPr>
          <w:b/>
        </w:rPr>
        <w:t xml:space="preserve">-Mehrfachraketenwerfern bei </w:t>
      </w:r>
      <w:proofErr w:type="spellStart"/>
      <w:r w:rsidRPr="002B38DD">
        <w:rPr>
          <w:b/>
        </w:rPr>
        <w:t>Zaryanoye</w:t>
      </w:r>
      <w:proofErr w:type="spellEnd"/>
      <w:r w:rsidRPr="002B38DD">
        <w:rPr>
          <w:b/>
        </w:rPr>
        <w:t xml:space="preserve"> und Dimitrov sowie zwei Plattformen von 152-mm-Haubitzen des Typs </w:t>
      </w:r>
      <w:proofErr w:type="spellStart"/>
      <w:r w:rsidRPr="002B38DD">
        <w:rPr>
          <w:b/>
        </w:rPr>
        <w:t>Giatsint</w:t>
      </w:r>
      <w:proofErr w:type="spellEnd"/>
      <w:r w:rsidRPr="002B38DD">
        <w:rPr>
          <w:b/>
        </w:rPr>
        <w:t xml:space="preserve">-B in ihren Feuerstellungen bei </w:t>
      </w:r>
      <w:proofErr w:type="spellStart"/>
      <w:r w:rsidRPr="002B38DD">
        <w:rPr>
          <w:b/>
        </w:rPr>
        <w:t>Spartak</w:t>
      </w:r>
      <w:proofErr w:type="spellEnd"/>
      <w:r w:rsidRPr="002B38DD">
        <w:rPr>
          <w:b/>
        </w:rPr>
        <w:t xml:space="preserve"> und </w:t>
      </w:r>
      <w:proofErr w:type="spellStart"/>
      <w:r w:rsidRPr="002B38DD">
        <w:rPr>
          <w:b/>
        </w:rPr>
        <w:t>Podgornoye</w:t>
      </w:r>
      <w:proofErr w:type="spellEnd"/>
      <w:r w:rsidRPr="002B38DD">
        <w:rPr>
          <w:b/>
        </w:rPr>
        <w:t xml:space="preserve"> neutralisiert.</w:t>
      </w:r>
    </w:p>
    <w:p w:rsidR="00E8489B" w:rsidRPr="002B38DD" w:rsidRDefault="00E8489B" w:rsidP="00C462BB">
      <w:pPr>
        <w:rPr>
          <w:b/>
          <w:u w:val="single"/>
        </w:rPr>
      </w:pPr>
      <w:r w:rsidRPr="002B38DD">
        <w:rPr>
          <w:b/>
          <w:u w:val="single"/>
        </w:rPr>
        <w:t xml:space="preserve">Die operativ-taktische und militärische Luftfahrt hat 57 Konzentrationsgebiete für Personal und militärische Ausrüstung, einen Gefechtsstand der AFU sowie ein Multifunktions-Raketenleitradar des Luftverteidigungssystems S-300 bei </w:t>
      </w:r>
      <w:proofErr w:type="spellStart"/>
      <w:r w:rsidRPr="002B38DD">
        <w:rPr>
          <w:b/>
          <w:u w:val="single"/>
        </w:rPr>
        <w:t>Sewersk</w:t>
      </w:r>
      <w:proofErr w:type="spellEnd"/>
      <w:r w:rsidRPr="002B38DD">
        <w:rPr>
          <w:b/>
          <w:u w:val="single"/>
        </w:rPr>
        <w:t xml:space="preserve"> (</w:t>
      </w:r>
      <w:proofErr w:type="spellStart"/>
      <w:r w:rsidRPr="002B38DD">
        <w:rPr>
          <w:b/>
          <w:u w:val="single"/>
        </w:rPr>
        <w:t>Donezker</w:t>
      </w:r>
      <w:proofErr w:type="spellEnd"/>
      <w:r w:rsidRPr="002B38DD">
        <w:rPr>
          <w:b/>
          <w:u w:val="single"/>
        </w:rPr>
        <w:t xml:space="preserve"> Volksrepublik) neutralisiert.</w:t>
      </w:r>
    </w:p>
    <w:p w:rsidR="00E8489B" w:rsidRDefault="00E8489B" w:rsidP="00C462BB">
      <w:r>
        <w:t>Die Raketentruppen und die Artillerie haben 216 Konzentrationsgebiete der AFU für Personal und militärische Ausrüstung, 28 Gefechtsstände, 64 Artillerieeinheiten in ihren Feuerstellungen sowie 2 Munitionsdepots neutralisiert.</w:t>
      </w:r>
    </w:p>
    <w:p w:rsidR="00E8489B" w:rsidRPr="00DB6844" w:rsidRDefault="00E8489B" w:rsidP="00C462BB">
      <w:pPr>
        <w:rPr>
          <w:b/>
        </w:rPr>
      </w:pPr>
      <w:r w:rsidRPr="00DB6844">
        <w:rPr>
          <w:b/>
        </w:rPr>
        <w:t>Bei Angriffen der Luftstreitkräfte, der Raketentruppen und der Artillerie wurden 570 Nationalisten, 29 Panzer und andere gepanzerte Kampffahrzeuge sowie 16 Spezialfahrzeuge getötet.</w:t>
      </w:r>
    </w:p>
    <w:p w:rsidR="00E8489B" w:rsidRPr="002B38DD" w:rsidRDefault="00E8489B" w:rsidP="00C462BB">
      <w:pPr>
        <w:rPr>
          <w:b/>
        </w:rPr>
      </w:pPr>
      <w:r w:rsidRPr="002B38DD">
        <w:rPr>
          <w:b/>
        </w:rPr>
        <w:t xml:space="preserve">Russische Flugabwehrtruppen haben in der Nähe von </w:t>
      </w:r>
      <w:proofErr w:type="spellStart"/>
      <w:r w:rsidRPr="002B38DD">
        <w:rPr>
          <w:b/>
        </w:rPr>
        <w:t>Mazanowka</w:t>
      </w:r>
      <w:proofErr w:type="spellEnd"/>
      <w:r w:rsidRPr="002B38DD">
        <w:rPr>
          <w:b/>
        </w:rPr>
        <w:t xml:space="preserve"> (Region Charkow) eine Su-25 der ukrainischen Luftwaffe abgeschossen.</w:t>
      </w:r>
    </w:p>
    <w:p w:rsidR="00E8489B" w:rsidRDefault="00E8489B" w:rsidP="00C462BB">
      <w:r>
        <w:t xml:space="preserve">Darüber hinaus wurden 19 ukrainische Drohnen bei </w:t>
      </w:r>
      <w:proofErr w:type="spellStart"/>
      <w:r>
        <w:t>Krutaya</w:t>
      </w:r>
      <w:proofErr w:type="spellEnd"/>
      <w:r>
        <w:t xml:space="preserve"> </w:t>
      </w:r>
      <w:proofErr w:type="spellStart"/>
      <w:r>
        <w:t>Balka</w:t>
      </w:r>
      <w:proofErr w:type="spellEnd"/>
      <w:r>
        <w:t xml:space="preserve"> (Volksrepublik Donezk), </w:t>
      </w:r>
      <w:proofErr w:type="spellStart"/>
      <w:r>
        <w:t>Dibrovo</w:t>
      </w:r>
      <w:proofErr w:type="spellEnd"/>
      <w:r>
        <w:t xml:space="preserve">, </w:t>
      </w:r>
      <w:proofErr w:type="spellStart"/>
      <w:r>
        <w:t>Kapitolovka</w:t>
      </w:r>
      <w:proofErr w:type="spellEnd"/>
      <w:r>
        <w:t xml:space="preserve">, </w:t>
      </w:r>
      <w:proofErr w:type="spellStart"/>
      <w:r>
        <w:t>Liptsy</w:t>
      </w:r>
      <w:proofErr w:type="spellEnd"/>
      <w:r>
        <w:t xml:space="preserve"> und </w:t>
      </w:r>
      <w:proofErr w:type="spellStart"/>
      <w:r>
        <w:t>Zavody</w:t>
      </w:r>
      <w:proofErr w:type="spellEnd"/>
      <w:r>
        <w:t xml:space="preserve"> (Region Charkow) abgeschossen.</w:t>
      </w:r>
    </w:p>
    <w:p w:rsidR="00E8489B" w:rsidRDefault="00E8489B" w:rsidP="00C462BB">
      <w:r>
        <w:t xml:space="preserve">5 taktische Raketen vom Typ </w:t>
      </w:r>
      <w:proofErr w:type="spellStart"/>
      <w:r>
        <w:t>Tochka</w:t>
      </w:r>
      <w:proofErr w:type="spellEnd"/>
      <w:r>
        <w:t xml:space="preserve">-U sowie 30 Geschosse von </w:t>
      </w:r>
      <w:proofErr w:type="spellStart"/>
      <w:r>
        <w:t>Uragan</w:t>
      </w:r>
      <w:proofErr w:type="spellEnd"/>
      <w:r>
        <w:t xml:space="preserve">-Mehrfachraketenwerfern wurden bei </w:t>
      </w:r>
      <w:proofErr w:type="spellStart"/>
      <w:r>
        <w:t>Lozovskiy</w:t>
      </w:r>
      <w:proofErr w:type="spellEnd"/>
      <w:r>
        <w:t xml:space="preserve"> (Volksrepublik Lugansk), </w:t>
      </w:r>
      <w:proofErr w:type="spellStart"/>
      <w:r>
        <w:t>Lozovaya</w:t>
      </w:r>
      <w:proofErr w:type="spellEnd"/>
      <w:r>
        <w:t xml:space="preserve">, </w:t>
      </w:r>
      <w:proofErr w:type="spellStart"/>
      <w:r>
        <w:t>Kremenets</w:t>
      </w:r>
      <w:proofErr w:type="spellEnd"/>
      <w:r>
        <w:t xml:space="preserve">, </w:t>
      </w:r>
      <w:proofErr w:type="spellStart"/>
      <w:r>
        <w:t>Aleksandrovka</w:t>
      </w:r>
      <w:proofErr w:type="spellEnd"/>
      <w:r>
        <w:t xml:space="preserve"> (Volksrepublik Donezk), </w:t>
      </w:r>
      <w:proofErr w:type="spellStart"/>
      <w:r>
        <w:t>Dolgenkoye</w:t>
      </w:r>
      <w:proofErr w:type="spellEnd"/>
      <w:r>
        <w:t xml:space="preserve"> und </w:t>
      </w:r>
      <w:proofErr w:type="spellStart"/>
      <w:r>
        <w:t>Topolskoye</w:t>
      </w:r>
      <w:proofErr w:type="spellEnd"/>
      <w:r>
        <w:t xml:space="preserve"> (Gebiet Charkow) abgefangen.</w:t>
      </w:r>
    </w:p>
    <w:p w:rsidR="00E8489B" w:rsidRDefault="00E8489B" w:rsidP="00C462BB"/>
    <w:p w:rsidR="00E8489B" w:rsidRDefault="00E8489B" w:rsidP="00C462BB">
      <w:r>
        <w:t xml:space="preserve">Insgesamt wurden während der militärischen Sonderoperation 209 Flugzeuge und 132 Hubschrauber, 1.292 unbemannte Luftfahrzeuge, 348 Flugabwehrraketensysteme, 3.709 Panzer und andere gepanzerte Kampffahrzeuge, 580 Kampffahrzeuge mit </w:t>
      </w:r>
      <w:proofErr w:type="spellStart"/>
      <w:r>
        <w:t>Mehrfachraketenwerfersystemen</w:t>
      </w:r>
      <w:proofErr w:type="spellEnd"/>
      <w:r>
        <w:t>, 2.065 Feldartilleriekanonen und Mörser sowie 3.760 Einheiten spezieller militärischer Ausrüstung zerstört.</w:t>
      </w:r>
    </w:p>
    <w:p w:rsidR="00E8489B" w:rsidRDefault="00E8489B" w:rsidP="00C462BB"/>
    <w:p w:rsidR="00E8489B" w:rsidRDefault="00E8489B" w:rsidP="00C462BB">
      <w:r>
        <w:t>Der Feind erleidet während der militärischen Sonderoperation weiterhin erhebliche Verluste.</w:t>
      </w:r>
    </w:p>
    <w:p w:rsidR="00E8489B" w:rsidRPr="00DB6844" w:rsidRDefault="00E8489B" w:rsidP="00C462BB">
      <w:pPr>
        <w:rPr>
          <w:b/>
        </w:rPr>
      </w:pPr>
      <w:r w:rsidRPr="00DB6844">
        <w:rPr>
          <w:b/>
        </w:rPr>
        <w:t xml:space="preserve">Von der 57. mechanisierten Brigade der AFU, die in </w:t>
      </w:r>
      <w:proofErr w:type="spellStart"/>
      <w:r w:rsidRPr="00DB6844">
        <w:rPr>
          <w:b/>
        </w:rPr>
        <w:t>Sewerodonezk</w:t>
      </w:r>
      <w:proofErr w:type="spellEnd"/>
      <w:r w:rsidRPr="00DB6844">
        <w:rPr>
          <w:b/>
        </w:rPr>
        <w:t xml:space="preserve"> operiert, sind nur noch 28 Soldaten in den Reihen, die anderen sind nur noch Kommandanten.</w:t>
      </w:r>
    </w:p>
    <w:p w:rsidR="00E8489B" w:rsidRPr="00DB6844" w:rsidRDefault="00E8489B" w:rsidP="00C462BB">
      <w:pPr>
        <w:rPr>
          <w:b/>
        </w:rPr>
      </w:pPr>
      <w:r w:rsidRPr="00DB6844">
        <w:rPr>
          <w:b/>
        </w:rPr>
        <w:t>Die Reserven zum Auffüllen der Verluste sind erschöpft.</w:t>
      </w:r>
    </w:p>
    <w:p w:rsidR="00E8489B" w:rsidRPr="00DB6844" w:rsidRDefault="00E8489B" w:rsidP="00C462BB">
      <w:pPr>
        <w:rPr>
          <w:b/>
        </w:rPr>
      </w:pPr>
      <w:r w:rsidRPr="00DB6844">
        <w:rPr>
          <w:b/>
        </w:rPr>
        <w:t>Bataillone der Territorialverteidigung, die aus den westlichen Regionen der Ukraine zur Verstärkung eintreffen, weigern sich, an die Front zu gehen.</w:t>
      </w:r>
    </w:p>
    <w:p w:rsidR="00E8489B" w:rsidRPr="00DB6844" w:rsidRDefault="00E8489B" w:rsidP="00C462BB">
      <w:pPr>
        <w:rPr>
          <w:b/>
        </w:rPr>
      </w:pPr>
      <w:proofErr w:type="gramStart"/>
      <w:r w:rsidRPr="00DB6844">
        <w:rPr>
          <w:b/>
        </w:rPr>
        <w:lastRenderedPageBreak/>
        <w:t>Brigade</w:t>
      </w:r>
      <w:proofErr w:type="gramEnd"/>
      <w:r w:rsidRPr="00DB6844">
        <w:rPr>
          <w:b/>
        </w:rPr>
        <w:t xml:space="preserve"> der AFU haben erklärt, dass sie sich weigern, an den Operationen teilzunehmen, und sich in den rückwärtigen Bereich im Verantwortungsbereich der taktischen Operationsgruppe </w:t>
      </w:r>
      <w:proofErr w:type="spellStart"/>
      <w:r w:rsidRPr="00DB6844">
        <w:rPr>
          <w:b/>
        </w:rPr>
        <w:t>Soledar</w:t>
      </w:r>
      <w:proofErr w:type="spellEnd"/>
      <w:r w:rsidRPr="00DB6844">
        <w:rPr>
          <w:b/>
        </w:rPr>
        <w:t xml:space="preserve"> begeben haben.</w:t>
      </w:r>
    </w:p>
    <w:p w:rsidR="00B31F02" w:rsidRDefault="00E8489B" w:rsidP="00C462BB">
      <w:pPr>
        <w:rPr>
          <w:b/>
          <w:u w:val="single"/>
        </w:rPr>
      </w:pPr>
      <w:r w:rsidRPr="00DB6844">
        <w:rPr>
          <w:b/>
          <w:u w:val="single"/>
        </w:rPr>
        <w:t>Mehr als 600 Personen haben sich geweigert zu kämpfen.</w:t>
      </w:r>
    </w:p>
    <w:p w:rsidR="00E8489B" w:rsidRPr="00B31F02" w:rsidRDefault="00E8489B" w:rsidP="00C462BB">
      <w:pPr>
        <w:rPr>
          <w:b/>
          <w:u w:val="single"/>
        </w:rPr>
      </w:pPr>
      <w:r w:rsidRPr="00DB6844">
        <w:rPr>
          <w:b/>
        </w:rPr>
        <w:t>Die von den USA und europäischen Ländern an die Ukraine gelieferten 155-mm-Haubitzen des Typs M777 sind ein gutes Ziel für russische Zerstörungsmaßnahmen geworden.</w:t>
      </w:r>
    </w:p>
    <w:p w:rsidR="00E8489B" w:rsidRPr="00DB6844" w:rsidRDefault="00E8489B" w:rsidP="00C462BB">
      <w:pPr>
        <w:rPr>
          <w:b/>
        </w:rPr>
      </w:pPr>
      <w:r w:rsidRPr="00DB6844">
        <w:rPr>
          <w:b/>
        </w:rPr>
        <w:t xml:space="preserve">In den letzten 24 Stunden wurden 15 Haubitzen, die größtenteils noch unbenutzt sind und in der Nähe des Bahnhofs </w:t>
      </w:r>
      <w:proofErr w:type="spellStart"/>
      <w:r w:rsidRPr="00DB6844">
        <w:rPr>
          <w:b/>
        </w:rPr>
        <w:t>Druschkowka</w:t>
      </w:r>
      <w:proofErr w:type="spellEnd"/>
      <w:r w:rsidRPr="00DB6844">
        <w:rPr>
          <w:b/>
        </w:rPr>
        <w:t xml:space="preserve"> stationiert waren, zerstört.</w:t>
      </w:r>
    </w:p>
    <w:p w:rsidR="00E8489B" w:rsidRPr="00DB6844" w:rsidRDefault="00E8489B" w:rsidP="00C462BB">
      <w:pPr>
        <w:rPr>
          <w:b/>
        </w:rPr>
      </w:pPr>
      <w:r w:rsidRPr="00DB6844">
        <w:rPr>
          <w:b/>
        </w:rPr>
        <w:t xml:space="preserve">Die Bewohner der an die Einsatzgebiete angrenzenden Siedlungen in den Regionen </w:t>
      </w:r>
      <w:proofErr w:type="spellStart"/>
      <w:r w:rsidRPr="00DB6844">
        <w:rPr>
          <w:b/>
        </w:rPr>
        <w:t>Dnepropetrowsk</w:t>
      </w:r>
      <w:proofErr w:type="spellEnd"/>
      <w:r w:rsidRPr="00DB6844">
        <w:rPr>
          <w:b/>
        </w:rPr>
        <w:t xml:space="preserve">, Charkow und </w:t>
      </w:r>
      <w:proofErr w:type="spellStart"/>
      <w:r w:rsidRPr="00DB6844">
        <w:rPr>
          <w:b/>
        </w:rPr>
        <w:t>Saporoschje</w:t>
      </w:r>
      <w:proofErr w:type="spellEnd"/>
      <w:r w:rsidRPr="00DB6844">
        <w:rPr>
          <w:b/>
        </w:rPr>
        <w:t xml:space="preserve"> werden zwangsmobilisiert.</w:t>
      </w:r>
    </w:p>
    <w:p w:rsidR="00E8489B" w:rsidRPr="00DB6844" w:rsidRDefault="00E8489B" w:rsidP="00C462BB">
      <w:pPr>
        <w:rPr>
          <w:b/>
        </w:rPr>
      </w:pPr>
      <w:r w:rsidRPr="00DB6844">
        <w:rPr>
          <w:b/>
        </w:rPr>
        <w:t>Nationale Polizeieinheiten sperren die Siedlungen zu diesem Zweck ab.</w:t>
      </w:r>
    </w:p>
    <w:p w:rsidR="00E8489B" w:rsidRPr="00DB6844" w:rsidRDefault="00E8489B" w:rsidP="00C462BB">
      <w:pPr>
        <w:rPr>
          <w:b/>
        </w:rPr>
      </w:pPr>
      <w:r w:rsidRPr="00DB6844">
        <w:rPr>
          <w:b/>
        </w:rPr>
        <w:t>Männer aller Altersgruppen werden zur Mobilisierung festgenommen.</w:t>
      </w:r>
    </w:p>
    <w:p w:rsidR="00E8489B" w:rsidRDefault="00E8489B" w:rsidP="00C462BB">
      <w:r>
        <w:t xml:space="preserve">Das Kiewer Regime verbreitet Informationen über eine angeblich geheime Reise von </w:t>
      </w:r>
      <w:proofErr w:type="spellStart"/>
      <w:r>
        <w:t>Zelensky</w:t>
      </w:r>
      <w:proofErr w:type="spellEnd"/>
      <w:r>
        <w:t xml:space="preserve"> nach </w:t>
      </w:r>
      <w:proofErr w:type="spellStart"/>
      <w:r>
        <w:t>Lisitschansk</w:t>
      </w:r>
      <w:proofErr w:type="spellEnd"/>
      <w:r>
        <w:t>, wo er unter Beschuss geriet.</w:t>
      </w:r>
    </w:p>
    <w:p w:rsidR="00E8489B" w:rsidRPr="00DB6844" w:rsidRDefault="00E8489B" w:rsidP="00C462BB">
      <w:pPr>
        <w:rPr>
          <w:b/>
          <w:u w:val="single"/>
        </w:rPr>
      </w:pPr>
      <w:r w:rsidRPr="00DB6844">
        <w:rPr>
          <w:b/>
          <w:u w:val="single"/>
        </w:rPr>
        <w:t xml:space="preserve">Gleichzeitig ist die Gruppe ukrainischer Truppen in der Nähe von </w:t>
      </w:r>
      <w:proofErr w:type="spellStart"/>
      <w:r w:rsidRPr="00DB6844">
        <w:rPr>
          <w:b/>
          <w:u w:val="single"/>
        </w:rPr>
        <w:t>Lisichansk</w:t>
      </w:r>
      <w:proofErr w:type="spellEnd"/>
      <w:r w:rsidRPr="00DB6844">
        <w:rPr>
          <w:b/>
          <w:u w:val="single"/>
        </w:rPr>
        <w:t xml:space="preserve"> von der Versorgung abgeschnitten und steht unter Beschuss der russischen Streitkräfte.</w:t>
      </w:r>
    </w:p>
    <w:p w:rsidR="00E8489B" w:rsidRPr="00DB6844" w:rsidRDefault="00E8489B" w:rsidP="00C462BB">
      <w:pPr>
        <w:rPr>
          <w:b/>
        </w:rPr>
      </w:pPr>
      <w:r w:rsidRPr="00DB6844">
        <w:rPr>
          <w:b/>
        </w:rPr>
        <w:t>Nach Angaben der ukrainischen Gefangenen wurden Einheiten der 79. Luftlandebrigade von ihren Befehlshabern im Stich gelassen.</w:t>
      </w:r>
    </w:p>
    <w:p w:rsidR="00E8489B" w:rsidRPr="00B31F02" w:rsidRDefault="00E8489B" w:rsidP="00C462BB">
      <w:pPr>
        <w:rPr>
          <w:b/>
          <w:u w:val="single"/>
        </w:rPr>
      </w:pPr>
      <w:r w:rsidRPr="00B31F02">
        <w:rPr>
          <w:b/>
          <w:u w:val="single"/>
        </w:rPr>
        <w:t>Den am Leben gebliebenen Soldaten blieb nichts anderes übrig, als sich zu ergeben, um ihr Leben zu retten.</w:t>
      </w:r>
    </w:p>
    <w:p w:rsidR="00E8489B" w:rsidRPr="00DB6844" w:rsidRDefault="00E8489B" w:rsidP="00C462BB">
      <w:pPr>
        <w:rPr>
          <w:b/>
        </w:rPr>
      </w:pPr>
      <w:r w:rsidRPr="00DB6844">
        <w:rPr>
          <w:b/>
        </w:rPr>
        <w:t xml:space="preserve">Die gleiche Situation herrscht in der 57. mechanisierten Brigade der AFU. Nachdem sie zwei Drittel ihres Personals verloren hatte, bat ihr Kommandeur das Gruppenkommando, den AFU-Generalstab und </w:t>
      </w:r>
      <w:proofErr w:type="spellStart"/>
      <w:r w:rsidRPr="00DB6844">
        <w:rPr>
          <w:b/>
        </w:rPr>
        <w:t>Zelenski</w:t>
      </w:r>
      <w:proofErr w:type="spellEnd"/>
      <w:r w:rsidRPr="00DB6844">
        <w:rPr>
          <w:b/>
        </w:rPr>
        <w:t xml:space="preserve"> persönlich über die tatsächliche Lage zu informieren.</w:t>
      </w:r>
    </w:p>
    <w:p w:rsidR="00E8489B" w:rsidRDefault="00E8489B" w:rsidP="00C462BB">
      <w:r>
        <w:t xml:space="preserve">Das Kiewer Regime verbreitet weiterhin </w:t>
      </w:r>
      <w:proofErr w:type="spellStart"/>
      <w:r>
        <w:t>Fake</w:t>
      </w:r>
      <w:proofErr w:type="spellEnd"/>
      <w:r>
        <w:t xml:space="preserve"> News in der besten Tradition von Kvartal-95 inmitten seines militärischen Versagens, etwas zu unternehmen, um die Panik und die Flucht seiner Mitarbeiter aus dem </w:t>
      </w:r>
      <w:proofErr w:type="spellStart"/>
      <w:r>
        <w:t>Donbass</w:t>
      </w:r>
      <w:proofErr w:type="spellEnd"/>
      <w:r>
        <w:t xml:space="preserve"> zu stoppen.</w:t>
      </w:r>
      <w:r w:rsidR="00DB6844">
        <w:t>“</w:t>
      </w:r>
    </w:p>
    <w:p w:rsidR="00B31F02" w:rsidRDefault="00B31F02" w:rsidP="00C462BB"/>
    <w:p w:rsidR="00B31F02" w:rsidRDefault="00B31F02" w:rsidP="00C462BB"/>
    <w:p w:rsidR="00D63288" w:rsidRPr="00D63288" w:rsidRDefault="00D63288" w:rsidP="00D63288">
      <w:pPr>
        <w:rPr>
          <w:i/>
        </w:rPr>
      </w:pPr>
      <w:r w:rsidRPr="00D63288">
        <w:rPr>
          <w:b/>
        </w:rPr>
        <w:t>2</w:t>
      </w:r>
      <w:r>
        <w:t xml:space="preserve">. </w:t>
      </w:r>
      <w:r w:rsidR="00B31F02" w:rsidRPr="00D63288">
        <w:rPr>
          <w:b/>
          <w:i/>
          <w:u w:val="single"/>
        </w:rPr>
        <w:t>Erklärung der Gemeinsamen Koordinierungsstelle der Russischen Föderation für humanitäre Hilfe</w:t>
      </w:r>
      <w:r w:rsidRPr="00D63288">
        <w:rPr>
          <w:i/>
        </w:rPr>
        <w:t xml:space="preserve"> (</w:t>
      </w:r>
      <w:r w:rsidR="00B31F02" w:rsidRPr="00D63288">
        <w:rPr>
          <w:i/>
        </w:rPr>
        <w:t xml:space="preserve"> </w:t>
      </w:r>
      <w:r w:rsidRPr="00D63288">
        <w:rPr>
          <w:i/>
        </w:rPr>
        <w:t xml:space="preserve">21. Juni 2022, 21:30 Uhr, </w:t>
      </w:r>
      <w:hyperlink r:id="rId8" w:history="1">
        <w:r w:rsidRPr="00D63288">
          <w:rPr>
            <w:rStyle w:val="Hyperlink"/>
            <w:i/>
          </w:rPr>
          <w:t>https://eng.mil.ru/en/special_operation/briefings/humanitarian_response/more.htm?id=12425991@egNews</w:t>
        </w:r>
      </w:hyperlink>
      <w:r w:rsidRPr="00D63288">
        <w:rPr>
          <w:i/>
        </w:rPr>
        <w:t xml:space="preserve">) </w:t>
      </w:r>
    </w:p>
    <w:p w:rsidR="00B31F02" w:rsidRDefault="00D63288" w:rsidP="00B31F02">
      <w:r>
        <w:t>„</w:t>
      </w:r>
      <w:r w:rsidR="00B31F02">
        <w:t xml:space="preserve">Die Gemeinsame Koordinationszentrale der Russischen Föderation für humanitäre Hilfe, in Zusammenarbeit mit den zuständigen föderalen Exekutivbehörden und den Strafverfolgungsbehörden, fährt fort, die </w:t>
      </w:r>
      <w:r w:rsidR="00B31F02" w:rsidRPr="002B38DD">
        <w:rPr>
          <w:b/>
          <w:u w:val="single"/>
        </w:rPr>
        <w:t>Fakten der kriminellen Handlungen des Kiewer Regimes gegen die Zivilbevölkerung</w:t>
      </w:r>
      <w:r w:rsidR="00B31F02">
        <w:t xml:space="preserve"> der Ukraine und der Volksrepubliken des </w:t>
      </w:r>
      <w:proofErr w:type="spellStart"/>
      <w:r w:rsidR="00B31F02">
        <w:t>Donbass</w:t>
      </w:r>
      <w:proofErr w:type="spellEnd"/>
      <w:r w:rsidR="00B31F02">
        <w:t>, sowie die Nutzung der medizinischen Infrastruktur für militärische Zwecke zu erfassen:</w:t>
      </w:r>
    </w:p>
    <w:p w:rsidR="00B31F02" w:rsidRDefault="00B31F02" w:rsidP="00B31F02">
      <w:r w:rsidRPr="00D63288">
        <w:rPr>
          <w:b/>
        </w:rPr>
        <w:t>In der Poliklinik №29 von Odessa (</w:t>
      </w:r>
      <w:proofErr w:type="spellStart"/>
      <w:r w:rsidRPr="00D63288">
        <w:rPr>
          <w:b/>
        </w:rPr>
        <w:t>Akademika</w:t>
      </w:r>
      <w:proofErr w:type="spellEnd"/>
      <w:r w:rsidRPr="00D63288">
        <w:rPr>
          <w:b/>
        </w:rPr>
        <w:t xml:space="preserve"> </w:t>
      </w:r>
      <w:proofErr w:type="spellStart"/>
      <w:r w:rsidRPr="00D63288">
        <w:rPr>
          <w:b/>
        </w:rPr>
        <w:t>Zabolotnogo</w:t>
      </w:r>
      <w:proofErr w:type="spellEnd"/>
      <w:r w:rsidRPr="00D63288">
        <w:rPr>
          <w:b/>
        </w:rPr>
        <w:t xml:space="preserve"> St.) haben Einheiten der Territorialen Verteidigung ihr Personal sowie Artillerie und Mehrfachraketenwerfer im angrenzenden Gebiet stationiert, während alle Patienten ungeachtet ihres Gesundheitszustands zynisch aus der medizinischen Einrichtung verbannt wurden</w:t>
      </w:r>
      <w:r>
        <w:t>;</w:t>
      </w:r>
    </w:p>
    <w:p w:rsidR="00B31F02" w:rsidRPr="00D63288" w:rsidRDefault="00B31F02" w:rsidP="00B31F02">
      <w:pPr>
        <w:rPr>
          <w:b/>
        </w:rPr>
      </w:pPr>
      <w:r w:rsidRPr="00D63288">
        <w:rPr>
          <w:b/>
        </w:rPr>
        <w:t xml:space="preserve">im zentralen städtischen Krankenhaus von </w:t>
      </w:r>
      <w:proofErr w:type="spellStart"/>
      <w:r w:rsidRPr="00D63288">
        <w:rPr>
          <w:b/>
        </w:rPr>
        <w:t>Awdejewka</w:t>
      </w:r>
      <w:proofErr w:type="spellEnd"/>
      <w:r w:rsidRPr="00D63288">
        <w:rPr>
          <w:b/>
        </w:rPr>
        <w:t xml:space="preserve"> (</w:t>
      </w:r>
      <w:proofErr w:type="spellStart"/>
      <w:r w:rsidRPr="00D63288">
        <w:rPr>
          <w:b/>
        </w:rPr>
        <w:t>Kommunalnaja</w:t>
      </w:r>
      <w:proofErr w:type="spellEnd"/>
      <w:r w:rsidRPr="00D63288">
        <w:rPr>
          <w:b/>
        </w:rPr>
        <w:t>-Str.) in der Volksrepublik Donezk haben die Nationalisten ihre Feuerstellungen und Scharfschützenposten eingerichtet, die Zufahrten zur Einrichtung wurden vermint, aber die örtliche Bevölkerung wurde darüber nicht informiert;</w:t>
      </w:r>
    </w:p>
    <w:p w:rsidR="00B31F02" w:rsidRPr="00D63288" w:rsidRDefault="00B31F02" w:rsidP="00B31F02">
      <w:pPr>
        <w:rPr>
          <w:b/>
        </w:rPr>
      </w:pPr>
      <w:r w:rsidRPr="00D63288">
        <w:rPr>
          <w:b/>
        </w:rPr>
        <w:t xml:space="preserve">in </w:t>
      </w:r>
      <w:proofErr w:type="spellStart"/>
      <w:r w:rsidRPr="00D63288">
        <w:rPr>
          <w:b/>
        </w:rPr>
        <w:t>Priwolje</w:t>
      </w:r>
      <w:proofErr w:type="spellEnd"/>
      <w:r w:rsidRPr="00D63288">
        <w:rPr>
          <w:b/>
        </w:rPr>
        <w:t xml:space="preserve"> (</w:t>
      </w:r>
      <w:proofErr w:type="spellStart"/>
      <w:r w:rsidRPr="00D63288">
        <w:rPr>
          <w:b/>
        </w:rPr>
        <w:t>Lomonossowa</w:t>
      </w:r>
      <w:proofErr w:type="spellEnd"/>
      <w:r w:rsidRPr="00D63288">
        <w:rPr>
          <w:b/>
        </w:rPr>
        <w:t xml:space="preserve">-Straße), Volksrepublik Lugansk, haben AFU-Soldaten einen Stützpunkt im regionalen psychiatrischen Krankenhaus von </w:t>
      </w:r>
      <w:proofErr w:type="spellStart"/>
      <w:r w:rsidRPr="00D63288">
        <w:rPr>
          <w:b/>
        </w:rPr>
        <w:t>Lisitschansk</w:t>
      </w:r>
      <w:proofErr w:type="spellEnd"/>
      <w:r w:rsidRPr="00D63288">
        <w:rPr>
          <w:b/>
        </w:rPr>
        <w:t>, Munitions- und Waffenlager, gepanzerte Fahrzeuge und Artilleriegeschütze eingerichtet, während Zivilisten gewaltsam im Keller festgehalten werden.</w:t>
      </w:r>
    </w:p>
    <w:p w:rsidR="00B31F02" w:rsidRPr="00D63288" w:rsidRDefault="00B31F02" w:rsidP="00B31F02">
      <w:pPr>
        <w:rPr>
          <w:b/>
        </w:rPr>
      </w:pPr>
      <w:r w:rsidRPr="00D63288">
        <w:rPr>
          <w:b/>
        </w:rPr>
        <w:lastRenderedPageBreak/>
        <w:t xml:space="preserve">In </w:t>
      </w:r>
      <w:proofErr w:type="spellStart"/>
      <w:r w:rsidRPr="00D63288">
        <w:rPr>
          <w:b/>
        </w:rPr>
        <w:t>Slawjansk</w:t>
      </w:r>
      <w:proofErr w:type="spellEnd"/>
      <w:r w:rsidRPr="00D63288">
        <w:rPr>
          <w:b/>
        </w:rPr>
        <w:t>, Volksrepublik Donezk, haben Kämpfer der ukrainischen bewaffneten Gruppen im psycho-neurologischen Krankenhaus (</w:t>
      </w:r>
      <w:proofErr w:type="spellStart"/>
      <w:r w:rsidRPr="00D63288">
        <w:rPr>
          <w:b/>
        </w:rPr>
        <w:t>Kurtschatowa</w:t>
      </w:r>
      <w:proofErr w:type="spellEnd"/>
      <w:r w:rsidRPr="00D63288">
        <w:rPr>
          <w:b/>
        </w:rPr>
        <w:t>-Straße) und in der sanitär-epidemiologischen Station (</w:t>
      </w:r>
      <w:proofErr w:type="spellStart"/>
      <w:r w:rsidRPr="00D63288">
        <w:rPr>
          <w:b/>
        </w:rPr>
        <w:t>Svobody</w:t>
      </w:r>
      <w:proofErr w:type="spellEnd"/>
      <w:r w:rsidRPr="00D63288">
        <w:rPr>
          <w:b/>
        </w:rPr>
        <w:t>-Straße) Kasernen, gepanzerte Fahrzeuge, Artillerie und Mehrfachraketenwerfer aufgestellt, während die Bewohner der dortigen Gebäude nicht evakuiert wurden und als menschliche Schutzschilde benutzt werden.</w:t>
      </w:r>
    </w:p>
    <w:p w:rsidR="00D63288" w:rsidRDefault="00D63288" w:rsidP="00B31F02">
      <w:r>
        <w:t>(…)</w:t>
      </w:r>
    </w:p>
    <w:p w:rsidR="00B31F02" w:rsidRDefault="00B31F02" w:rsidP="00B31F02">
      <w:r>
        <w:t xml:space="preserve">In den letzten 24 Stunden wurden ohne Beteiligung der ukrainischen Vertreter </w:t>
      </w:r>
      <w:r w:rsidRPr="00D63288">
        <w:rPr>
          <w:b/>
        </w:rPr>
        <w:t xml:space="preserve">21.947 Personen (darunter 3.826 Kinder) aus den gefährlichen Gebieten der Ukraine und der </w:t>
      </w:r>
      <w:proofErr w:type="spellStart"/>
      <w:r w:rsidRPr="00D63288">
        <w:rPr>
          <w:b/>
        </w:rPr>
        <w:t>Donbass</w:t>
      </w:r>
      <w:proofErr w:type="spellEnd"/>
      <w:r w:rsidRPr="00D63288">
        <w:rPr>
          <w:b/>
        </w:rPr>
        <w:t>-Republiken evakuiert</w:t>
      </w:r>
      <w:r>
        <w:t>; insgesamt seit Beginn der militärischen Sonderoperation: 2.002.773 Personen (314.144 Kinder).</w:t>
      </w:r>
    </w:p>
    <w:p w:rsidR="00D63288" w:rsidRDefault="00D63288" w:rsidP="00B31F02">
      <w:r>
        <w:t>(…)</w:t>
      </w:r>
    </w:p>
    <w:p w:rsidR="00B31F02" w:rsidRDefault="00B31F02" w:rsidP="00B31F02">
      <w:r>
        <w:t xml:space="preserve">Darüber hinaus bleiben 70 ausländische Schiffe aus 16 Ländern in sechs ukrainischen Häfen (Cherson, Nikolajew, </w:t>
      </w:r>
      <w:proofErr w:type="spellStart"/>
      <w:r>
        <w:t>Tschernomorsk</w:t>
      </w:r>
      <w:proofErr w:type="spellEnd"/>
      <w:r>
        <w:t xml:space="preserve">, </w:t>
      </w:r>
      <w:proofErr w:type="spellStart"/>
      <w:r>
        <w:t>Otschakow</w:t>
      </w:r>
      <w:proofErr w:type="spellEnd"/>
      <w:r>
        <w:t xml:space="preserve">, Odessa und </w:t>
      </w:r>
      <w:proofErr w:type="spellStart"/>
      <w:r>
        <w:t>Juschnij</w:t>
      </w:r>
      <w:proofErr w:type="spellEnd"/>
      <w:r>
        <w:t>) blockiert. Die Bedrohung durch Beschuss und die hohe Minengefahr, die vom offiziellen Kiew ausgeht, verhindern, dass die Schiffe ungehindert auf hoher See fahren können.</w:t>
      </w:r>
    </w:p>
    <w:p w:rsidR="00B31F02" w:rsidRDefault="00B31F02" w:rsidP="00B31F02">
      <w:r>
        <w:t xml:space="preserve">Infolge einer Reihe von Maßnahmen der russischen Marine werden im Hafen von </w:t>
      </w:r>
      <w:proofErr w:type="spellStart"/>
      <w:r>
        <w:t>Mariupol</w:t>
      </w:r>
      <w:proofErr w:type="spellEnd"/>
      <w:r>
        <w:t xml:space="preserve"> weiterhin Minenräumungsarbeiten durchgeführt, die Hafeninfrastruktur wird routinemäßig wieder aufgebaut.</w:t>
      </w:r>
    </w:p>
    <w:p w:rsidR="00D63288" w:rsidRDefault="00B31F02" w:rsidP="00B31F02">
      <w:r>
        <w:t>Die Streitkräfte der Russischen Föderation haben die notwendigen Voraussetzungen für den Betrieb von zwei humanitären Seekorridoren geschaffen, die sichere Schifffahrtswege darstellen</w:t>
      </w:r>
    </w:p>
    <w:p w:rsidR="00D63288" w:rsidRDefault="00D63288" w:rsidP="00B31F02">
      <w:r>
        <w:t>(…)</w:t>
      </w:r>
    </w:p>
    <w:p w:rsidR="00E8489B" w:rsidRDefault="00D63288" w:rsidP="00C462BB">
      <w:r w:rsidRPr="00D63288">
        <w:t xml:space="preserve">Am 21. Juni 2022 werden in der Volksrepublik Donezk, in den Regionen </w:t>
      </w:r>
      <w:proofErr w:type="spellStart"/>
      <w:r w:rsidRPr="00D63288">
        <w:t>Saporoshje</w:t>
      </w:r>
      <w:proofErr w:type="spellEnd"/>
      <w:r w:rsidRPr="00D63288">
        <w:t>, Charkow und Cherson vier humanitäre Kampagnen durchgeführt, bei denen 253,5 Tonnen lebensnotwendiger Güter, Medikamente und Lebensmittel verteilt werden.</w:t>
      </w:r>
      <w:r>
        <w:t>“</w:t>
      </w:r>
    </w:p>
    <w:p w:rsidR="00D63288" w:rsidRDefault="00D63288" w:rsidP="00C462BB"/>
    <w:p w:rsidR="00692655" w:rsidRDefault="00692655" w:rsidP="00C462BB"/>
    <w:p w:rsidR="00692655" w:rsidRPr="007847A9" w:rsidRDefault="00692655" w:rsidP="00692655">
      <w:pPr>
        <w:rPr>
          <w:i/>
        </w:rPr>
      </w:pPr>
      <w:r>
        <w:rPr>
          <w:b/>
        </w:rPr>
        <w:t>3</w:t>
      </w:r>
      <w:r>
        <w:t xml:space="preserve">. </w:t>
      </w:r>
      <w:r w:rsidRPr="00B24D57">
        <w:rPr>
          <w:b/>
          <w:i/>
          <w:u w:val="single"/>
        </w:rPr>
        <w:t>RTDE Liveticker zum Ukraine-Krieg</w:t>
      </w:r>
      <w:r w:rsidRPr="00B24D57">
        <w:rPr>
          <w:i/>
        </w:rPr>
        <w:t xml:space="preserve">, </w:t>
      </w:r>
      <w:r w:rsidRPr="008A3BEE">
        <w:rPr>
          <w:rStyle w:val="Fett"/>
          <w:i/>
        </w:rPr>
        <w:t xml:space="preserve">Ukrainische Reservisten ergeben sich bei </w:t>
      </w:r>
      <w:proofErr w:type="spellStart"/>
      <w:r w:rsidRPr="008A3BEE">
        <w:rPr>
          <w:rStyle w:val="Fett"/>
          <w:i/>
        </w:rPr>
        <w:t>Sewerodonezk</w:t>
      </w:r>
      <w:proofErr w:type="spellEnd"/>
      <w:r>
        <w:rPr>
          <w:i/>
        </w:rPr>
        <w:t xml:space="preserve"> </w:t>
      </w:r>
      <w:r w:rsidRPr="00B24D57">
        <w:rPr>
          <w:rStyle w:val="Fett"/>
          <w:b w:val="0"/>
          <w:i/>
        </w:rPr>
        <w:t xml:space="preserve">(21. Juni 2022, </w:t>
      </w:r>
      <w:r w:rsidRPr="008A3BEE">
        <w:rPr>
          <w:i/>
        </w:rPr>
        <w:t xml:space="preserve">14:30 Uhr </w:t>
      </w:r>
      <w:r w:rsidRPr="00B24D57">
        <w:rPr>
          <w:i/>
        </w:rPr>
        <w:t xml:space="preserve">, </w:t>
      </w:r>
      <w:hyperlink r:id="rId9" w:history="1">
        <w:r w:rsidRPr="00B24D57">
          <w:rPr>
            <w:rStyle w:val="Hyperlink"/>
            <w:i/>
          </w:rPr>
          <w:t>https://meinungsfreiheit.rtde.life/</w:t>
        </w:r>
      </w:hyperlink>
      <w:r w:rsidRPr="00B24D57">
        <w:rPr>
          <w:rStyle w:val="Hyperlink"/>
          <w:i/>
        </w:rPr>
        <w:t>)</w:t>
      </w:r>
      <w:r>
        <w:t xml:space="preserve"> </w:t>
      </w:r>
    </w:p>
    <w:p w:rsidR="00692655" w:rsidRDefault="00692655" w:rsidP="00692655">
      <w:r>
        <w:t>„</w:t>
      </w:r>
      <w:r w:rsidRPr="008A3BEE">
        <w:rPr>
          <w:b/>
        </w:rPr>
        <w:t>Neun ukrainische Reservisten haben nach Angaben eines Korrespondenten von </w:t>
      </w:r>
      <w:r w:rsidRPr="008A3BEE">
        <w:rPr>
          <w:rStyle w:val="Hervorhebung"/>
          <w:b/>
        </w:rPr>
        <w:t xml:space="preserve">RIA </w:t>
      </w:r>
      <w:proofErr w:type="spellStart"/>
      <w:r w:rsidRPr="008A3BEE">
        <w:rPr>
          <w:rStyle w:val="Hervorhebung"/>
          <w:b/>
        </w:rPr>
        <w:t>Nowosti</w:t>
      </w:r>
      <w:proofErr w:type="spellEnd"/>
      <w:r w:rsidRPr="008A3BEE">
        <w:rPr>
          <w:rStyle w:val="Hervorhebung"/>
          <w:b/>
        </w:rPr>
        <w:t> </w:t>
      </w:r>
      <w:r w:rsidRPr="008A3BEE">
        <w:rPr>
          <w:b/>
        </w:rPr>
        <w:t xml:space="preserve">in der Nähe von </w:t>
      </w:r>
      <w:proofErr w:type="spellStart"/>
      <w:r w:rsidRPr="008A3BEE">
        <w:rPr>
          <w:b/>
        </w:rPr>
        <w:t>Sirotino</w:t>
      </w:r>
      <w:proofErr w:type="spellEnd"/>
      <w:r w:rsidRPr="008A3BEE">
        <w:rPr>
          <w:b/>
        </w:rPr>
        <w:t xml:space="preserve"> bei </w:t>
      </w:r>
      <w:proofErr w:type="spellStart"/>
      <w:r w:rsidRPr="008A3BEE">
        <w:rPr>
          <w:b/>
        </w:rPr>
        <w:t>Sewerodonezk</w:t>
      </w:r>
      <w:proofErr w:type="spellEnd"/>
      <w:r w:rsidRPr="008A3BEE">
        <w:rPr>
          <w:b/>
        </w:rPr>
        <w:t xml:space="preserve"> ihre Waffen niedergelegt und sich widerstandslos ergeben. Die Nachrichtenagentur veröffentlichte ein Video der gefangengenommenen Soldaten.</w:t>
      </w:r>
      <w:r>
        <w:t xml:space="preserve"> Den Reservisten zufolge waren sie im Mai in eine Einheit der ukrainischen Armee mobilisiert worden, die bis 2014 in Lugansk stationiert war und später nach Charkow verlegt wurde. Bei den Militärs handele es sich um drei Personen aus </w:t>
      </w:r>
      <w:proofErr w:type="spellStart"/>
      <w:r>
        <w:t>Sewerodonezk</w:t>
      </w:r>
      <w:proofErr w:type="spellEnd"/>
      <w:r>
        <w:t xml:space="preserve"> und </w:t>
      </w:r>
      <w:proofErr w:type="spellStart"/>
      <w:r>
        <w:t>Rubeschnoje</w:t>
      </w:r>
      <w:proofErr w:type="spellEnd"/>
      <w:r>
        <w:t xml:space="preserve">, einen Vertragssöldner sowie um Einwohner von </w:t>
      </w:r>
      <w:proofErr w:type="spellStart"/>
      <w:r>
        <w:t>Lwow</w:t>
      </w:r>
      <w:proofErr w:type="spellEnd"/>
      <w:r>
        <w:t xml:space="preserve">, </w:t>
      </w:r>
      <w:proofErr w:type="spellStart"/>
      <w:r>
        <w:t>Ternopol</w:t>
      </w:r>
      <w:proofErr w:type="spellEnd"/>
      <w:r>
        <w:t xml:space="preserve">, </w:t>
      </w:r>
      <w:proofErr w:type="spellStart"/>
      <w:r>
        <w:t>Winnizа</w:t>
      </w:r>
      <w:proofErr w:type="spellEnd"/>
      <w:r>
        <w:t xml:space="preserve"> und des Gebiets Charkow, hieß es.“</w:t>
      </w:r>
    </w:p>
    <w:p w:rsidR="00692655" w:rsidRDefault="00692655" w:rsidP="00C462BB"/>
    <w:p w:rsidR="00692655" w:rsidRDefault="00692655" w:rsidP="00C462BB"/>
    <w:p w:rsidR="00692655" w:rsidRPr="007847A9" w:rsidRDefault="00692655" w:rsidP="00692655">
      <w:pPr>
        <w:rPr>
          <w:i/>
        </w:rPr>
      </w:pPr>
      <w:r>
        <w:rPr>
          <w:b/>
        </w:rPr>
        <w:t>4</w:t>
      </w:r>
      <w:r>
        <w:t xml:space="preserve">. </w:t>
      </w:r>
      <w:r w:rsidRPr="00B24D57">
        <w:rPr>
          <w:b/>
          <w:i/>
          <w:u w:val="single"/>
        </w:rPr>
        <w:t>RTDE Liveticker zum Ukraine-Krieg</w:t>
      </w:r>
      <w:r w:rsidRPr="00B24D57">
        <w:rPr>
          <w:i/>
        </w:rPr>
        <w:t xml:space="preserve">, </w:t>
      </w:r>
      <w:r w:rsidRPr="007847A9">
        <w:rPr>
          <w:rStyle w:val="Fett"/>
          <w:i/>
        </w:rPr>
        <w:t>Ukrainischer Minister: Zwischen 20 und 30 Prozent der Infrastruktur im Land zerstört</w:t>
      </w:r>
      <w:r>
        <w:rPr>
          <w:i/>
        </w:rPr>
        <w:t xml:space="preserve"> </w:t>
      </w:r>
      <w:r w:rsidRPr="00B24D57">
        <w:rPr>
          <w:rStyle w:val="Fett"/>
          <w:b w:val="0"/>
          <w:i/>
        </w:rPr>
        <w:t xml:space="preserve">(21. Juni 2022, </w:t>
      </w:r>
      <w:r w:rsidRPr="007847A9">
        <w:rPr>
          <w:i/>
        </w:rPr>
        <w:t xml:space="preserve">16:10 Uhr </w:t>
      </w:r>
      <w:r w:rsidRPr="00B24D57">
        <w:rPr>
          <w:i/>
        </w:rPr>
        <w:t xml:space="preserve">, </w:t>
      </w:r>
      <w:hyperlink r:id="rId10" w:history="1">
        <w:r w:rsidRPr="00B24D57">
          <w:rPr>
            <w:rStyle w:val="Hyperlink"/>
            <w:i/>
          </w:rPr>
          <w:t>https://meinungsfreiheit.rtde.life/</w:t>
        </w:r>
      </w:hyperlink>
      <w:r w:rsidRPr="00B24D57">
        <w:rPr>
          <w:rStyle w:val="Hyperlink"/>
          <w:i/>
        </w:rPr>
        <w:t>)</w:t>
      </w:r>
      <w:r>
        <w:t xml:space="preserve"> </w:t>
      </w:r>
    </w:p>
    <w:p w:rsidR="00692655" w:rsidRPr="007847A9" w:rsidRDefault="00692655" w:rsidP="00692655">
      <w:pPr>
        <w:rPr>
          <w:b/>
        </w:rPr>
      </w:pPr>
      <w:r>
        <w:t>„</w:t>
      </w:r>
      <w:r w:rsidRPr="007847A9">
        <w:rPr>
          <w:b/>
        </w:rPr>
        <w:t xml:space="preserve">Der ukrainische Infrastrukturminister Alexander </w:t>
      </w:r>
      <w:proofErr w:type="spellStart"/>
      <w:r w:rsidRPr="007847A9">
        <w:rPr>
          <w:b/>
        </w:rPr>
        <w:t>Kubrakow</w:t>
      </w:r>
      <w:proofErr w:type="spellEnd"/>
      <w:r w:rsidRPr="007847A9">
        <w:rPr>
          <w:b/>
        </w:rPr>
        <w:t xml:space="preserve"> hat im Interview mit der französischen Zeitung </w:t>
      </w:r>
      <w:r w:rsidRPr="007847A9">
        <w:rPr>
          <w:rStyle w:val="Hervorhebung"/>
          <w:b/>
        </w:rPr>
        <w:t>Le Monde</w:t>
      </w:r>
      <w:r w:rsidRPr="007847A9">
        <w:rPr>
          <w:b/>
        </w:rPr>
        <w:t xml:space="preserve"> die Infrastrukturschäden durch den Krieg in seinem Land hochgerechnet. Ihm zufolge seien inzwischen von 20 bis 30 Prozent der ukrainischen Infrastruktur zerstört. Dazu </w:t>
      </w:r>
      <w:hyperlink r:id="rId11" w:tgtFrame="_blank" w:history="1">
        <w:r w:rsidRPr="007847A9">
          <w:rPr>
            <w:rStyle w:val="Hyperlink"/>
            <w:b/>
            <w:color w:val="auto"/>
            <w:u w:val="none"/>
          </w:rPr>
          <w:t>zählte</w:t>
        </w:r>
      </w:hyperlink>
      <w:r w:rsidRPr="007847A9">
        <w:rPr>
          <w:b/>
        </w:rPr>
        <w:t xml:space="preserve"> er Straßen, Brücken, See- und Flughäfen sowie Eisenbahnen.      </w:t>
      </w:r>
    </w:p>
    <w:p w:rsidR="00692655" w:rsidRDefault="00692655" w:rsidP="00692655">
      <w:r>
        <w:rPr>
          <w:rStyle w:val="Hervorhebung"/>
        </w:rPr>
        <w:t>"Stand 25. Mai belief sich die Gesamtsumme des direkten Schadens, der der ukrainischen Wirtschaft durch die Zerstörung von Wohn- und Nichtwohngebäuden zugefügt wurde, auf 105,5 Milliarden US-Dollar."</w:t>
      </w:r>
    </w:p>
    <w:p w:rsidR="00692655" w:rsidRDefault="00692655" w:rsidP="00692655">
      <w:r>
        <w:lastRenderedPageBreak/>
        <w:t xml:space="preserve">Umgerechnet wären dies etwa 100,4 Milliarden Euro. </w:t>
      </w:r>
      <w:proofErr w:type="spellStart"/>
      <w:r w:rsidRPr="007847A9">
        <w:rPr>
          <w:b/>
        </w:rPr>
        <w:t>Kubrakow</w:t>
      </w:r>
      <w:proofErr w:type="spellEnd"/>
      <w:r w:rsidRPr="007847A9">
        <w:rPr>
          <w:b/>
        </w:rPr>
        <w:t xml:space="preserve"> zufolge seien die Städte </w:t>
      </w:r>
      <w:proofErr w:type="spellStart"/>
      <w:r w:rsidRPr="007847A9">
        <w:rPr>
          <w:b/>
        </w:rPr>
        <w:t>Mariupol</w:t>
      </w:r>
      <w:proofErr w:type="spellEnd"/>
      <w:r w:rsidRPr="007847A9">
        <w:rPr>
          <w:b/>
        </w:rPr>
        <w:t xml:space="preserve">, Charkow, </w:t>
      </w:r>
      <w:proofErr w:type="spellStart"/>
      <w:r w:rsidRPr="007847A9">
        <w:rPr>
          <w:b/>
        </w:rPr>
        <w:t>Tschernigow</w:t>
      </w:r>
      <w:proofErr w:type="spellEnd"/>
      <w:r w:rsidRPr="007847A9">
        <w:rPr>
          <w:b/>
        </w:rPr>
        <w:t xml:space="preserve">, </w:t>
      </w:r>
      <w:proofErr w:type="spellStart"/>
      <w:r w:rsidRPr="007847A9">
        <w:rPr>
          <w:b/>
        </w:rPr>
        <w:t>Sewerodonetsk</w:t>
      </w:r>
      <w:proofErr w:type="spellEnd"/>
      <w:r w:rsidRPr="007847A9">
        <w:rPr>
          <w:b/>
        </w:rPr>
        <w:t xml:space="preserve"> und </w:t>
      </w:r>
      <w:proofErr w:type="spellStart"/>
      <w:r w:rsidRPr="007847A9">
        <w:rPr>
          <w:b/>
        </w:rPr>
        <w:t>Lissitschansk</w:t>
      </w:r>
      <w:proofErr w:type="spellEnd"/>
      <w:r w:rsidRPr="007847A9">
        <w:rPr>
          <w:b/>
        </w:rPr>
        <w:t xml:space="preserve"> besonders schwer betroffen. Die Behörden hätten bereits 320.000 Menschen registriert, die ihr Zuhause als verloren gemeldet hätten. Es würden viele weitere folgen</w:t>
      </w:r>
      <w:r>
        <w:t>.“</w:t>
      </w:r>
    </w:p>
    <w:p w:rsidR="00692655" w:rsidRDefault="00692655" w:rsidP="00692655"/>
    <w:p w:rsidR="00692655" w:rsidRDefault="00692655" w:rsidP="00692655"/>
    <w:p w:rsidR="00692655" w:rsidRDefault="00692655" w:rsidP="00692655">
      <w:r>
        <w:rPr>
          <w:b/>
        </w:rPr>
        <w:t>5</w:t>
      </w:r>
      <w:r>
        <w:t xml:space="preserve">. </w:t>
      </w:r>
      <w:r w:rsidRPr="00B24D57">
        <w:rPr>
          <w:b/>
          <w:i/>
          <w:u w:val="single"/>
        </w:rPr>
        <w:t>RTDE Liveticker zum Ukraine-Krieg</w:t>
      </w:r>
      <w:r w:rsidRPr="00B24D57">
        <w:rPr>
          <w:i/>
        </w:rPr>
        <w:t xml:space="preserve">, </w:t>
      </w:r>
      <w:r w:rsidRPr="007847A9">
        <w:rPr>
          <w:rStyle w:val="Fett"/>
        </w:rPr>
        <w:t xml:space="preserve">Erste deutsche Panzerhaubitzen in der Ukraine </w:t>
      </w:r>
      <w:proofErr w:type="spellStart"/>
      <w:r w:rsidRPr="007847A9">
        <w:rPr>
          <w:rStyle w:val="Fett"/>
        </w:rPr>
        <w:t>angekomme</w:t>
      </w:r>
      <w:proofErr w:type="spellEnd"/>
      <w:r>
        <w:rPr>
          <w:i/>
        </w:rPr>
        <w:t xml:space="preserve"> </w:t>
      </w:r>
      <w:r w:rsidRPr="00B24D57">
        <w:rPr>
          <w:rStyle w:val="Fett"/>
          <w:b w:val="0"/>
          <w:i/>
        </w:rPr>
        <w:t xml:space="preserve">(21. Juni 2022, </w:t>
      </w:r>
      <w:r w:rsidRPr="007847A9">
        <w:rPr>
          <w:i/>
        </w:rPr>
        <w:t xml:space="preserve">17:10 Uhr </w:t>
      </w:r>
      <w:r w:rsidRPr="00B24D57">
        <w:rPr>
          <w:i/>
        </w:rPr>
        <w:t xml:space="preserve">, </w:t>
      </w:r>
      <w:hyperlink r:id="rId12" w:history="1">
        <w:r w:rsidRPr="00B24D57">
          <w:rPr>
            <w:rStyle w:val="Hyperlink"/>
            <w:i/>
          </w:rPr>
          <w:t>https://meinungsfreiheit.rtde.life/</w:t>
        </w:r>
      </w:hyperlink>
      <w:r w:rsidRPr="00B24D57">
        <w:rPr>
          <w:rStyle w:val="Hyperlink"/>
          <w:i/>
        </w:rPr>
        <w:t>)</w:t>
      </w:r>
      <w:r>
        <w:t xml:space="preserve"> </w:t>
      </w:r>
    </w:p>
    <w:p w:rsidR="00692655" w:rsidRPr="007847A9" w:rsidRDefault="00692655" w:rsidP="00692655">
      <w:pPr>
        <w:rPr>
          <w:b/>
        </w:rPr>
      </w:pPr>
    </w:p>
    <w:p w:rsidR="00692655" w:rsidRDefault="00692655" w:rsidP="00692655">
      <w:r>
        <w:rPr>
          <w:noProof/>
          <w:lang w:eastAsia="de-DE"/>
        </w:rPr>
        <w:drawing>
          <wp:inline distT="0" distB="0" distL="0" distR="0" wp14:anchorId="5F7E0E5E" wp14:editId="01FA2157">
            <wp:extent cx="4335109" cy="2978813"/>
            <wp:effectExtent l="0" t="0" r="8890" b="0"/>
            <wp:docPr id="8" name="Grafik 8" descr="https://cdni.russiatoday.com/deutsch/images/2022.06/original/62b1df03b480cc235b3a429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s://cdni.russiatoday.com/deutsch/images/2022.06/original/62b1df03b480cc235b3a4297.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4335023" cy="2978754"/>
                    </a:xfrm>
                    <a:prstGeom prst="rect">
                      <a:avLst/>
                    </a:prstGeom>
                    <a:noFill/>
                    <a:ln>
                      <a:noFill/>
                    </a:ln>
                  </pic:spPr>
                </pic:pic>
              </a:graphicData>
            </a:graphic>
          </wp:inline>
        </w:drawing>
      </w:r>
    </w:p>
    <w:p w:rsidR="00692655" w:rsidRPr="007847A9" w:rsidRDefault="00692655" w:rsidP="00692655">
      <w:pPr>
        <w:rPr>
          <w:i/>
        </w:rPr>
      </w:pPr>
      <w:r w:rsidRPr="007847A9">
        <w:rPr>
          <w:rStyle w:val="rtimage-captionitem"/>
          <w:i/>
        </w:rPr>
        <w:t xml:space="preserve">Eine Panzerhaubitze 2000 der deutschen Bundeswehr bei einer Lehrübung der Panzerlehrbrigade 9 in </w:t>
      </w:r>
      <w:proofErr w:type="spellStart"/>
      <w:r w:rsidRPr="007847A9">
        <w:rPr>
          <w:rStyle w:val="rtimage-captionitem"/>
          <w:i/>
        </w:rPr>
        <w:t>Munster</w:t>
      </w:r>
      <w:proofErr w:type="spellEnd"/>
      <w:r w:rsidRPr="007847A9">
        <w:rPr>
          <w:rStyle w:val="rtimage-captionitem"/>
          <w:i/>
        </w:rPr>
        <w:t xml:space="preserve"> (Archivbild)Sean Gallup / </w:t>
      </w:r>
      <w:proofErr w:type="spellStart"/>
      <w:r w:rsidRPr="007847A9">
        <w:rPr>
          <w:rStyle w:val="rtimage-captionitem"/>
          <w:i/>
        </w:rPr>
        <w:t>Staff</w:t>
      </w:r>
      <w:proofErr w:type="spellEnd"/>
      <w:r w:rsidRPr="007847A9">
        <w:rPr>
          <w:rStyle w:val="rtimage-captionitem"/>
          <w:i/>
        </w:rPr>
        <w:t xml:space="preserve"> / Gettyimages.ru</w:t>
      </w:r>
    </w:p>
    <w:p w:rsidR="00692655" w:rsidRDefault="00692655" w:rsidP="00692655">
      <w:r>
        <w:t xml:space="preserve">Knapp vier Monate nach Kriegsbeginn sind die ersten schweren Artilleriegeschütze aus Deutschland in der Ukraine eingetroffen. Der ukrainische Verteidigungsminister Alexei </w:t>
      </w:r>
      <w:proofErr w:type="spellStart"/>
      <w:r>
        <w:t>Resnikow</w:t>
      </w:r>
      <w:proofErr w:type="spellEnd"/>
      <w:r>
        <w:t xml:space="preserve"> bedankte sich am Dienstag auf Twitter bei Bundesverteidigungsministerin Christine </w:t>
      </w:r>
      <w:proofErr w:type="spellStart"/>
      <w:r>
        <w:t>Lambrecht</w:t>
      </w:r>
      <w:proofErr w:type="spellEnd"/>
      <w:r>
        <w:t xml:space="preserve"> für die Lieferung der Panzerhaubitzen 2000. Der ukrainische Botschafter Andrei Melnik sagte der </w:t>
      </w:r>
      <w:r>
        <w:rPr>
          <w:rStyle w:val="Hervorhebung"/>
        </w:rPr>
        <w:t>Deutschen Presse-Agentur</w:t>
      </w:r>
      <w:r>
        <w:t xml:space="preserve">, es seien alle sieben versprochenen Geschütze in der Ukraine eingetroffen. Es sind die ersten schweren Waffen, die Deutschland in die Ukraine geliefert hat. </w:t>
      </w:r>
      <w:r w:rsidRPr="007847A9">
        <w:rPr>
          <w:b/>
        </w:rPr>
        <w:t xml:space="preserve">Die Panzerhaubitze 2000 ist das modernste Artilleriegeschütz der Bundeswehr und kann Ziele in 40 Kilometern Entfernung treffen. Dies sei bereits der sechste Artillerietyp mit 155-Millimeter-Kaliber, den die Ukraine erhalte, schrieb </w:t>
      </w:r>
      <w:proofErr w:type="spellStart"/>
      <w:r w:rsidRPr="007847A9">
        <w:rPr>
          <w:b/>
        </w:rPr>
        <w:t>Resnikow</w:t>
      </w:r>
      <w:proofErr w:type="spellEnd"/>
      <w:r w:rsidRPr="007847A9">
        <w:rPr>
          <w:b/>
        </w:rPr>
        <w:t xml:space="preserve"> auf sozialen Netzwerken.</w:t>
      </w:r>
      <w:r>
        <w:t xml:space="preserve"> Zuvor hatte die Ukraine bereits US-amerikanische, britische, polnische und französische Haubitzen erhalten. Zwar dankte der Verteidigungsminister den deutschen Partnern für die Hilfe, doch hoffe Kiew weiter auf eine stärkere Unterstützung.“</w:t>
      </w:r>
    </w:p>
    <w:p w:rsidR="00692655" w:rsidRDefault="00692655" w:rsidP="00C462BB"/>
    <w:p w:rsidR="00D63288" w:rsidRDefault="00D63288" w:rsidP="00C462BB"/>
    <w:p w:rsidR="00D63288" w:rsidRDefault="00692655" w:rsidP="00D63288">
      <w:r>
        <w:rPr>
          <w:b/>
        </w:rPr>
        <w:t>6</w:t>
      </w:r>
      <w:r w:rsidR="00D63288">
        <w:t xml:space="preserve">. </w:t>
      </w:r>
      <w:r w:rsidR="00D63288" w:rsidRPr="00B24D57">
        <w:rPr>
          <w:b/>
          <w:i/>
          <w:u w:val="single"/>
        </w:rPr>
        <w:t>RTDE Liveticker zum Ukraine-Krieg</w:t>
      </w:r>
      <w:r w:rsidR="00D63288" w:rsidRPr="00B24D57">
        <w:rPr>
          <w:i/>
        </w:rPr>
        <w:t xml:space="preserve">, </w:t>
      </w:r>
      <w:proofErr w:type="spellStart"/>
      <w:r w:rsidR="00D63288" w:rsidRPr="00B24D57">
        <w:rPr>
          <w:rStyle w:val="Fett"/>
          <w:i/>
        </w:rPr>
        <w:t>Peskow</w:t>
      </w:r>
      <w:proofErr w:type="spellEnd"/>
      <w:r w:rsidR="00D63288" w:rsidRPr="00B24D57">
        <w:rPr>
          <w:rStyle w:val="Fett"/>
          <w:i/>
        </w:rPr>
        <w:t xml:space="preserve"> nennt Medienberichte über Massenmobilisierung in Russland gefälscht </w:t>
      </w:r>
      <w:r w:rsidR="00D63288" w:rsidRPr="00B24D57">
        <w:rPr>
          <w:rStyle w:val="Fett"/>
          <w:b w:val="0"/>
          <w:i/>
        </w:rPr>
        <w:t xml:space="preserve">(21. Juni 2022, </w:t>
      </w:r>
      <w:r w:rsidR="00D63288" w:rsidRPr="00B24D57">
        <w:rPr>
          <w:i/>
        </w:rPr>
        <w:t>22:30 Uhr</w:t>
      </w:r>
      <w:r w:rsidR="00B24D57" w:rsidRPr="00B24D57">
        <w:rPr>
          <w:i/>
        </w:rPr>
        <w:t xml:space="preserve">, </w:t>
      </w:r>
      <w:hyperlink r:id="rId14" w:history="1">
        <w:r w:rsidR="00B24D57" w:rsidRPr="00B24D57">
          <w:rPr>
            <w:rStyle w:val="Hyperlink"/>
            <w:i/>
          </w:rPr>
          <w:t>https://meinungsfreiheit.rtde.life/</w:t>
        </w:r>
      </w:hyperlink>
      <w:r w:rsidR="00B24D57" w:rsidRPr="00B24D57">
        <w:rPr>
          <w:rStyle w:val="Hyperlink"/>
          <w:i/>
        </w:rPr>
        <w:t>)</w:t>
      </w:r>
      <w:r w:rsidR="00D63288">
        <w:t xml:space="preserve"> </w:t>
      </w:r>
    </w:p>
    <w:p w:rsidR="00D63288" w:rsidRDefault="00B24D57" w:rsidP="00D63288">
      <w:r>
        <w:t>„</w:t>
      </w:r>
      <w:r w:rsidR="00D63288">
        <w:t xml:space="preserve">In den britischen Medien verbreitete Informationen über die Absicht, in naher Zukunft eine Massenmobilisierung in Russland anzukündigen, sind gefälscht. Dies erklärte der Pressesprecher des russischen Präsidenten, Dmitri </w:t>
      </w:r>
      <w:proofErr w:type="spellStart"/>
      <w:r w:rsidR="00D63288">
        <w:t>Peskow</w:t>
      </w:r>
      <w:proofErr w:type="spellEnd"/>
      <w:r w:rsidR="00D63288">
        <w:t>. Er erklärte:</w:t>
      </w:r>
      <w:r>
        <w:t xml:space="preserve"> </w:t>
      </w:r>
      <w:r w:rsidR="00D63288">
        <w:rPr>
          <w:rStyle w:val="Hervorhebung"/>
        </w:rPr>
        <w:t>"Das sind reine Fälschungen."</w:t>
      </w:r>
      <w:r>
        <w:rPr>
          <w:rStyle w:val="Hervorhebung"/>
        </w:rPr>
        <w:t xml:space="preserve"> </w:t>
      </w:r>
      <w:r w:rsidR="00D63288">
        <w:t xml:space="preserve">Zuvor hatten </w:t>
      </w:r>
      <w:r w:rsidR="00D63288">
        <w:rPr>
          <w:rStyle w:val="Hervorhebung"/>
        </w:rPr>
        <w:t>The Guardian</w:t>
      </w:r>
      <w:r w:rsidR="00D63288">
        <w:t xml:space="preserve">, </w:t>
      </w:r>
      <w:r w:rsidR="00D63288">
        <w:rPr>
          <w:rStyle w:val="Hervorhebung"/>
        </w:rPr>
        <w:t>Independent</w:t>
      </w:r>
      <w:r w:rsidR="00D63288">
        <w:t xml:space="preserve"> und </w:t>
      </w:r>
      <w:r w:rsidR="00D63288">
        <w:rPr>
          <w:rStyle w:val="Hervorhebung"/>
        </w:rPr>
        <w:t xml:space="preserve">Daily </w:t>
      </w:r>
      <w:proofErr w:type="spellStart"/>
      <w:r w:rsidR="00D63288">
        <w:rPr>
          <w:rStyle w:val="Hervorhebung"/>
        </w:rPr>
        <w:t>Record</w:t>
      </w:r>
      <w:proofErr w:type="spellEnd"/>
      <w:r w:rsidR="00D63288">
        <w:t xml:space="preserve"> unter Berufung auf </w:t>
      </w:r>
      <w:r w:rsidR="00D63288">
        <w:lastRenderedPageBreak/>
        <w:t>westliche Beamte von Plänen berichtet, eine Massenmobilisierung in Russland anzukündigen. Laut den Gesprächspartnern in den Publikationen sollte dies "in Kürze" angekündigt werden.</w:t>
      </w:r>
    </w:p>
    <w:p w:rsidR="00D63288" w:rsidRDefault="00D63288" w:rsidP="00D63288">
      <w:r>
        <w:t xml:space="preserve">Ähnliche Spekulationen über die bevorstehende Absicht des Kremls, eine Mobilisierung anzukündigen, wurden Mitte Juni von </w:t>
      </w:r>
      <w:r>
        <w:rPr>
          <w:rStyle w:val="Hervorhebung"/>
        </w:rPr>
        <w:t>Bloomberg</w:t>
      </w:r>
      <w:r>
        <w:t xml:space="preserve"> unter Berufung auf hochrangige europäische Beamte gemeldet. Sie merkten an, dass die Entscheidung für den Kreml unerwünscht sei, weil sie bei den Russen Zweifel wecken könnte. </w:t>
      </w:r>
      <w:proofErr w:type="spellStart"/>
      <w:r>
        <w:t>Peskow</w:t>
      </w:r>
      <w:proofErr w:type="spellEnd"/>
      <w:r>
        <w:t xml:space="preserve"> bezeichnete dies als gezielte Falschinformation.</w:t>
      </w:r>
      <w:r w:rsidR="00B24D57">
        <w:t>“</w:t>
      </w:r>
    </w:p>
    <w:p w:rsidR="00B24D57" w:rsidRDefault="00B24D57" w:rsidP="00D63288"/>
    <w:p w:rsidR="00692655" w:rsidRDefault="00692655" w:rsidP="00D63288"/>
    <w:p w:rsidR="00692655" w:rsidRPr="00B24D57" w:rsidRDefault="00692655" w:rsidP="00692655">
      <w:pPr>
        <w:rPr>
          <w:i/>
        </w:rPr>
      </w:pPr>
      <w:r>
        <w:rPr>
          <w:b/>
        </w:rPr>
        <w:t>7</w:t>
      </w:r>
      <w:r>
        <w:t xml:space="preserve">. </w:t>
      </w:r>
      <w:r w:rsidRPr="00B24D57">
        <w:rPr>
          <w:b/>
          <w:i/>
          <w:u w:val="single"/>
        </w:rPr>
        <w:t>RTDE Liveticker zum Ukraine-Krieg</w:t>
      </w:r>
      <w:r w:rsidRPr="00B24D57">
        <w:rPr>
          <w:i/>
        </w:rPr>
        <w:t xml:space="preserve">, </w:t>
      </w:r>
      <w:r w:rsidRPr="00B24D57">
        <w:rPr>
          <w:rStyle w:val="Fett"/>
          <w:i/>
        </w:rPr>
        <w:t xml:space="preserve">Erstes ausländisches Schiff verlässt Hafen von </w:t>
      </w:r>
      <w:proofErr w:type="spellStart"/>
      <w:r w:rsidRPr="00B24D57">
        <w:rPr>
          <w:rStyle w:val="Fett"/>
          <w:i/>
        </w:rPr>
        <w:t>Mariupol</w:t>
      </w:r>
      <w:proofErr w:type="spellEnd"/>
      <w:r>
        <w:rPr>
          <w:i/>
        </w:rPr>
        <w:t xml:space="preserve"> </w:t>
      </w:r>
      <w:r w:rsidRPr="00B24D57">
        <w:rPr>
          <w:rStyle w:val="Fett"/>
          <w:b w:val="0"/>
          <w:i/>
        </w:rPr>
        <w:t xml:space="preserve">(21. Juni 2022, </w:t>
      </w:r>
      <w:r w:rsidRPr="00B24D57">
        <w:rPr>
          <w:i/>
        </w:rPr>
        <w:t xml:space="preserve">19:30 Uhr , </w:t>
      </w:r>
      <w:hyperlink r:id="rId15" w:history="1">
        <w:r w:rsidRPr="00B24D57">
          <w:rPr>
            <w:rStyle w:val="Hyperlink"/>
            <w:i/>
          </w:rPr>
          <w:t>https://meinungsfreiheit.rtde.life/</w:t>
        </w:r>
      </w:hyperlink>
      <w:r w:rsidRPr="00B24D57">
        <w:rPr>
          <w:rStyle w:val="Hyperlink"/>
          <w:i/>
        </w:rPr>
        <w:t>)</w:t>
      </w:r>
      <w:r>
        <w:t xml:space="preserve"> </w:t>
      </w:r>
    </w:p>
    <w:p w:rsidR="00692655" w:rsidRDefault="00692655" w:rsidP="00692655">
      <w:r>
        <w:t xml:space="preserve">„Das erste ausländische Schiff hat den Hafen von </w:t>
      </w:r>
      <w:proofErr w:type="spellStart"/>
      <w:r>
        <w:t>Mariupol</w:t>
      </w:r>
      <w:proofErr w:type="spellEnd"/>
      <w:r>
        <w:t xml:space="preserve"> über einen vom russischen Militär eingerichteten Korridor verlassen, teilte ein Korrespondent der Nachrichtenagentur </w:t>
      </w:r>
      <w:r>
        <w:rPr>
          <w:rStyle w:val="Hervorhebung"/>
        </w:rPr>
        <w:t xml:space="preserve">RIA </w:t>
      </w:r>
      <w:proofErr w:type="spellStart"/>
      <w:r>
        <w:rPr>
          <w:rStyle w:val="Hervorhebung"/>
        </w:rPr>
        <w:t>Nowosti</w:t>
      </w:r>
      <w:proofErr w:type="spellEnd"/>
      <w:r>
        <w:t xml:space="preserve"> mit. </w:t>
      </w:r>
      <w:r w:rsidRPr="00B24D57">
        <w:rPr>
          <w:b/>
        </w:rPr>
        <w:t xml:space="preserve">Das unter der Flagge Maltas fahrende Trockenfrachtschiff </w:t>
      </w:r>
      <w:proofErr w:type="spellStart"/>
      <w:r w:rsidRPr="00B24D57">
        <w:rPr>
          <w:b/>
        </w:rPr>
        <w:t>Azov</w:t>
      </w:r>
      <w:proofErr w:type="spellEnd"/>
      <w:r w:rsidRPr="00B24D57">
        <w:rPr>
          <w:b/>
        </w:rPr>
        <w:t xml:space="preserve"> Concord, das von Kriegsschiffen eskortiert wird, hat Kurs auf Noworossijsk genommen.</w:t>
      </w:r>
    </w:p>
    <w:p w:rsidR="00692655" w:rsidRPr="00B24D57" w:rsidRDefault="00692655" w:rsidP="00692655">
      <w:pPr>
        <w:rPr>
          <w:b/>
        </w:rPr>
      </w:pPr>
      <w:r w:rsidRPr="00B24D57">
        <w:rPr>
          <w:b/>
        </w:rPr>
        <w:t xml:space="preserve">Während der Kämpfe um </w:t>
      </w:r>
      <w:proofErr w:type="spellStart"/>
      <w:r w:rsidRPr="00B24D57">
        <w:rPr>
          <w:b/>
        </w:rPr>
        <w:t>Mariupol</w:t>
      </w:r>
      <w:proofErr w:type="spellEnd"/>
      <w:r w:rsidRPr="00B24D57">
        <w:rPr>
          <w:b/>
        </w:rPr>
        <w:t xml:space="preserve"> wurde der Frachter zwar beschädigt, aber sein Besitzer konnte alle Systeme wiederherstellen und eine Besatzung anheuern. Bevor das Schiff aus dem Hafen auslief, bezahlte der Eigentümer die Hafendienstleistungen in voller Höhe.</w:t>
      </w:r>
    </w:p>
    <w:p w:rsidR="00692655" w:rsidRDefault="00692655" w:rsidP="00692655">
      <w:pPr>
        <w:rPr>
          <w:b/>
        </w:rPr>
      </w:pPr>
      <w:r w:rsidRPr="00B24D57">
        <w:rPr>
          <w:b/>
        </w:rPr>
        <w:t xml:space="preserve">Am 12. Juni haben die Minenräumer die Entminung des Gebiets und des Gewässers des Hafens von </w:t>
      </w:r>
      <w:proofErr w:type="spellStart"/>
      <w:r w:rsidRPr="00B24D57">
        <w:rPr>
          <w:b/>
        </w:rPr>
        <w:t>Mariupol</w:t>
      </w:r>
      <w:proofErr w:type="spellEnd"/>
      <w:r w:rsidRPr="00B24D57">
        <w:rPr>
          <w:b/>
        </w:rPr>
        <w:t xml:space="preserve"> vollständig abgeschlossen.</w:t>
      </w:r>
      <w:r>
        <w:t xml:space="preserve"> Der Chef der Volksrepublik Donezk, </w:t>
      </w:r>
      <w:r w:rsidRPr="007847A9">
        <w:rPr>
          <w:b/>
        </w:rPr>
        <w:t xml:space="preserve">Denis </w:t>
      </w:r>
      <w:proofErr w:type="spellStart"/>
      <w:r w:rsidRPr="007847A9">
        <w:rPr>
          <w:b/>
        </w:rPr>
        <w:t>Puschilin</w:t>
      </w:r>
      <w:proofErr w:type="spellEnd"/>
      <w:r w:rsidRPr="007847A9">
        <w:rPr>
          <w:b/>
        </w:rPr>
        <w:t>, kündigte damals an, dass die Strom- und Wasserversorgung der Anlage innerhalb von zwei bis drei Wochen vollständig wiederhergestellt sein werde. Ihm zufolge wird die DVR bis Ende des Jahres etwa eine Million Tonnen Güter über den Hafen verschiffen.</w:t>
      </w:r>
      <w:r>
        <w:rPr>
          <w:b/>
        </w:rPr>
        <w:t>“</w:t>
      </w:r>
    </w:p>
    <w:p w:rsidR="00692655" w:rsidRDefault="00692655" w:rsidP="00D63288"/>
    <w:p w:rsidR="00B24D57" w:rsidRDefault="00B24D57" w:rsidP="00D63288"/>
    <w:p w:rsidR="00692655" w:rsidRPr="007847A9" w:rsidRDefault="00692655" w:rsidP="00692655">
      <w:pPr>
        <w:rPr>
          <w:i/>
        </w:rPr>
      </w:pPr>
      <w:r>
        <w:rPr>
          <w:b/>
        </w:rPr>
        <w:t>8</w:t>
      </w:r>
      <w:r>
        <w:t xml:space="preserve">. </w:t>
      </w:r>
      <w:r w:rsidRPr="00B24D57">
        <w:rPr>
          <w:b/>
          <w:i/>
          <w:u w:val="single"/>
        </w:rPr>
        <w:t>RTDE Liveticker zum Ukraine-Krieg</w:t>
      </w:r>
      <w:r w:rsidRPr="00B24D57">
        <w:rPr>
          <w:i/>
        </w:rPr>
        <w:t xml:space="preserve">, </w:t>
      </w:r>
      <w:r w:rsidRPr="008A3BEE">
        <w:rPr>
          <w:rStyle w:val="Fett"/>
          <w:i/>
        </w:rPr>
        <w:t>Gebiet Cherson: Referendum über Beitritt zur Russischen Föderation für Herbst geplant</w:t>
      </w:r>
      <w:r>
        <w:rPr>
          <w:i/>
        </w:rPr>
        <w:t xml:space="preserve"> </w:t>
      </w:r>
      <w:r w:rsidRPr="00B24D57">
        <w:rPr>
          <w:rStyle w:val="Fett"/>
          <w:b w:val="0"/>
          <w:i/>
        </w:rPr>
        <w:t xml:space="preserve">(21. Juni 2022, </w:t>
      </w:r>
      <w:r w:rsidRPr="008A3BEE">
        <w:rPr>
          <w:i/>
        </w:rPr>
        <w:t xml:space="preserve">08:10 Uhr </w:t>
      </w:r>
      <w:r w:rsidRPr="00B24D57">
        <w:rPr>
          <w:i/>
        </w:rPr>
        <w:t xml:space="preserve">, </w:t>
      </w:r>
      <w:hyperlink r:id="rId16" w:history="1">
        <w:r w:rsidRPr="00B24D57">
          <w:rPr>
            <w:rStyle w:val="Hyperlink"/>
            <w:i/>
          </w:rPr>
          <w:t>https://meinungsfreiheit.rtde.life/</w:t>
        </w:r>
      </w:hyperlink>
      <w:r w:rsidRPr="00B24D57">
        <w:rPr>
          <w:rStyle w:val="Hyperlink"/>
          <w:i/>
        </w:rPr>
        <w:t>)</w:t>
      </w:r>
      <w:r>
        <w:t xml:space="preserve"> </w:t>
      </w:r>
    </w:p>
    <w:p w:rsidR="00692655" w:rsidRDefault="00692655" w:rsidP="00692655">
      <w:r>
        <w:t xml:space="preserve">„Ein Referendum über den Beitritt des Gebietes Cherson zu Russland ist für diesen Herbst geplant, erklärte der stellvertretende Leiter der militärisch-zivilen Verwaltung des Gebietes Kirill </w:t>
      </w:r>
      <w:proofErr w:type="spellStart"/>
      <w:r>
        <w:t>Stremousow</w:t>
      </w:r>
      <w:proofErr w:type="spellEnd"/>
      <w:r>
        <w:t xml:space="preserve"> gegenüber </w:t>
      </w:r>
      <w:r>
        <w:rPr>
          <w:rStyle w:val="Hervorhebung"/>
        </w:rPr>
        <w:t xml:space="preserve">RIA </w:t>
      </w:r>
      <w:proofErr w:type="spellStart"/>
      <w:r>
        <w:rPr>
          <w:rStyle w:val="Hervorhebung"/>
        </w:rPr>
        <w:t>Nowosti</w:t>
      </w:r>
      <w:proofErr w:type="spellEnd"/>
      <w:r>
        <w:t>. Er betonte:</w:t>
      </w:r>
    </w:p>
    <w:p w:rsidR="00692655" w:rsidRDefault="00692655" w:rsidP="00692655">
      <w:r>
        <w:rPr>
          <w:rStyle w:val="Hervorhebung"/>
        </w:rPr>
        <w:t>"Das Referendum wird noch in diesem Jahr stattfinden. Es ist für den Herbst geplant."</w:t>
      </w:r>
    </w:p>
    <w:p w:rsidR="00692655" w:rsidRDefault="00692655" w:rsidP="00692655">
      <w:pPr>
        <w:rPr>
          <w:rStyle w:val="Hervorhebung"/>
        </w:rPr>
      </w:pPr>
      <w:r>
        <w:rPr>
          <w:rStyle w:val="Hervorhebung"/>
        </w:rPr>
        <w:t>"</w:t>
      </w:r>
      <w:r w:rsidRPr="008A3BEE">
        <w:rPr>
          <w:rStyle w:val="Hervorhebung"/>
          <w:b/>
        </w:rPr>
        <w:t>Wir bereiten uns auf das Referendum vor. Organisatorische Fragen werden derzeit geklärt. Nach dem Referendum werden wir ein vollwertiges Subjekt der Russischen Föderation sein. Es dauert nicht mehr lange, bis wir uns als vollwertige Bürger des großartigen Landes Russland zu fühlen. Wir gehen den Weg der Krim</w:t>
      </w:r>
      <w:r>
        <w:rPr>
          <w:rStyle w:val="Hervorhebung"/>
        </w:rPr>
        <w:t>."</w:t>
      </w:r>
    </w:p>
    <w:p w:rsidR="00D752D5" w:rsidRDefault="00D752D5" w:rsidP="00692655"/>
    <w:p w:rsidR="00D752D5" w:rsidRDefault="00D752D5" w:rsidP="00692655"/>
    <w:p w:rsidR="00D752D5" w:rsidRPr="00B24D57" w:rsidRDefault="00D752D5" w:rsidP="00D752D5">
      <w:pPr>
        <w:rPr>
          <w:i/>
        </w:rPr>
      </w:pPr>
      <w:r>
        <w:rPr>
          <w:b/>
        </w:rPr>
        <w:t>9</w:t>
      </w:r>
      <w:r>
        <w:t xml:space="preserve">. </w:t>
      </w:r>
      <w:r w:rsidRPr="00B24D57">
        <w:rPr>
          <w:b/>
          <w:i/>
          <w:u w:val="single"/>
        </w:rPr>
        <w:t>RTDE Liveticker zum Ukraine-Krieg</w:t>
      </w:r>
      <w:r w:rsidRPr="00B24D57">
        <w:rPr>
          <w:i/>
        </w:rPr>
        <w:t xml:space="preserve">, </w:t>
      </w:r>
      <w:r w:rsidRPr="00B24D57">
        <w:rPr>
          <w:rStyle w:val="Fett"/>
          <w:i/>
        </w:rPr>
        <w:t xml:space="preserve">Putin: Erste </w:t>
      </w:r>
      <w:proofErr w:type="spellStart"/>
      <w:r w:rsidRPr="00B24D57">
        <w:rPr>
          <w:rStyle w:val="Fett"/>
          <w:i/>
        </w:rPr>
        <w:t>Sarmat</w:t>
      </w:r>
      <w:proofErr w:type="spellEnd"/>
      <w:r w:rsidRPr="00B24D57">
        <w:rPr>
          <w:rStyle w:val="Fett"/>
          <w:i/>
        </w:rPr>
        <w:t xml:space="preserve"> soll Ende des Jahres in den Kampfeinsatz gehen</w:t>
      </w:r>
      <w:r>
        <w:rPr>
          <w:i/>
        </w:rPr>
        <w:t xml:space="preserve"> </w:t>
      </w:r>
      <w:r w:rsidRPr="00B24D57">
        <w:rPr>
          <w:rStyle w:val="Fett"/>
          <w:b w:val="0"/>
          <w:i/>
        </w:rPr>
        <w:t xml:space="preserve">(21. Juni 2022, </w:t>
      </w:r>
      <w:r w:rsidRPr="00B24D57">
        <w:rPr>
          <w:i/>
        </w:rPr>
        <w:t xml:space="preserve">20:00 Uhr </w:t>
      </w:r>
      <w:proofErr w:type="spellStart"/>
      <w:r w:rsidRPr="00B24D57">
        <w:rPr>
          <w:i/>
        </w:rPr>
        <w:t>Uhr</w:t>
      </w:r>
      <w:proofErr w:type="spellEnd"/>
      <w:r w:rsidRPr="00B24D57">
        <w:rPr>
          <w:i/>
        </w:rPr>
        <w:t xml:space="preserve">, </w:t>
      </w:r>
      <w:hyperlink r:id="rId17" w:history="1">
        <w:r w:rsidRPr="00B24D57">
          <w:rPr>
            <w:rStyle w:val="Hyperlink"/>
            <w:i/>
          </w:rPr>
          <w:t>https://meinungsfreiheit.rtde.life/</w:t>
        </w:r>
      </w:hyperlink>
      <w:r w:rsidRPr="00B24D57">
        <w:rPr>
          <w:rStyle w:val="Hyperlink"/>
          <w:i/>
        </w:rPr>
        <w:t>)</w:t>
      </w:r>
      <w:r>
        <w:t xml:space="preserve"> </w:t>
      </w:r>
    </w:p>
    <w:p w:rsidR="00D752D5" w:rsidRDefault="00D752D5" w:rsidP="00D752D5">
      <w:pPr>
        <w:rPr>
          <w:b/>
        </w:rPr>
      </w:pPr>
      <w:r>
        <w:t xml:space="preserve">„Der erste Komplex mit </w:t>
      </w:r>
      <w:proofErr w:type="spellStart"/>
      <w:r>
        <w:t>Sarmat</w:t>
      </w:r>
      <w:proofErr w:type="spellEnd"/>
      <w:r>
        <w:t xml:space="preserve">-Interkontinentalraketen (NATO-Codename Satan-2) wird Ende 2022 in den Kampfeinsatz gehen. Dies hat der russische Präsident Wladimir Putin am Dienstag bei einem Treffen mit Absolventen militärischer Hochschuleinrichtungen gesagt. Er erklärte: </w:t>
      </w:r>
      <w:r>
        <w:rPr>
          <w:rStyle w:val="Hervorhebung"/>
        </w:rPr>
        <w:t xml:space="preserve">"Es wurde ein erfolgreicher Test der schweren ballistischen Interkontinentalrakete </w:t>
      </w:r>
      <w:proofErr w:type="spellStart"/>
      <w:r>
        <w:rPr>
          <w:rStyle w:val="Hervorhebung"/>
        </w:rPr>
        <w:t>Sarmat</w:t>
      </w:r>
      <w:proofErr w:type="spellEnd"/>
      <w:r>
        <w:rPr>
          <w:rStyle w:val="Hervorhebung"/>
        </w:rPr>
        <w:t xml:space="preserve"> durchgeführt. Der erste dieser Komplexe soll bis Ende dieses Jahres in den Kampfeinsatz gehen." </w:t>
      </w:r>
      <w:r w:rsidRPr="00B24D57">
        <w:rPr>
          <w:b/>
        </w:rPr>
        <w:t>Nach Angaben des russischen Präsidenten erhalten die Truppen neben den neuen Waffen, die bereits auf dem Schlachtfeld getestet wurden, auch S-500-Flugzeug- und Raketenabwehrsysteme, die weltweit ihresgleichen suchen</w:t>
      </w:r>
      <w:r>
        <w:t xml:space="preserve">. </w:t>
      </w:r>
      <w:proofErr w:type="spellStart"/>
      <w:r>
        <w:t>Sarmat</w:t>
      </w:r>
      <w:proofErr w:type="spellEnd"/>
      <w:r>
        <w:t xml:space="preserve"> wurde am Staatlichen Raketenzentrum </w:t>
      </w:r>
      <w:proofErr w:type="spellStart"/>
      <w:r>
        <w:t>Makejew</w:t>
      </w:r>
      <w:proofErr w:type="spellEnd"/>
      <w:r>
        <w:t xml:space="preserve"> entwickelt, ihr Hersteller ist das Werk </w:t>
      </w:r>
      <w:proofErr w:type="spellStart"/>
      <w:r>
        <w:t>Krasmasch</w:t>
      </w:r>
      <w:proofErr w:type="spellEnd"/>
      <w:r>
        <w:t xml:space="preserve"> </w:t>
      </w:r>
      <w:r>
        <w:lastRenderedPageBreak/>
        <w:t xml:space="preserve">(beide sind Teil der Raumfahrtbehörde </w:t>
      </w:r>
      <w:proofErr w:type="spellStart"/>
      <w:r>
        <w:t>Roskosmos</w:t>
      </w:r>
      <w:proofErr w:type="spellEnd"/>
      <w:r>
        <w:t xml:space="preserve">). </w:t>
      </w:r>
      <w:r w:rsidRPr="00B24D57">
        <w:rPr>
          <w:b/>
        </w:rPr>
        <w:t>Experten zufolge ist diese Rakete in der Lage, einen sich abtrennenden Sprengkopf mit einem Gewicht von bis zu zehn Tonnen an jeden Ort der Welt zu befördern.</w:t>
      </w:r>
      <w:r>
        <w:rPr>
          <w:b/>
        </w:rPr>
        <w:t>“</w:t>
      </w:r>
    </w:p>
    <w:p w:rsidR="00D752D5" w:rsidRDefault="00D752D5" w:rsidP="00D752D5">
      <w:pPr>
        <w:rPr>
          <w:b/>
        </w:rPr>
      </w:pPr>
    </w:p>
    <w:p w:rsidR="00D752D5" w:rsidRDefault="00D752D5" w:rsidP="00692655"/>
    <w:p w:rsidR="00692655" w:rsidRPr="007847A9" w:rsidRDefault="00692655" w:rsidP="00692655">
      <w:pPr>
        <w:rPr>
          <w:i/>
        </w:rPr>
      </w:pPr>
      <w:r>
        <w:rPr>
          <w:b/>
        </w:rPr>
        <w:t>10</w:t>
      </w:r>
      <w:r>
        <w:t xml:space="preserve">. </w:t>
      </w:r>
      <w:r w:rsidRPr="00B24D57">
        <w:rPr>
          <w:b/>
          <w:i/>
          <w:u w:val="single"/>
        </w:rPr>
        <w:t>RTDE Liveticker zum Ukraine-Krieg</w:t>
      </w:r>
      <w:r w:rsidRPr="00B24D57">
        <w:rPr>
          <w:i/>
        </w:rPr>
        <w:t xml:space="preserve">, </w:t>
      </w:r>
      <w:proofErr w:type="spellStart"/>
      <w:r w:rsidRPr="008A3BEE">
        <w:rPr>
          <w:rStyle w:val="Fett"/>
          <w:i/>
        </w:rPr>
        <w:t>Peskow</w:t>
      </w:r>
      <w:proofErr w:type="spellEnd"/>
      <w:r w:rsidRPr="008A3BEE">
        <w:rPr>
          <w:rStyle w:val="Fett"/>
          <w:i/>
        </w:rPr>
        <w:t>: Der Westen wird das Vertrauen Moskaus nie zurückgewinnen können</w:t>
      </w:r>
      <w:r>
        <w:rPr>
          <w:i/>
        </w:rPr>
        <w:t xml:space="preserve"> </w:t>
      </w:r>
      <w:r w:rsidRPr="00B24D57">
        <w:rPr>
          <w:rStyle w:val="Fett"/>
          <w:b w:val="0"/>
          <w:i/>
        </w:rPr>
        <w:t xml:space="preserve">(21. Juni 2022, </w:t>
      </w:r>
      <w:r w:rsidRPr="008A3BEE">
        <w:rPr>
          <w:i/>
        </w:rPr>
        <w:t>07:05 Uhr</w:t>
      </w:r>
      <w:r w:rsidRPr="00B24D57">
        <w:rPr>
          <w:i/>
        </w:rPr>
        <w:t xml:space="preserve">, </w:t>
      </w:r>
      <w:bookmarkStart w:id="0" w:name="_GoBack"/>
      <w:r w:rsidR="00C01D7A">
        <w:fldChar w:fldCharType="begin"/>
      </w:r>
      <w:r w:rsidR="00C01D7A">
        <w:instrText xml:space="preserve"> HYPERLINK "https://meinungsfreiheit.rtde.life/" </w:instrText>
      </w:r>
      <w:r w:rsidR="00C01D7A">
        <w:fldChar w:fldCharType="separate"/>
      </w:r>
      <w:r w:rsidRPr="00B24D57">
        <w:rPr>
          <w:rStyle w:val="Hyperlink"/>
          <w:i/>
        </w:rPr>
        <w:t>https://meinungsfreiheit.rtde.life/</w:t>
      </w:r>
      <w:r w:rsidR="00C01D7A">
        <w:rPr>
          <w:rStyle w:val="Hyperlink"/>
          <w:i/>
        </w:rPr>
        <w:fldChar w:fldCharType="end"/>
      </w:r>
      <w:bookmarkEnd w:id="0"/>
      <w:r w:rsidRPr="00B24D57">
        <w:rPr>
          <w:rStyle w:val="Hyperlink"/>
          <w:i/>
        </w:rPr>
        <w:t>)</w:t>
      </w:r>
      <w:r>
        <w:t xml:space="preserve"> </w:t>
      </w:r>
    </w:p>
    <w:p w:rsidR="00692655" w:rsidRDefault="00692655" w:rsidP="00692655">
      <w:r>
        <w:t xml:space="preserve"> „</w:t>
      </w:r>
      <w:r w:rsidRPr="008A3BEE">
        <w:rPr>
          <w:b/>
        </w:rPr>
        <w:t xml:space="preserve">Die Krise in der Ukraine wird sich in die Länge ziehen und die westlichen Länder werden das Vertrauen Moskaus nie zurückgewinnen können. Dies verkündete Dmitri </w:t>
      </w:r>
      <w:proofErr w:type="spellStart"/>
      <w:r w:rsidRPr="008A3BEE">
        <w:rPr>
          <w:b/>
        </w:rPr>
        <w:t>Peskow</w:t>
      </w:r>
      <w:proofErr w:type="spellEnd"/>
      <w:r w:rsidRPr="008A3BEE">
        <w:rPr>
          <w:b/>
        </w:rPr>
        <w:t xml:space="preserve">, der Pressesprecher des russischen Präsidenten, in einem Interview mit </w:t>
      </w:r>
      <w:r w:rsidRPr="008A3BEE">
        <w:rPr>
          <w:rStyle w:val="Hervorhebung"/>
          <w:b/>
        </w:rPr>
        <w:t>MSNBC</w:t>
      </w:r>
      <w:r w:rsidRPr="008A3BEE">
        <w:rPr>
          <w:b/>
        </w:rPr>
        <w:t>. Er sagte:</w:t>
      </w:r>
      <w:r>
        <w:rPr>
          <w:b/>
        </w:rPr>
        <w:t xml:space="preserve"> </w:t>
      </w:r>
      <w:r w:rsidRPr="008A3BEE">
        <w:rPr>
          <w:rStyle w:val="Hervorhebung"/>
          <w:b/>
        </w:rPr>
        <w:t>"Ja, es wird eine langwierige Krise sein. Aber wir werden dem Westen nie wieder vertrauen</w:t>
      </w:r>
      <w:r>
        <w:rPr>
          <w:rStyle w:val="Hervorhebung"/>
        </w:rPr>
        <w:t>."</w:t>
      </w:r>
    </w:p>
    <w:p w:rsidR="00692655" w:rsidRDefault="00692655" w:rsidP="00D63288"/>
    <w:p w:rsidR="00D752D5" w:rsidRDefault="00D752D5" w:rsidP="00D63288"/>
    <w:p w:rsidR="00D752D5" w:rsidRDefault="00D752D5" w:rsidP="00D63288"/>
    <w:p w:rsidR="00692655" w:rsidRDefault="00692655" w:rsidP="00D63288"/>
    <w:p w:rsidR="00B24D57" w:rsidRDefault="00B24D57" w:rsidP="00B24D57"/>
    <w:p w:rsidR="00B24D57" w:rsidRDefault="00B24D57" w:rsidP="00D63288"/>
    <w:p w:rsidR="007847A9" w:rsidRDefault="007847A9" w:rsidP="007847A9"/>
    <w:p w:rsidR="008A3BEE" w:rsidRDefault="008A3BEE" w:rsidP="008A3BEE"/>
    <w:p w:rsidR="008A3BEE" w:rsidRDefault="008A3BEE" w:rsidP="008A3BEE"/>
    <w:sectPr w:rsidR="008A3BEE">
      <w:footerReference w:type="default" r:id="rId18"/>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01D7A" w:rsidRDefault="00C01D7A" w:rsidP="002B38DD">
      <w:r>
        <w:separator/>
      </w:r>
    </w:p>
  </w:endnote>
  <w:endnote w:type="continuationSeparator" w:id="0">
    <w:p w:rsidR="00C01D7A" w:rsidRDefault="00C01D7A" w:rsidP="002B38D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horndale"/>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ourier New">
    <w:altName w:val="Tahoma"/>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55187074"/>
      <w:docPartObj>
        <w:docPartGallery w:val="Page Numbers (Bottom of Page)"/>
        <w:docPartUnique/>
      </w:docPartObj>
    </w:sdtPr>
    <w:sdtEndPr/>
    <w:sdtContent>
      <w:p w:rsidR="002B38DD" w:rsidRDefault="002B38DD">
        <w:pPr>
          <w:pStyle w:val="Fuzeile"/>
          <w:jc w:val="right"/>
        </w:pPr>
        <w:r>
          <w:fldChar w:fldCharType="begin"/>
        </w:r>
        <w:r>
          <w:instrText>PAGE   \* MERGEFORMAT</w:instrText>
        </w:r>
        <w:r>
          <w:fldChar w:fldCharType="separate"/>
        </w:r>
        <w:r w:rsidR="00D752D5">
          <w:rPr>
            <w:noProof/>
          </w:rPr>
          <w:t>7</w:t>
        </w:r>
        <w:r>
          <w:fldChar w:fldCharType="end"/>
        </w:r>
      </w:p>
    </w:sdtContent>
  </w:sdt>
  <w:p w:rsidR="002B38DD" w:rsidRDefault="002B38DD">
    <w:pPr>
      <w:pStyle w:val="Fuzei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01D7A" w:rsidRDefault="00C01D7A" w:rsidP="002B38DD">
      <w:r>
        <w:separator/>
      </w:r>
    </w:p>
  </w:footnote>
  <w:footnote w:type="continuationSeparator" w:id="0">
    <w:p w:rsidR="00C01D7A" w:rsidRDefault="00C01D7A" w:rsidP="002B38D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8489B"/>
    <w:rsid w:val="000847B8"/>
    <w:rsid w:val="002B38DD"/>
    <w:rsid w:val="003073DF"/>
    <w:rsid w:val="00692655"/>
    <w:rsid w:val="00763E32"/>
    <w:rsid w:val="007847A9"/>
    <w:rsid w:val="007D21D3"/>
    <w:rsid w:val="00877FC1"/>
    <w:rsid w:val="008A3BEE"/>
    <w:rsid w:val="00A07DF1"/>
    <w:rsid w:val="00B24D57"/>
    <w:rsid w:val="00B31F02"/>
    <w:rsid w:val="00C01D7A"/>
    <w:rsid w:val="00C462BB"/>
    <w:rsid w:val="00D63288"/>
    <w:rsid w:val="00D752D5"/>
    <w:rsid w:val="00DA04EE"/>
    <w:rsid w:val="00DB6844"/>
    <w:rsid w:val="00E8489B"/>
    <w:rsid w:val="00FB232B"/>
    <w:rsid w:val="00FC1A6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FC1A63"/>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character" w:customStyle="1" w:styleId="rtimage-captionitem">
    <w:name w:val="rtimage-captionitem"/>
    <w:basedOn w:val="Absatz-Standardschriftart"/>
    <w:rsid w:val="00D63288"/>
  </w:style>
  <w:style w:type="paragraph" w:styleId="Sprechblasentext">
    <w:name w:val="Balloon Text"/>
    <w:basedOn w:val="Standard"/>
    <w:link w:val="SprechblasentextZchn"/>
    <w:uiPriority w:val="99"/>
    <w:semiHidden/>
    <w:unhideWhenUsed/>
    <w:rsid w:val="007847A9"/>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7847A9"/>
    <w:rPr>
      <w:rFonts w:ascii="Tahoma" w:hAnsi="Tahoma" w:cs="Tahoma"/>
      <w:sz w:val="16"/>
      <w:szCs w:val="16"/>
    </w:rPr>
  </w:style>
  <w:style w:type="paragraph" w:styleId="Kopfzeile">
    <w:name w:val="header"/>
    <w:basedOn w:val="Standard"/>
    <w:link w:val="KopfzeileZchn"/>
    <w:uiPriority w:val="99"/>
    <w:unhideWhenUsed/>
    <w:rsid w:val="002B38DD"/>
    <w:pPr>
      <w:tabs>
        <w:tab w:val="center" w:pos="4536"/>
        <w:tab w:val="right" w:pos="9072"/>
      </w:tabs>
    </w:pPr>
  </w:style>
  <w:style w:type="character" w:customStyle="1" w:styleId="KopfzeileZchn">
    <w:name w:val="Kopfzeile Zchn"/>
    <w:basedOn w:val="Absatz-Standardschriftart"/>
    <w:link w:val="Kopfzeile"/>
    <w:uiPriority w:val="99"/>
    <w:rsid w:val="002B38DD"/>
  </w:style>
  <w:style w:type="paragraph" w:styleId="Fuzeile">
    <w:name w:val="footer"/>
    <w:basedOn w:val="Standard"/>
    <w:link w:val="FuzeileZchn"/>
    <w:uiPriority w:val="99"/>
    <w:unhideWhenUsed/>
    <w:rsid w:val="002B38DD"/>
    <w:pPr>
      <w:tabs>
        <w:tab w:val="center" w:pos="4536"/>
        <w:tab w:val="right" w:pos="9072"/>
      </w:tabs>
    </w:pPr>
  </w:style>
  <w:style w:type="character" w:customStyle="1" w:styleId="FuzeileZchn">
    <w:name w:val="Fußzeile Zchn"/>
    <w:basedOn w:val="Absatz-Standardschriftart"/>
    <w:link w:val="Fuzeile"/>
    <w:uiPriority w:val="99"/>
    <w:rsid w:val="002B38D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FC1A63"/>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character" w:customStyle="1" w:styleId="rtimage-captionitem">
    <w:name w:val="rtimage-captionitem"/>
    <w:basedOn w:val="Absatz-Standardschriftart"/>
    <w:rsid w:val="00D63288"/>
  </w:style>
  <w:style w:type="paragraph" w:styleId="Sprechblasentext">
    <w:name w:val="Balloon Text"/>
    <w:basedOn w:val="Standard"/>
    <w:link w:val="SprechblasentextZchn"/>
    <w:uiPriority w:val="99"/>
    <w:semiHidden/>
    <w:unhideWhenUsed/>
    <w:rsid w:val="007847A9"/>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7847A9"/>
    <w:rPr>
      <w:rFonts w:ascii="Tahoma" w:hAnsi="Tahoma" w:cs="Tahoma"/>
      <w:sz w:val="16"/>
      <w:szCs w:val="16"/>
    </w:rPr>
  </w:style>
  <w:style w:type="paragraph" w:styleId="Kopfzeile">
    <w:name w:val="header"/>
    <w:basedOn w:val="Standard"/>
    <w:link w:val="KopfzeileZchn"/>
    <w:uiPriority w:val="99"/>
    <w:unhideWhenUsed/>
    <w:rsid w:val="002B38DD"/>
    <w:pPr>
      <w:tabs>
        <w:tab w:val="center" w:pos="4536"/>
        <w:tab w:val="right" w:pos="9072"/>
      </w:tabs>
    </w:pPr>
  </w:style>
  <w:style w:type="character" w:customStyle="1" w:styleId="KopfzeileZchn">
    <w:name w:val="Kopfzeile Zchn"/>
    <w:basedOn w:val="Absatz-Standardschriftart"/>
    <w:link w:val="Kopfzeile"/>
    <w:uiPriority w:val="99"/>
    <w:rsid w:val="002B38DD"/>
  </w:style>
  <w:style w:type="paragraph" w:styleId="Fuzeile">
    <w:name w:val="footer"/>
    <w:basedOn w:val="Standard"/>
    <w:link w:val="FuzeileZchn"/>
    <w:uiPriority w:val="99"/>
    <w:unhideWhenUsed/>
    <w:rsid w:val="002B38DD"/>
    <w:pPr>
      <w:tabs>
        <w:tab w:val="center" w:pos="4536"/>
        <w:tab w:val="right" w:pos="9072"/>
      </w:tabs>
    </w:pPr>
  </w:style>
  <w:style w:type="character" w:customStyle="1" w:styleId="FuzeileZchn">
    <w:name w:val="Fußzeile Zchn"/>
    <w:basedOn w:val="Absatz-Standardschriftart"/>
    <w:link w:val="Fuzeile"/>
    <w:uiPriority w:val="99"/>
    <w:rsid w:val="002B38D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eng.mil.ru/en/special_operation/briefings/humanitarian_response/more.htm?id=12425991@egNews" TargetMode="External"/><Relationship Id="rId13" Type="http://schemas.openxmlformats.org/officeDocument/2006/relationships/image" Target="media/image1.jpeg"/><Relationship Id="rId1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s://eng.mil.ru/en/special_operation/briefings/briefings/more.htm?id=12425943@egNews" TargetMode="External"/><Relationship Id="rId12" Type="http://schemas.openxmlformats.org/officeDocument/2006/relationships/hyperlink" Target="https://meinungsfreiheit.rtde.life/" TargetMode="External"/><Relationship Id="rId17" Type="http://schemas.openxmlformats.org/officeDocument/2006/relationships/hyperlink" Target="https://meinungsfreiheit.rtde.life/" TargetMode="External"/><Relationship Id="rId2" Type="http://schemas.microsoft.com/office/2007/relationships/stylesWithEffects" Target="stylesWithEffects.xml"/><Relationship Id="rId16" Type="http://schemas.openxmlformats.org/officeDocument/2006/relationships/hyperlink" Target="https://meinungsfreiheit.rtde.life/" TargetMode="External"/><Relationship Id="rId20"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s://www.lemonde.fr/international/article/2022/06/21/guerre-en-ukraine-20-a-30-des-infrastructures-du-pays-ont-ete-detruites_6131302_3210.html" TargetMode="External"/><Relationship Id="rId5" Type="http://schemas.openxmlformats.org/officeDocument/2006/relationships/footnotes" Target="footnotes.xml"/><Relationship Id="rId15" Type="http://schemas.openxmlformats.org/officeDocument/2006/relationships/hyperlink" Target="https://meinungsfreiheit.rtde.life/" TargetMode="External"/><Relationship Id="rId10" Type="http://schemas.openxmlformats.org/officeDocument/2006/relationships/hyperlink" Target="https://meinungsfreiheit.rtde.life/"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meinungsfreiheit.rtde.life/" TargetMode="External"/><Relationship Id="rId14" Type="http://schemas.openxmlformats.org/officeDocument/2006/relationships/hyperlink" Target="https://meinungsfreiheit.rtde.life/"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2722</Words>
  <Characters>17153</Characters>
  <Application>Microsoft Office Word</Application>
  <DocSecurity>0</DocSecurity>
  <Lines>142</Lines>
  <Paragraphs>39</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19836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6</cp:revision>
  <dcterms:created xsi:type="dcterms:W3CDTF">2022-06-22T09:19:00Z</dcterms:created>
  <dcterms:modified xsi:type="dcterms:W3CDTF">2022-06-23T08:02:00Z</dcterms:modified>
</cp:coreProperties>
</file>