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01FE" w:rsidRPr="0009276F" w:rsidRDefault="001601FE" w:rsidP="001601FE">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105</w:t>
      </w:r>
      <w:r w:rsidRPr="0009276F">
        <w:rPr>
          <w:rFonts w:ascii="Courier New" w:hAnsi="Courier New" w:cs="Courier New"/>
          <w:b/>
          <w:sz w:val="28"/>
          <w:szCs w:val="28"/>
        </w:rPr>
        <w:t xml:space="preserve"> (</w:t>
      </w:r>
      <w:r>
        <w:rPr>
          <w:rFonts w:ascii="Courier New" w:hAnsi="Courier New" w:cs="Courier New"/>
          <w:b/>
          <w:sz w:val="28"/>
          <w:szCs w:val="28"/>
        </w:rPr>
        <w:t>Mittwoch, 8.Juni</w:t>
      </w:r>
      <w:r w:rsidRPr="0009276F">
        <w:rPr>
          <w:rFonts w:ascii="Courier New" w:hAnsi="Courier New" w:cs="Courier New"/>
          <w:b/>
          <w:sz w:val="28"/>
          <w:szCs w:val="28"/>
        </w:rPr>
        <w:t xml:space="preserve"> 2022) </w:t>
      </w:r>
    </w:p>
    <w:p w:rsidR="001601FE" w:rsidRPr="0009276F" w:rsidRDefault="001601FE" w:rsidP="001601FE">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1601FE" w:rsidRPr="0009276F" w:rsidRDefault="001601FE" w:rsidP="001601FE">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1601FE" w:rsidRPr="0009276F" w:rsidRDefault="001601FE" w:rsidP="001601FE">
      <w:pPr>
        <w:rPr>
          <w:i/>
        </w:rPr>
      </w:pPr>
      <w:r w:rsidRPr="0009276F">
        <w:t>(</w:t>
      </w:r>
      <w:r w:rsidRPr="0009276F">
        <w:rPr>
          <w:i/>
        </w:rPr>
        <w:t>übersetzt und zusammengestellt von Klaus von Raussendorff)</w:t>
      </w:r>
    </w:p>
    <w:p w:rsidR="00763E32" w:rsidRDefault="00763E32"/>
    <w:p w:rsidR="001601FE" w:rsidRDefault="001601FE"/>
    <w:p w:rsidR="001601FE" w:rsidRDefault="001601FE" w:rsidP="001601FE">
      <w:r w:rsidRPr="001601FE">
        <w:rPr>
          <w:b/>
        </w:rPr>
        <w:t>1</w:t>
      </w:r>
      <w:r>
        <w:t xml:space="preserve">. </w:t>
      </w:r>
      <w:r w:rsidRPr="001601FE">
        <w:rPr>
          <w:b/>
          <w:i/>
          <w:u w:val="single"/>
        </w:rPr>
        <w:t>Briefing des russischen Verteidigungsministeriums</w:t>
      </w:r>
      <w:r w:rsidRPr="001601FE">
        <w:rPr>
          <w:i/>
        </w:rPr>
        <w:t xml:space="preserve"> (8. Juni 2022, 11:45 Uhr, </w:t>
      </w:r>
      <w:hyperlink r:id="rId8" w:history="1">
        <w:r w:rsidRPr="001601FE">
          <w:rPr>
            <w:rStyle w:val="Hyperlink"/>
            <w:i/>
          </w:rPr>
          <w:t>https://eng.mil.ru/en/special_operation/briefings/briefings/more.htm?id=12424655@egNews</w:t>
        </w:r>
      </w:hyperlink>
      <w:r w:rsidRPr="001601FE">
        <w:rPr>
          <w:i/>
        </w:rPr>
        <w:t>)</w:t>
      </w:r>
      <w:r>
        <w:t xml:space="preserve"> </w:t>
      </w:r>
    </w:p>
    <w:p w:rsidR="001601FE" w:rsidRDefault="001601FE" w:rsidP="001601FE">
      <w:r>
        <w:t xml:space="preserve">Die ukrainische Gruppierung im </w:t>
      </w:r>
      <w:proofErr w:type="spellStart"/>
      <w:r>
        <w:t>Donbass</w:t>
      </w:r>
      <w:proofErr w:type="spellEnd"/>
      <w:r>
        <w:t xml:space="preserve"> erleidet erhebliche Verluste an Personal, Waffen und militärischer Ausrüstung.</w:t>
      </w:r>
    </w:p>
    <w:p w:rsidR="001601FE" w:rsidRPr="001601FE" w:rsidRDefault="001601FE" w:rsidP="001601FE">
      <w:pPr>
        <w:rPr>
          <w:b/>
        </w:rPr>
      </w:pPr>
      <w:r w:rsidRPr="001601FE">
        <w:rPr>
          <w:b/>
        </w:rPr>
        <w:t xml:space="preserve">Bei der Befreiung von </w:t>
      </w:r>
      <w:proofErr w:type="spellStart"/>
      <w:r w:rsidRPr="001601FE">
        <w:rPr>
          <w:b/>
        </w:rPr>
        <w:t>Swjatogorsk</w:t>
      </w:r>
      <w:proofErr w:type="spellEnd"/>
      <w:r w:rsidRPr="001601FE">
        <w:rPr>
          <w:b/>
        </w:rPr>
        <w:t xml:space="preserve"> in der Volksrepublik Donezk erlitten die ukrainischen Truppen allein in den drei Tagen der Kämpfe Verluste von über 300 Nationalisten, sechs Panzern, 15 gepanzerten Kampffahrzeugen verschiedener Typen, 36 Feldartilleriegeschützen und Mörsern, 4 Grad-Mehrfachraketenwerfern und über 20 Kraftfahrzeugausrüstungen.</w:t>
      </w:r>
    </w:p>
    <w:p w:rsidR="001601FE" w:rsidRDefault="001601FE" w:rsidP="001601FE">
      <w:r>
        <w:t>Die Streitkräfte der Russischen Föderation setzen die spezielle Militäroperation in der Ukraine fort.</w:t>
      </w:r>
    </w:p>
    <w:p w:rsidR="001601FE" w:rsidRPr="001601FE" w:rsidRDefault="001601FE" w:rsidP="001601FE">
      <w:pPr>
        <w:rPr>
          <w:b/>
        </w:rPr>
      </w:pPr>
      <w:r w:rsidRPr="001601FE">
        <w:rPr>
          <w:b/>
        </w:rPr>
        <w:t>Hochpräzise luftgestützte Raketen haben 1 Panzerwerk in der Nähe von Charkow getroffen, in dem Panzer und andere gepanzerte Fahrzeuge der AFU repariert und restauriert wurden.</w:t>
      </w:r>
    </w:p>
    <w:p w:rsidR="001601FE" w:rsidRPr="001601FE" w:rsidRDefault="001601FE" w:rsidP="001601FE">
      <w:pPr>
        <w:rPr>
          <w:b/>
        </w:rPr>
      </w:pPr>
      <w:r w:rsidRPr="001601FE">
        <w:rPr>
          <w:b/>
        </w:rPr>
        <w:t xml:space="preserve">Darüber hinaus wurden mit Präzisionsraketen aus der Luft 2 Gefechtsstände, 13 Konzentrationspunkte der AFU für Personal und militärische Ausrüstung sowie eine Batterie von </w:t>
      </w:r>
      <w:proofErr w:type="spellStart"/>
      <w:r w:rsidRPr="001601FE">
        <w:rPr>
          <w:b/>
        </w:rPr>
        <w:t>Uragan</w:t>
      </w:r>
      <w:proofErr w:type="spellEnd"/>
      <w:r w:rsidRPr="001601FE">
        <w:rPr>
          <w:b/>
        </w:rPr>
        <w:t>-Mehrfachraketen bei Charkow getroffen.</w:t>
      </w:r>
    </w:p>
    <w:p w:rsidR="001601FE" w:rsidRPr="001601FE" w:rsidRDefault="001601FE" w:rsidP="001601FE">
      <w:pPr>
        <w:rPr>
          <w:b/>
        </w:rPr>
      </w:pPr>
      <w:r w:rsidRPr="001601FE">
        <w:rPr>
          <w:b/>
        </w:rPr>
        <w:t xml:space="preserve">4 Waffen- und Munitionsdepots wurden in der Nähe von </w:t>
      </w:r>
      <w:proofErr w:type="spellStart"/>
      <w:r w:rsidRPr="001601FE">
        <w:rPr>
          <w:b/>
        </w:rPr>
        <w:t>Malinovka</w:t>
      </w:r>
      <w:proofErr w:type="spellEnd"/>
      <w:r w:rsidRPr="001601FE">
        <w:rPr>
          <w:b/>
        </w:rPr>
        <w:t xml:space="preserve"> in der Region Charkow, </w:t>
      </w:r>
      <w:proofErr w:type="spellStart"/>
      <w:r w:rsidRPr="001601FE">
        <w:rPr>
          <w:b/>
        </w:rPr>
        <w:t>Spornoe</w:t>
      </w:r>
      <w:proofErr w:type="spellEnd"/>
      <w:r w:rsidRPr="001601FE">
        <w:rPr>
          <w:b/>
        </w:rPr>
        <w:t xml:space="preserve"> in der Volksrepublik Donezk und </w:t>
      </w:r>
      <w:proofErr w:type="spellStart"/>
      <w:r w:rsidRPr="001601FE">
        <w:rPr>
          <w:b/>
        </w:rPr>
        <w:t>Zvanovka</w:t>
      </w:r>
      <w:proofErr w:type="spellEnd"/>
      <w:r w:rsidRPr="001601FE">
        <w:rPr>
          <w:b/>
        </w:rPr>
        <w:t xml:space="preserve"> in der Volksrepublik Lugansk zerstört.</w:t>
      </w:r>
    </w:p>
    <w:p w:rsidR="001601FE" w:rsidRPr="001601FE" w:rsidRDefault="001601FE" w:rsidP="001601FE">
      <w:pPr>
        <w:rPr>
          <w:b/>
        </w:rPr>
      </w:pPr>
      <w:r w:rsidRPr="001601FE">
        <w:rPr>
          <w:b/>
        </w:rPr>
        <w:t xml:space="preserve">1 Treibstoffdepot für AFU-Ausrüstung wurde in der Nähe von </w:t>
      </w:r>
      <w:proofErr w:type="spellStart"/>
      <w:r w:rsidRPr="001601FE">
        <w:rPr>
          <w:b/>
        </w:rPr>
        <w:t>Chuhuev</w:t>
      </w:r>
      <w:proofErr w:type="spellEnd"/>
      <w:r w:rsidRPr="001601FE">
        <w:rPr>
          <w:b/>
        </w:rPr>
        <w:t xml:space="preserve"> in der Region Charkow zerstört.</w:t>
      </w:r>
    </w:p>
    <w:p w:rsidR="001601FE" w:rsidRDefault="001601FE" w:rsidP="001601FE">
      <w:r>
        <w:t>Die operativ-taktische Luftwaffe hat 63 Gebiete getroffen, in denen die AFU Mannschaften und militärische Ausrüstung konzentriert hat.</w:t>
      </w:r>
    </w:p>
    <w:p w:rsidR="001601FE" w:rsidRPr="001601FE" w:rsidRDefault="001601FE" w:rsidP="001601FE">
      <w:pPr>
        <w:rPr>
          <w:b/>
        </w:rPr>
      </w:pPr>
      <w:r w:rsidRPr="001601FE">
        <w:rPr>
          <w:b/>
        </w:rPr>
        <w:t>Die Angriffe führten zur Ausschaltung des Gefechtsstandes der 14. mechanisierten AFU-Brigade, von über 160 Nationalisten, 8 Panzern, 2 Grad-Mehrfachraketenwerfern, 1 Artilleriebatterie, 1 Station für elektronische Kampfführung und 13 Fahrzeugen für verschiedene Zwecke.</w:t>
      </w:r>
    </w:p>
    <w:p w:rsidR="001601FE" w:rsidRDefault="001601FE" w:rsidP="001601FE">
      <w:r>
        <w:t xml:space="preserve">Russische Luftabwehrmittel haben 2 MiG-29-Flugzeuge der ukrainischen Luftwaffe in der Nähe von </w:t>
      </w:r>
      <w:proofErr w:type="spellStart"/>
      <w:r>
        <w:t>Snegirevka</w:t>
      </w:r>
      <w:proofErr w:type="spellEnd"/>
      <w:r>
        <w:t xml:space="preserve">, Region </w:t>
      </w:r>
      <w:proofErr w:type="spellStart"/>
      <w:r>
        <w:t>Nikolaev</w:t>
      </w:r>
      <w:proofErr w:type="spellEnd"/>
      <w:r>
        <w:t xml:space="preserve">, sowie 1 Mi-8-Hubschrauber in der Nähe von </w:t>
      </w:r>
      <w:proofErr w:type="spellStart"/>
      <w:r>
        <w:t>Belaya</w:t>
      </w:r>
      <w:proofErr w:type="spellEnd"/>
      <w:r>
        <w:t xml:space="preserve"> </w:t>
      </w:r>
      <w:proofErr w:type="spellStart"/>
      <w:r>
        <w:t>Krinitsya</w:t>
      </w:r>
      <w:proofErr w:type="spellEnd"/>
      <w:r>
        <w:t xml:space="preserve">, Region </w:t>
      </w:r>
      <w:proofErr w:type="spellStart"/>
      <w:r>
        <w:t>Nikolaev</w:t>
      </w:r>
      <w:proofErr w:type="spellEnd"/>
      <w:r>
        <w:t>, abgeschossen.</w:t>
      </w:r>
    </w:p>
    <w:p w:rsidR="001601FE" w:rsidRDefault="001601FE" w:rsidP="001601FE">
      <w:r>
        <w:t xml:space="preserve">Darüber hinaus wurden 11 unbemannte ukrainische Luftfahrzeuge in der Nähe von Donezk, </w:t>
      </w:r>
      <w:proofErr w:type="spellStart"/>
      <w:r>
        <w:t>Rubtsy</w:t>
      </w:r>
      <w:proofErr w:type="spellEnd"/>
      <w:r>
        <w:t xml:space="preserve">, </w:t>
      </w:r>
      <w:proofErr w:type="spellStart"/>
      <w:r>
        <w:t>Lozovoe</w:t>
      </w:r>
      <w:proofErr w:type="spellEnd"/>
      <w:r>
        <w:t xml:space="preserve">, </w:t>
      </w:r>
      <w:proofErr w:type="spellStart"/>
      <w:r>
        <w:t>Krasnorechenskoe</w:t>
      </w:r>
      <w:proofErr w:type="spellEnd"/>
      <w:r>
        <w:t xml:space="preserve">, </w:t>
      </w:r>
      <w:proofErr w:type="spellStart"/>
      <w:r>
        <w:t>Koroviy</w:t>
      </w:r>
      <w:proofErr w:type="spellEnd"/>
      <w:r>
        <w:t xml:space="preserve"> </w:t>
      </w:r>
      <w:proofErr w:type="spellStart"/>
      <w:r>
        <w:t>Yar</w:t>
      </w:r>
      <w:proofErr w:type="spellEnd"/>
      <w:r>
        <w:t xml:space="preserve">, </w:t>
      </w:r>
      <w:proofErr w:type="spellStart"/>
      <w:r>
        <w:t>Peski</w:t>
      </w:r>
      <w:proofErr w:type="spellEnd"/>
      <w:r>
        <w:t xml:space="preserve"> </w:t>
      </w:r>
      <w:proofErr w:type="spellStart"/>
      <w:r>
        <w:t>Rad'kovskoe</w:t>
      </w:r>
      <w:proofErr w:type="spellEnd"/>
      <w:r>
        <w:t xml:space="preserve"> in der Volksrepublik Donezk, </w:t>
      </w:r>
      <w:proofErr w:type="spellStart"/>
      <w:r>
        <w:t>Izyum</w:t>
      </w:r>
      <w:proofErr w:type="spellEnd"/>
      <w:r>
        <w:t xml:space="preserve">, </w:t>
      </w:r>
      <w:proofErr w:type="spellStart"/>
      <w:r>
        <w:t>Dergachi</w:t>
      </w:r>
      <w:proofErr w:type="spellEnd"/>
      <w:r>
        <w:t xml:space="preserve"> in der Region </w:t>
      </w:r>
      <w:proofErr w:type="spellStart"/>
      <w:r>
        <w:t>Kharkov</w:t>
      </w:r>
      <w:proofErr w:type="spellEnd"/>
      <w:r>
        <w:t xml:space="preserve"> und </w:t>
      </w:r>
      <w:proofErr w:type="spellStart"/>
      <w:r>
        <w:t>Chernobaivka</w:t>
      </w:r>
      <w:proofErr w:type="spellEnd"/>
      <w:r>
        <w:t xml:space="preserve"> in der Region </w:t>
      </w:r>
      <w:proofErr w:type="spellStart"/>
      <w:r>
        <w:t>Kherson</w:t>
      </w:r>
      <w:proofErr w:type="spellEnd"/>
      <w:r>
        <w:t xml:space="preserve"> abgeschossen.</w:t>
      </w:r>
    </w:p>
    <w:p w:rsidR="001601FE" w:rsidRDefault="001601FE" w:rsidP="001601FE">
      <w:r>
        <w:t xml:space="preserve">3 </w:t>
      </w:r>
      <w:proofErr w:type="spellStart"/>
      <w:r>
        <w:t>Tochka</w:t>
      </w:r>
      <w:proofErr w:type="spellEnd"/>
      <w:r>
        <w:t xml:space="preserve">-U-Raketen und 5 </w:t>
      </w:r>
      <w:proofErr w:type="spellStart"/>
      <w:r>
        <w:t>Smerch</w:t>
      </w:r>
      <w:proofErr w:type="spellEnd"/>
      <w:r>
        <w:t xml:space="preserve">-Raketen wurden in der Nähe von </w:t>
      </w:r>
      <w:proofErr w:type="spellStart"/>
      <w:r>
        <w:t>Chernobaevka</w:t>
      </w:r>
      <w:proofErr w:type="spellEnd"/>
      <w:r>
        <w:t xml:space="preserve"> in der Region </w:t>
      </w:r>
      <w:proofErr w:type="spellStart"/>
      <w:r>
        <w:t>Kherson</w:t>
      </w:r>
      <w:proofErr w:type="spellEnd"/>
      <w:r>
        <w:t xml:space="preserve"> abgefangen.</w:t>
      </w:r>
    </w:p>
    <w:p w:rsidR="001601FE" w:rsidRPr="001601FE" w:rsidRDefault="001601FE" w:rsidP="001601FE">
      <w:pPr>
        <w:rPr>
          <w:b/>
        </w:rPr>
      </w:pPr>
      <w:r w:rsidRPr="001601FE">
        <w:rPr>
          <w:b/>
        </w:rPr>
        <w:t xml:space="preserve">Raketen und Artillerie trafen 68 Gefechtsstände, 172 AFU-Artilleriestellungen, darunter zwei Batterien von </w:t>
      </w:r>
      <w:proofErr w:type="spellStart"/>
      <w:r w:rsidRPr="001601FE">
        <w:rPr>
          <w:b/>
        </w:rPr>
        <w:t>Smerch</w:t>
      </w:r>
      <w:proofErr w:type="spellEnd"/>
      <w:r w:rsidRPr="001601FE">
        <w:rPr>
          <w:b/>
        </w:rPr>
        <w:t xml:space="preserve">-Mehrfachraketen bei </w:t>
      </w:r>
      <w:proofErr w:type="spellStart"/>
      <w:r w:rsidRPr="001601FE">
        <w:rPr>
          <w:b/>
        </w:rPr>
        <w:t>Aleksandrowka</w:t>
      </w:r>
      <w:proofErr w:type="spellEnd"/>
      <w:r w:rsidRPr="001601FE">
        <w:rPr>
          <w:b/>
        </w:rPr>
        <w:t xml:space="preserve"> und </w:t>
      </w:r>
      <w:proofErr w:type="spellStart"/>
      <w:r w:rsidRPr="001601FE">
        <w:rPr>
          <w:b/>
        </w:rPr>
        <w:t>Kutusowka</w:t>
      </w:r>
      <w:proofErr w:type="spellEnd"/>
      <w:r w:rsidRPr="001601FE">
        <w:rPr>
          <w:b/>
        </w:rPr>
        <w:t xml:space="preserve">, eine Batterie von </w:t>
      </w:r>
      <w:proofErr w:type="spellStart"/>
      <w:r w:rsidRPr="001601FE">
        <w:rPr>
          <w:b/>
        </w:rPr>
        <w:t>Uragan</w:t>
      </w:r>
      <w:proofErr w:type="spellEnd"/>
      <w:r w:rsidRPr="001601FE">
        <w:rPr>
          <w:b/>
        </w:rPr>
        <w:t xml:space="preserve"> MLRS bei </w:t>
      </w:r>
      <w:proofErr w:type="spellStart"/>
      <w:r w:rsidRPr="001601FE">
        <w:rPr>
          <w:b/>
        </w:rPr>
        <w:t>Kitsevka</w:t>
      </w:r>
      <w:proofErr w:type="spellEnd"/>
      <w:r w:rsidRPr="001601FE">
        <w:rPr>
          <w:b/>
        </w:rPr>
        <w:t xml:space="preserve"> in der Region Charkow sowie 261 Gebiete, in denen die AFU </w:t>
      </w:r>
      <w:r>
        <w:rPr>
          <w:b/>
        </w:rPr>
        <w:t>Mannschaften</w:t>
      </w:r>
      <w:r w:rsidRPr="001601FE">
        <w:rPr>
          <w:b/>
        </w:rPr>
        <w:t xml:space="preserve"> und militärische Ausrüstung konzentriert hat.</w:t>
      </w:r>
    </w:p>
    <w:p w:rsidR="001601FE" w:rsidRPr="001601FE" w:rsidRDefault="001601FE" w:rsidP="001601FE">
      <w:pPr>
        <w:rPr>
          <w:b/>
        </w:rPr>
      </w:pPr>
      <w:r w:rsidRPr="001601FE">
        <w:rPr>
          <w:b/>
        </w:rPr>
        <w:t xml:space="preserve">Die Angriffe führten zur Ausschaltung von mehr als 320 Nationalisten, 4 Munitionsdepots in der Nähe von </w:t>
      </w:r>
      <w:proofErr w:type="spellStart"/>
      <w:r w:rsidRPr="001601FE">
        <w:rPr>
          <w:b/>
        </w:rPr>
        <w:t>Nowolenowka</w:t>
      </w:r>
      <w:proofErr w:type="spellEnd"/>
      <w:r w:rsidRPr="001601FE">
        <w:rPr>
          <w:b/>
        </w:rPr>
        <w:t xml:space="preserve"> in der Region </w:t>
      </w:r>
      <w:proofErr w:type="spellStart"/>
      <w:r w:rsidRPr="001601FE">
        <w:rPr>
          <w:b/>
        </w:rPr>
        <w:t>Saporoschje</w:t>
      </w:r>
      <w:proofErr w:type="spellEnd"/>
      <w:r w:rsidRPr="001601FE">
        <w:rPr>
          <w:b/>
        </w:rPr>
        <w:t xml:space="preserve">, 9 gepanzerten Fahrzeugen, 3 Grad-Mehrfachraketenwerfern, 15 Feldartillerien und </w:t>
      </w:r>
      <w:r w:rsidRPr="001601FE">
        <w:rPr>
          <w:b/>
        </w:rPr>
        <w:lastRenderedPageBreak/>
        <w:t xml:space="preserve">Mörsern, 14 Spezialfahrzeugen und Buk-M1-Boden-Luft-Raketenwerfern in der Nähe von </w:t>
      </w:r>
      <w:proofErr w:type="spellStart"/>
      <w:r w:rsidRPr="001601FE">
        <w:rPr>
          <w:b/>
        </w:rPr>
        <w:t>Shelkoplyasy</w:t>
      </w:r>
      <w:proofErr w:type="spellEnd"/>
      <w:r w:rsidRPr="001601FE">
        <w:rPr>
          <w:b/>
        </w:rPr>
        <w:t xml:space="preserve"> und OSA-AKM in </w:t>
      </w:r>
      <w:proofErr w:type="spellStart"/>
      <w:r w:rsidRPr="001601FE">
        <w:rPr>
          <w:b/>
        </w:rPr>
        <w:t>Verhnyaya</w:t>
      </w:r>
      <w:proofErr w:type="spellEnd"/>
      <w:r w:rsidRPr="001601FE">
        <w:rPr>
          <w:b/>
        </w:rPr>
        <w:t xml:space="preserve"> </w:t>
      </w:r>
      <w:proofErr w:type="spellStart"/>
      <w:r w:rsidRPr="001601FE">
        <w:rPr>
          <w:b/>
        </w:rPr>
        <w:t>Roganka</w:t>
      </w:r>
      <w:proofErr w:type="spellEnd"/>
      <w:r w:rsidRPr="001601FE">
        <w:rPr>
          <w:b/>
        </w:rPr>
        <w:t xml:space="preserve"> in der Region Charkow.</w:t>
      </w:r>
    </w:p>
    <w:p w:rsidR="001601FE" w:rsidRDefault="001601FE" w:rsidP="001601FE">
      <w:r>
        <w:t>Insgesamt wurden während der Operation 192 ukrainische Flugzeuge und 130 Hubschrauber, 1.150 unbemannte Luftfahrzeuge, 335 Flugabwehrraketensysteme, 3.459 Panzer und andere gepanzerte Kampffahrzeuge, 489 Mehrfachraketenwerfer, 1.822 Feldartillerie und Mörser sowie 3.488 Einheiten von militärischen Spezialfahrzeugen zerstört.</w:t>
      </w:r>
    </w:p>
    <w:p w:rsidR="001601FE" w:rsidRPr="00B72ED2" w:rsidRDefault="001601FE" w:rsidP="001601FE"/>
    <w:p w:rsidR="00B72ED2" w:rsidRPr="00B72ED2" w:rsidRDefault="00B72ED2" w:rsidP="00B72ED2">
      <w:pPr>
        <w:pStyle w:val="NurText"/>
        <w:rPr>
          <w:rFonts w:ascii="Times New Roman" w:hAnsi="Times New Roman" w:cs="Times New Roman"/>
          <w:sz w:val="24"/>
          <w:szCs w:val="24"/>
        </w:rPr>
      </w:pPr>
    </w:p>
    <w:p w:rsidR="00B72ED2" w:rsidRPr="00B72ED2" w:rsidRDefault="00B72ED2" w:rsidP="00B72ED2">
      <w:pPr>
        <w:pStyle w:val="NurText"/>
        <w:rPr>
          <w:rFonts w:ascii="Times New Roman" w:hAnsi="Times New Roman" w:cs="Times New Roman"/>
          <w:sz w:val="24"/>
          <w:szCs w:val="24"/>
        </w:rPr>
      </w:pPr>
      <w:r w:rsidRPr="00B72ED2">
        <w:rPr>
          <w:rFonts w:ascii="Times New Roman" w:hAnsi="Times New Roman" w:cs="Times New Roman"/>
          <w:b/>
          <w:sz w:val="24"/>
          <w:szCs w:val="24"/>
        </w:rPr>
        <w:t>2</w:t>
      </w:r>
      <w:r w:rsidRPr="00B72ED2">
        <w:rPr>
          <w:rFonts w:ascii="Times New Roman" w:hAnsi="Times New Roman" w:cs="Times New Roman"/>
          <w:sz w:val="24"/>
          <w:szCs w:val="24"/>
        </w:rPr>
        <w:t xml:space="preserve">. </w:t>
      </w:r>
      <w:r w:rsidRPr="00B72ED2">
        <w:rPr>
          <w:rFonts w:ascii="Times New Roman" w:hAnsi="Times New Roman" w:cs="Times New Roman"/>
          <w:b/>
          <w:i/>
          <w:sz w:val="24"/>
          <w:szCs w:val="24"/>
          <w:u w:val="single"/>
        </w:rPr>
        <w:t>Erklärung des Gemeinsamen Hauptquartiers für die Koordinierung der humanitären Hilfe</w:t>
      </w:r>
      <w:r>
        <w:rPr>
          <w:rFonts w:ascii="Times New Roman" w:hAnsi="Times New Roman" w:cs="Times New Roman"/>
          <w:b/>
          <w:i/>
          <w:sz w:val="24"/>
          <w:szCs w:val="24"/>
          <w:u w:val="single"/>
        </w:rPr>
        <w:t xml:space="preserve"> </w:t>
      </w:r>
      <w:r w:rsidRPr="00B72ED2">
        <w:rPr>
          <w:rFonts w:ascii="Times New Roman" w:hAnsi="Times New Roman" w:cs="Times New Roman"/>
          <w:sz w:val="24"/>
          <w:szCs w:val="24"/>
        </w:rPr>
        <w:t xml:space="preserve"> </w:t>
      </w:r>
      <w:r w:rsidRPr="00B72ED2">
        <w:rPr>
          <w:rFonts w:ascii="Times New Roman" w:hAnsi="Times New Roman" w:cs="Times New Roman"/>
          <w:i/>
          <w:sz w:val="24"/>
          <w:szCs w:val="24"/>
        </w:rPr>
        <w:t xml:space="preserve">(8. Juni 2022, 21:30 Uhr, </w:t>
      </w:r>
      <w:hyperlink r:id="rId9" w:history="1">
        <w:r w:rsidRPr="00B72ED2">
          <w:rPr>
            <w:rStyle w:val="Hyperlink"/>
            <w:rFonts w:ascii="Times New Roman" w:hAnsi="Times New Roman" w:cs="Times New Roman"/>
            <w:i/>
            <w:sz w:val="24"/>
            <w:szCs w:val="24"/>
          </w:rPr>
          <w:t>https://eng.mil.ru/en/special_operation/briefings/humanitarian_response/more.htm?id=12424720@egNews</w:t>
        </w:r>
      </w:hyperlink>
      <w:r w:rsidRPr="00B72ED2">
        <w:rPr>
          <w:rFonts w:ascii="Times New Roman" w:hAnsi="Times New Roman" w:cs="Times New Roman"/>
          <w:i/>
          <w:sz w:val="24"/>
          <w:szCs w:val="24"/>
        </w:rPr>
        <w:t>)</w:t>
      </w:r>
    </w:p>
    <w:p w:rsidR="00B72ED2" w:rsidRPr="00B72ED2" w:rsidRDefault="00B72ED2" w:rsidP="00B72ED2">
      <w:pPr>
        <w:pStyle w:val="NurText"/>
        <w:rPr>
          <w:rFonts w:ascii="Times New Roman" w:hAnsi="Times New Roman" w:cs="Times New Roman"/>
          <w:b/>
          <w:sz w:val="24"/>
          <w:szCs w:val="24"/>
        </w:rPr>
      </w:pPr>
      <w:r>
        <w:rPr>
          <w:rFonts w:ascii="Times New Roman" w:hAnsi="Times New Roman" w:cs="Times New Roman"/>
          <w:sz w:val="24"/>
          <w:szCs w:val="24"/>
        </w:rPr>
        <w:t>„…</w:t>
      </w:r>
      <w:r w:rsidRPr="00B72ED2">
        <w:rPr>
          <w:rFonts w:ascii="Times New Roman" w:hAnsi="Times New Roman" w:cs="Times New Roman"/>
          <w:sz w:val="24"/>
          <w:szCs w:val="24"/>
        </w:rPr>
        <w:t xml:space="preserve">In Nikolajew werden die </w:t>
      </w:r>
      <w:r w:rsidRPr="00B72ED2">
        <w:rPr>
          <w:rFonts w:ascii="Times New Roman" w:hAnsi="Times New Roman" w:cs="Times New Roman"/>
          <w:b/>
          <w:sz w:val="24"/>
          <w:szCs w:val="24"/>
        </w:rPr>
        <w:t>Gebäude der Schulen Nr. 32 (</w:t>
      </w:r>
      <w:proofErr w:type="spellStart"/>
      <w:r w:rsidRPr="00B72ED2">
        <w:rPr>
          <w:rFonts w:ascii="Times New Roman" w:hAnsi="Times New Roman" w:cs="Times New Roman"/>
          <w:b/>
          <w:sz w:val="24"/>
          <w:szCs w:val="24"/>
        </w:rPr>
        <w:t>Oberegowaja</w:t>
      </w:r>
      <w:proofErr w:type="spellEnd"/>
      <w:r w:rsidRPr="00B72ED2">
        <w:rPr>
          <w:rFonts w:ascii="Times New Roman" w:hAnsi="Times New Roman" w:cs="Times New Roman"/>
          <w:b/>
          <w:sz w:val="24"/>
          <w:szCs w:val="24"/>
        </w:rPr>
        <w:t>-Straße) und Nr. 43 (</w:t>
      </w:r>
      <w:proofErr w:type="spellStart"/>
      <w:r w:rsidRPr="00B72ED2">
        <w:rPr>
          <w:rFonts w:ascii="Times New Roman" w:hAnsi="Times New Roman" w:cs="Times New Roman"/>
          <w:b/>
          <w:sz w:val="24"/>
          <w:szCs w:val="24"/>
        </w:rPr>
        <w:t>Bogojawlenski</w:t>
      </w:r>
      <w:proofErr w:type="spellEnd"/>
      <w:r w:rsidRPr="00B72ED2">
        <w:rPr>
          <w:rFonts w:ascii="Times New Roman" w:hAnsi="Times New Roman" w:cs="Times New Roman"/>
          <w:b/>
          <w:sz w:val="24"/>
          <w:szCs w:val="24"/>
        </w:rPr>
        <w:t>-Allee) von Kämpfern der Territorialverteidigungsbataillone besetzt und Schießstände und Artilleriestellungen auf den Grundstücken eingerichtet;</w:t>
      </w:r>
    </w:p>
    <w:p w:rsidR="00B72ED2" w:rsidRPr="00B72ED2" w:rsidRDefault="00B72ED2" w:rsidP="00B72ED2">
      <w:pPr>
        <w:pStyle w:val="NurText"/>
        <w:rPr>
          <w:rFonts w:ascii="Times New Roman" w:hAnsi="Times New Roman" w:cs="Times New Roman"/>
          <w:b/>
          <w:sz w:val="24"/>
          <w:szCs w:val="24"/>
        </w:rPr>
      </w:pPr>
      <w:r w:rsidRPr="00B72ED2">
        <w:rPr>
          <w:rFonts w:ascii="Times New Roman" w:hAnsi="Times New Roman" w:cs="Times New Roman"/>
          <w:sz w:val="24"/>
          <w:szCs w:val="24"/>
        </w:rPr>
        <w:t xml:space="preserve">in </w:t>
      </w:r>
      <w:proofErr w:type="spellStart"/>
      <w:r w:rsidRPr="00B72ED2">
        <w:rPr>
          <w:rFonts w:ascii="Times New Roman" w:hAnsi="Times New Roman" w:cs="Times New Roman"/>
          <w:sz w:val="24"/>
          <w:szCs w:val="24"/>
        </w:rPr>
        <w:t>Druschkowka</w:t>
      </w:r>
      <w:proofErr w:type="spellEnd"/>
      <w:r w:rsidRPr="00B72ED2">
        <w:rPr>
          <w:rFonts w:ascii="Times New Roman" w:hAnsi="Times New Roman" w:cs="Times New Roman"/>
          <w:sz w:val="24"/>
          <w:szCs w:val="24"/>
        </w:rPr>
        <w:t xml:space="preserve">, Volksrepublik Donezk, haben die Kämpfer der bewaffneten Formationen ein </w:t>
      </w:r>
      <w:r w:rsidRPr="00B72ED2">
        <w:rPr>
          <w:rFonts w:ascii="Times New Roman" w:hAnsi="Times New Roman" w:cs="Times New Roman"/>
          <w:b/>
          <w:sz w:val="24"/>
          <w:szCs w:val="24"/>
        </w:rPr>
        <w:t>Hauptquartier der Territorialverteidigung im Zentrum für Kinder- und Jugendkreativität (</w:t>
      </w:r>
      <w:proofErr w:type="spellStart"/>
      <w:r w:rsidRPr="00B72ED2">
        <w:rPr>
          <w:rFonts w:ascii="Times New Roman" w:hAnsi="Times New Roman" w:cs="Times New Roman"/>
          <w:b/>
          <w:sz w:val="24"/>
          <w:szCs w:val="24"/>
        </w:rPr>
        <w:t>Kosmonawtow</w:t>
      </w:r>
      <w:proofErr w:type="spellEnd"/>
      <w:r w:rsidRPr="00B72ED2">
        <w:rPr>
          <w:rFonts w:ascii="Times New Roman" w:hAnsi="Times New Roman" w:cs="Times New Roman"/>
          <w:b/>
          <w:sz w:val="24"/>
          <w:szCs w:val="24"/>
        </w:rPr>
        <w:t>-Straße) eingerichtet;</w:t>
      </w:r>
    </w:p>
    <w:p w:rsidR="00B72ED2" w:rsidRPr="00B72ED2" w:rsidRDefault="00B72ED2" w:rsidP="00B72ED2">
      <w:pPr>
        <w:pStyle w:val="NurText"/>
        <w:rPr>
          <w:rFonts w:ascii="Times New Roman" w:hAnsi="Times New Roman" w:cs="Times New Roman"/>
          <w:sz w:val="24"/>
          <w:szCs w:val="24"/>
        </w:rPr>
      </w:pPr>
      <w:r w:rsidRPr="00B72ED2">
        <w:rPr>
          <w:rFonts w:ascii="Times New Roman" w:hAnsi="Times New Roman" w:cs="Times New Roman"/>
          <w:sz w:val="24"/>
          <w:szCs w:val="24"/>
        </w:rPr>
        <w:t xml:space="preserve">in </w:t>
      </w:r>
      <w:proofErr w:type="spellStart"/>
      <w:r w:rsidRPr="00B72ED2">
        <w:rPr>
          <w:rFonts w:ascii="Times New Roman" w:hAnsi="Times New Roman" w:cs="Times New Roman"/>
          <w:sz w:val="24"/>
          <w:szCs w:val="24"/>
        </w:rPr>
        <w:t>Kostantinowka</w:t>
      </w:r>
      <w:proofErr w:type="spellEnd"/>
      <w:r w:rsidRPr="00B72ED2">
        <w:rPr>
          <w:rFonts w:ascii="Times New Roman" w:hAnsi="Times New Roman" w:cs="Times New Roman"/>
          <w:sz w:val="24"/>
          <w:szCs w:val="24"/>
        </w:rPr>
        <w:t xml:space="preserve">, Volksrepublik Donezk, haben AFU-Soldaten </w:t>
      </w:r>
      <w:r w:rsidRPr="00B72ED2">
        <w:rPr>
          <w:rFonts w:ascii="Times New Roman" w:hAnsi="Times New Roman" w:cs="Times New Roman"/>
          <w:b/>
          <w:sz w:val="24"/>
          <w:szCs w:val="24"/>
        </w:rPr>
        <w:t>in den Gebäuden des Lenin-Kulturhauses (</w:t>
      </w:r>
      <w:proofErr w:type="spellStart"/>
      <w:r w:rsidRPr="00B72ED2">
        <w:rPr>
          <w:rFonts w:ascii="Times New Roman" w:hAnsi="Times New Roman" w:cs="Times New Roman"/>
          <w:b/>
          <w:sz w:val="24"/>
          <w:szCs w:val="24"/>
        </w:rPr>
        <w:t>Toretskaja</w:t>
      </w:r>
      <w:proofErr w:type="spellEnd"/>
      <w:r w:rsidRPr="00B72ED2">
        <w:rPr>
          <w:rFonts w:ascii="Times New Roman" w:hAnsi="Times New Roman" w:cs="Times New Roman"/>
          <w:b/>
          <w:sz w:val="24"/>
          <w:szCs w:val="24"/>
        </w:rPr>
        <w:t>-Straße) und der Agrarhochschule (</w:t>
      </w:r>
      <w:proofErr w:type="spellStart"/>
      <w:r w:rsidRPr="00B72ED2">
        <w:rPr>
          <w:rFonts w:ascii="Times New Roman" w:hAnsi="Times New Roman" w:cs="Times New Roman"/>
          <w:b/>
          <w:sz w:val="24"/>
          <w:szCs w:val="24"/>
        </w:rPr>
        <w:t>Uchebnaja</w:t>
      </w:r>
      <w:proofErr w:type="spellEnd"/>
      <w:r w:rsidRPr="00B72ED2">
        <w:rPr>
          <w:rFonts w:ascii="Times New Roman" w:hAnsi="Times New Roman" w:cs="Times New Roman"/>
          <w:b/>
          <w:sz w:val="24"/>
          <w:szCs w:val="24"/>
        </w:rPr>
        <w:t>-Straße) Festungen und Schießstände eingerichtet</w:t>
      </w:r>
      <w:r w:rsidRPr="00B72ED2">
        <w:rPr>
          <w:rFonts w:ascii="Times New Roman" w:hAnsi="Times New Roman" w:cs="Times New Roman"/>
          <w:sz w:val="24"/>
          <w:szCs w:val="24"/>
        </w:rPr>
        <w:t>, ohne die Bewohner aus den umliegenden Häusern zu evakuieren;</w:t>
      </w:r>
    </w:p>
    <w:p w:rsidR="00B72ED2" w:rsidRPr="00B72ED2" w:rsidRDefault="00B72ED2" w:rsidP="00B72ED2">
      <w:pPr>
        <w:pStyle w:val="NurText"/>
        <w:rPr>
          <w:rFonts w:ascii="Times New Roman" w:hAnsi="Times New Roman" w:cs="Times New Roman"/>
          <w:sz w:val="24"/>
          <w:szCs w:val="24"/>
        </w:rPr>
      </w:pPr>
      <w:r w:rsidRPr="00B72ED2">
        <w:rPr>
          <w:rFonts w:ascii="Times New Roman" w:hAnsi="Times New Roman" w:cs="Times New Roman"/>
          <w:sz w:val="24"/>
          <w:szCs w:val="24"/>
        </w:rPr>
        <w:t xml:space="preserve">in </w:t>
      </w:r>
      <w:proofErr w:type="spellStart"/>
      <w:r w:rsidRPr="00B72ED2">
        <w:rPr>
          <w:rFonts w:ascii="Times New Roman" w:hAnsi="Times New Roman" w:cs="Times New Roman"/>
          <w:sz w:val="24"/>
          <w:szCs w:val="24"/>
        </w:rPr>
        <w:t>Krementschug</w:t>
      </w:r>
      <w:proofErr w:type="spellEnd"/>
      <w:r w:rsidRPr="00B72ED2">
        <w:rPr>
          <w:rFonts w:ascii="Times New Roman" w:hAnsi="Times New Roman" w:cs="Times New Roman"/>
          <w:sz w:val="24"/>
          <w:szCs w:val="24"/>
        </w:rPr>
        <w:t xml:space="preserve">, Gebiet Poltawa, haben Neonazis </w:t>
      </w:r>
      <w:r w:rsidRPr="00B72ED2">
        <w:rPr>
          <w:rFonts w:ascii="Times New Roman" w:hAnsi="Times New Roman" w:cs="Times New Roman"/>
          <w:b/>
          <w:sz w:val="24"/>
          <w:szCs w:val="24"/>
        </w:rPr>
        <w:t>in den Gebäuden der Berufsschule Nr. 26 (</w:t>
      </w:r>
      <w:proofErr w:type="spellStart"/>
      <w:r w:rsidRPr="00B72ED2">
        <w:rPr>
          <w:rFonts w:ascii="Times New Roman" w:hAnsi="Times New Roman" w:cs="Times New Roman"/>
          <w:b/>
          <w:sz w:val="24"/>
          <w:szCs w:val="24"/>
        </w:rPr>
        <w:t>Chkalova</w:t>
      </w:r>
      <w:proofErr w:type="spellEnd"/>
      <w:r w:rsidRPr="00B72ED2">
        <w:rPr>
          <w:rFonts w:ascii="Times New Roman" w:hAnsi="Times New Roman" w:cs="Times New Roman"/>
          <w:b/>
          <w:sz w:val="24"/>
          <w:szCs w:val="24"/>
        </w:rPr>
        <w:t xml:space="preserve"> Straße) und der Berufsschule Nr. 7 (</w:t>
      </w:r>
      <w:proofErr w:type="spellStart"/>
      <w:r w:rsidRPr="00B72ED2">
        <w:rPr>
          <w:rFonts w:ascii="Times New Roman" w:hAnsi="Times New Roman" w:cs="Times New Roman"/>
          <w:b/>
          <w:sz w:val="24"/>
          <w:szCs w:val="24"/>
        </w:rPr>
        <w:t>Pugachova</w:t>
      </w:r>
      <w:proofErr w:type="spellEnd"/>
      <w:r w:rsidRPr="00B72ED2">
        <w:rPr>
          <w:rFonts w:ascii="Times New Roman" w:hAnsi="Times New Roman" w:cs="Times New Roman"/>
          <w:b/>
          <w:sz w:val="24"/>
          <w:szCs w:val="24"/>
        </w:rPr>
        <w:t xml:space="preserve"> Straße), der Kinder- und Jugendsportschule (</w:t>
      </w:r>
      <w:proofErr w:type="spellStart"/>
      <w:r w:rsidRPr="00B72ED2">
        <w:rPr>
          <w:rFonts w:ascii="Times New Roman" w:hAnsi="Times New Roman" w:cs="Times New Roman"/>
          <w:b/>
          <w:sz w:val="24"/>
          <w:szCs w:val="24"/>
        </w:rPr>
        <w:t>Kievskaya</w:t>
      </w:r>
      <w:proofErr w:type="spellEnd"/>
      <w:r w:rsidRPr="00B72ED2">
        <w:rPr>
          <w:rFonts w:ascii="Times New Roman" w:hAnsi="Times New Roman" w:cs="Times New Roman"/>
          <w:b/>
          <w:sz w:val="24"/>
          <w:szCs w:val="24"/>
        </w:rPr>
        <w:t xml:space="preserve"> Straße) und der Gesamtschule Nr. 9 (</w:t>
      </w:r>
      <w:proofErr w:type="spellStart"/>
      <w:r w:rsidRPr="00B72ED2">
        <w:rPr>
          <w:rFonts w:ascii="Times New Roman" w:hAnsi="Times New Roman" w:cs="Times New Roman"/>
          <w:b/>
          <w:sz w:val="24"/>
          <w:szCs w:val="24"/>
        </w:rPr>
        <w:t>Prikhodko</w:t>
      </w:r>
      <w:proofErr w:type="spellEnd"/>
      <w:r w:rsidRPr="00B72ED2">
        <w:rPr>
          <w:rFonts w:ascii="Times New Roman" w:hAnsi="Times New Roman" w:cs="Times New Roman"/>
          <w:b/>
          <w:sz w:val="24"/>
          <w:szCs w:val="24"/>
        </w:rPr>
        <w:t xml:space="preserve"> Straße) Stellungen eingerichtet,</w:t>
      </w:r>
      <w:r w:rsidRPr="00B72ED2">
        <w:rPr>
          <w:rFonts w:ascii="Times New Roman" w:hAnsi="Times New Roman" w:cs="Times New Roman"/>
          <w:sz w:val="24"/>
          <w:szCs w:val="24"/>
        </w:rPr>
        <w:t xml:space="preserve"> und in der Nähe wurden gepanzerte Fahrzeuge und großkalibrige Artillerie aufgestellt.</w:t>
      </w:r>
    </w:p>
    <w:p w:rsidR="00B72ED2" w:rsidRPr="00B72ED2" w:rsidRDefault="00B72ED2" w:rsidP="00B72ED2">
      <w:pPr>
        <w:pStyle w:val="NurText"/>
        <w:rPr>
          <w:rFonts w:ascii="Times New Roman" w:hAnsi="Times New Roman" w:cs="Times New Roman"/>
          <w:sz w:val="24"/>
          <w:szCs w:val="24"/>
        </w:rPr>
      </w:pPr>
      <w:r>
        <w:rPr>
          <w:rFonts w:ascii="Times New Roman" w:hAnsi="Times New Roman" w:cs="Times New Roman"/>
          <w:sz w:val="24"/>
          <w:szCs w:val="24"/>
        </w:rPr>
        <w:t>(…)</w:t>
      </w:r>
    </w:p>
    <w:p w:rsidR="00B72ED2" w:rsidRPr="00B72ED2" w:rsidRDefault="00B72ED2" w:rsidP="00B72ED2">
      <w:pPr>
        <w:pStyle w:val="NurText"/>
        <w:rPr>
          <w:rFonts w:ascii="Times New Roman" w:hAnsi="Times New Roman" w:cs="Times New Roman"/>
          <w:b/>
          <w:sz w:val="24"/>
          <w:szCs w:val="24"/>
        </w:rPr>
      </w:pPr>
      <w:r w:rsidRPr="00B72ED2">
        <w:rPr>
          <w:rFonts w:ascii="Times New Roman" w:hAnsi="Times New Roman" w:cs="Times New Roman"/>
          <w:b/>
          <w:sz w:val="24"/>
          <w:szCs w:val="24"/>
        </w:rPr>
        <w:t xml:space="preserve">Zuverlässigen Informationen zufolge bereiten SSU-Offiziere zudem eine weitere Provokation mit dem Einsatz gefährlicher Chemikalien vor. In </w:t>
      </w:r>
      <w:proofErr w:type="spellStart"/>
      <w:r w:rsidRPr="00B72ED2">
        <w:rPr>
          <w:rFonts w:ascii="Times New Roman" w:hAnsi="Times New Roman" w:cs="Times New Roman"/>
          <w:b/>
          <w:sz w:val="24"/>
          <w:szCs w:val="24"/>
        </w:rPr>
        <w:t>Sumy</w:t>
      </w:r>
      <w:proofErr w:type="spellEnd"/>
      <w:r w:rsidRPr="00B72ED2">
        <w:rPr>
          <w:rFonts w:ascii="Times New Roman" w:hAnsi="Times New Roman" w:cs="Times New Roman"/>
          <w:b/>
          <w:sz w:val="24"/>
          <w:szCs w:val="24"/>
        </w:rPr>
        <w:t xml:space="preserve"> wurden AFU-Soldaten und Kämpfer der Territorialverteidigungseinheiten mit chemischen Schutzanzügen ausgestattet. Der Umgang mit einem chemischen Alarm wird geübt.</w:t>
      </w:r>
    </w:p>
    <w:p w:rsidR="00B72ED2" w:rsidRPr="005312EF" w:rsidRDefault="00B72ED2" w:rsidP="00B72ED2">
      <w:pPr>
        <w:pStyle w:val="NurText"/>
        <w:rPr>
          <w:rFonts w:ascii="Times New Roman" w:hAnsi="Times New Roman" w:cs="Times New Roman"/>
          <w:b/>
          <w:sz w:val="24"/>
          <w:szCs w:val="24"/>
        </w:rPr>
      </w:pPr>
      <w:r w:rsidRPr="005312EF">
        <w:rPr>
          <w:rFonts w:ascii="Times New Roman" w:hAnsi="Times New Roman" w:cs="Times New Roman"/>
          <w:b/>
          <w:sz w:val="24"/>
          <w:szCs w:val="24"/>
        </w:rPr>
        <w:t xml:space="preserve">Nach dem Plan der Kiewer Drehbuchautoren werden die ukrainischen Streitkräfte von Siedlungen in der Region </w:t>
      </w:r>
      <w:proofErr w:type="spellStart"/>
      <w:r w:rsidRPr="005312EF">
        <w:rPr>
          <w:rFonts w:ascii="Times New Roman" w:hAnsi="Times New Roman" w:cs="Times New Roman"/>
          <w:b/>
          <w:sz w:val="24"/>
          <w:szCs w:val="24"/>
        </w:rPr>
        <w:t>Sumy</w:t>
      </w:r>
      <w:proofErr w:type="spellEnd"/>
      <w:r w:rsidRPr="005312EF">
        <w:rPr>
          <w:rFonts w:ascii="Times New Roman" w:hAnsi="Times New Roman" w:cs="Times New Roman"/>
          <w:b/>
          <w:sz w:val="24"/>
          <w:szCs w:val="24"/>
        </w:rPr>
        <w:t xml:space="preserve"> aus </w:t>
      </w:r>
      <w:proofErr w:type="gramStart"/>
      <w:r w:rsidRPr="005312EF">
        <w:rPr>
          <w:rFonts w:ascii="Times New Roman" w:hAnsi="Times New Roman" w:cs="Times New Roman"/>
          <w:b/>
          <w:sz w:val="24"/>
          <w:szCs w:val="24"/>
        </w:rPr>
        <w:t>Artillerieschläge</w:t>
      </w:r>
      <w:proofErr w:type="gramEnd"/>
      <w:r w:rsidRPr="005312EF">
        <w:rPr>
          <w:rFonts w:ascii="Times New Roman" w:hAnsi="Times New Roman" w:cs="Times New Roman"/>
          <w:b/>
          <w:sz w:val="24"/>
          <w:szCs w:val="24"/>
        </w:rPr>
        <w:t xml:space="preserve"> auf die russischen Grenzgebiete ausführen. Nach einem angeblich von den russischen Streitkräften inszenierten Vergeltungsbeschuss planen Mitglieder der ukrainischen Sicherheitsdienste, starke Giftstoffe im Gebiet der Provokation zu versprühen. Diese Tatsache wird von Experten der Organisation für das Verbot chemischer Waffen aufgezeichnet und später dazu verwendet, die russischen Streitkräfte des Einsatzes chemischer Waffen gegen Zivilisten zu beschuldigen.</w:t>
      </w:r>
    </w:p>
    <w:p w:rsidR="00B72ED2" w:rsidRPr="00B72ED2" w:rsidRDefault="00B72ED2" w:rsidP="00B72ED2">
      <w:pPr>
        <w:pStyle w:val="NurText"/>
        <w:rPr>
          <w:rFonts w:ascii="Times New Roman" w:hAnsi="Times New Roman" w:cs="Times New Roman"/>
          <w:sz w:val="24"/>
          <w:szCs w:val="24"/>
        </w:rPr>
      </w:pPr>
      <w:r w:rsidRPr="00B72ED2">
        <w:rPr>
          <w:rFonts w:ascii="Times New Roman" w:hAnsi="Times New Roman" w:cs="Times New Roman"/>
          <w:sz w:val="24"/>
          <w:szCs w:val="24"/>
        </w:rPr>
        <w:t>Wir weisen die Welt noch einmal darauf hin, dass die russischen Streitkräfte keine chemischen Waffen einsetzen. Alle ihre Bestände in der Russischen Föderation wurden gemäß den Verträgen vernichtet.</w:t>
      </w:r>
    </w:p>
    <w:p w:rsidR="00B72ED2" w:rsidRPr="00B72ED2" w:rsidRDefault="00B72ED2" w:rsidP="00B72ED2">
      <w:pPr>
        <w:pStyle w:val="NurText"/>
        <w:rPr>
          <w:rFonts w:ascii="Times New Roman" w:hAnsi="Times New Roman" w:cs="Times New Roman"/>
          <w:sz w:val="24"/>
          <w:szCs w:val="24"/>
        </w:rPr>
      </w:pPr>
      <w:r w:rsidRPr="00B72ED2">
        <w:rPr>
          <w:rFonts w:ascii="Times New Roman" w:hAnsi="Times New Roman" w:cs="Times New Roman"/>
          <w:sz w:val="24"/>
          <w:szCs w:val="24"/>
        </w:rPr>
        <w:t>Trotz aller Schwierigkeiten und Hindernisse, die von ukrainischer Seite auferlegt wurden, konnten im Laufe des vergangenen Tages ohne Beteiligung Kiews 17.047 Menschen aus gefährlichen Gebieten evakuiert werden, darunter 2.511 Kinder. Insgesamt wurden seit Beginn der militärischen Sonderoperation bereits 1.730.556 Menschen evakuiert, darunter 278.939 Kinder. Die Staatsgrenze der Russischen Föderation wurde von 252.029 Personenfahrzeugen überquert, davon 2.427 pro Tag.</w:t>
      </w:r>
    </w:p>
    <w:p w:rsidR="00B72ED2" w:rsidRPr="00B72ED2" w:rsidRDefault="00B72ED2" w:rsidP="00B72ED2">
      <w:pPr>
        <w:pStyle w:val="NurText"/>
        <w:rPr>
          <w:rFonts w:ascii="Times New Roman" w:hAnsi="Times New Roman" w:cs="Times New Roman"/>
          <w:sz w:val="24"/>
          <w:szCs w:val="24"/>
        </w:rPr>
      </w:pPr>
    </w:p>
    <w:p w:rsidR="005312EF" w:rsidRDefault="00B72ED2" w:rsidP="005312EF">
      <w:pPr>
        <w:pStyle w:val="NurText"/>
        <w:rPr>
          <w:rFonts w:ascii="Times New Roman" w:hAnsi="Times New Roman" w:cs="Times New Roman"/>
          <w:sz w:val="26"/>
          <w:szCs w:val="24"/>
        </w:rPr>
      </w:pPr>
      <w:r w:rsidRPr="00B72ED2">
        <w:rPr>
          <w:rFonts w:ascii="Times New Roman" w:hAnsi="Times New Roman" w:cs="Times New Roman"/>
          <w:sz w:val="24"/>
          <w:szCs w:val="24"/>
        </w:rPr>
        <w:lastRenderedPageBreak/>
        <w:t xml:space="preserve">In den Regionen der Russischen Föderation sind weiterhin mehr als 9.500 Notunterkünfte in Betrieb. </w:t>
      </w:r>
      <w:r w:rsidR="005312EF">
        <w:rPr>
          <w:rFonts w:ascii="Times New Roman" w:hAnsi="Times New Roman" w:cs="Times New Roman"/>
          <w:sz w:val="24"/>
          <w:szCs w:val="24"/>
        </w:rPr>
        <w:t>(…</w:t>
      </w:r>
      <w:r w:rsidR="005312EF">
        <w:rPr>
          <w:rFonts w:ascii="Times New Roman" w:hAnsi="Times New Roman" w:cs="Times New Roman"/>
          <w:sz w:val="26"/>
          <w:szCs w:val="24"/>
        </w:rPr>
        <w:t>)</w:t>
      </w:r>
    </w:p>
    <w:p w:rsidR="001601FE" w:rsidRDefault="005312EF" w:rsidP="005312EF">
      <w:pPr>
        <w:pStyle w:val="NurText"/>
        <w:rPr>
          <w:sz w:val="26"/>
        </w:rPr>
      </w:pPr>
      <w:r w:rsidRPr="005312EF">
        <w:rPr>
          <w:rFonts w:ascii="Times New Roman" w:hAnsi="Times New Roman" w:cs="Times New Roman"/>
          <w:sz w:val="26"/>
          <w:szCs w:val="24"/>
        </w:rPr>
        <w:t>Für den 8. Juni sind 8 humanitäre Aktionen geplant, die derzeit in den Regionen Charkow und Cherson sowie in den Volksrepubliken Donezk und Lugansk durchgeführt werden und bei denen 537 Tonnen lebensnotwendiger Güter, Medikamente und Lebensmittel verteilt werden sollen.</w:t>
      </w:r>
      <w:r>
        <w:rPr>
          <w:rFonts w:ascii="Times New Roman" w:hAnsi="Times New Roman" w:cs="Times New Roman"/>
          <w:sz w:val="26"/>
          <w:szCs w:val="24"/>
        </w:rPr>
        <w:t>“</w:t>
      </w:r>
    </w:p>
    <w:p w:rsidR="007E71A6" w:rsidRDefault="007E71A6" w:rsidP="005312EF">
      <w:pPr>
        <w:pStyle w:val="NurText"/>
        <w:rPr>
          <w:rFonts w:ascii="Times New Roman" w:hAnsi="Times New Roman" w:cs="Times New Roman"/>
          <w:sz w:val="24"/>
          <w:szCs w:val="24"/>
        </w:rPr>
      </w:pPr>
    </w:p>
    <w:p w:rsidR="005057E0" w:rsidRDefault="005057E0" w:rsidP="005312EF">
      <w:pPr>
        <w:pStyle w:val="NurText"/>
        <w:rPr>
          <w:rFonts w:ascii="Times New Roman" w:hAnsi="Times New Roman" w:cs="Times New Roman"/>
          <w:sz w:val="24"/>
          <w:szCs w:val="24"/>
        </w:rPr>
      </w:pPr>
    </w:p>
    <w:p w:rsidR="00102F0C" w:rsidRPr="00027516" w:rsidRDefault="00102F0C" w:rsidP="00102F0C">
      <w:pPr>
        <w:rPr>
          <w:lang w:eastAsia="de-DE"/>
        </w:rPr>
      </w:pPr>
      <w:r>
        <w:rPr>
          <w:b/>
        </w:rPr>
        <w:t>3</w:t>
      </w:r>
      <w:r w:rsidRPr="00F35CF9">
        <w:rPr>
          <w:i/>
        </w:rPr>
        <w:t xml:space="preserve">. </w:t>
      </w:r>
      <w:r w:rsidRPr="00F35CF9">
        <w:rPr>
          <w:b/>
          <w:i/>
          <w:u w:val="single"/>
        </w:rPr>
        <w:t>RTDE Liveticker zum Ukraine-Krieg</w:t>
      </w:r>
      <w:r w:rsidRPr="00F35CF9">
        <w:rPr>
          <w:i/>
        </w:rPr>
        <w:t>,</w:t>
      </w:r>
      <w:r w:rsidRPr="00F35CF9">
        <w:rPr>
          <w:i/>
          <w:lang w:eastAsia="de-DE"/>
        </w:rPr>
        <w:t xml:space="preserve"> </w:t>
      </w:r>
      <w:r w:rsidRPr="00027516">
        <w:rPr>
          <w:rStyle w:val="Fett"/>
          <w:i/>
        </w:rPr>
        <w:t>Schlangeninsel: Aufbau der russischen Truppen geht weiter</w:t>
      </w:r>
      <w:r>
        <w:rPr>
          <w:i/>
        </w:rPr>
        <w:t xml:space="preserve"> </w:t>
      </w:r>
      <w:r w:rsidRPr="00F35CF9">
        <w:rPr>
          <w:i/>
          <w:lang w:eastAsia="de-DE"/>
        </w:rPr>
        <w:t xml:space="preserve">(8. Juni 2022, 21:20 Uhr, </w:t>
      </w:r>
      <w:r>
        <w:t xml:space="preserve">19:20 Uhr </w:t>
      </w:r>
      <w:hyperlink r:id="rId10" w:history="1">
        <w:r w:rsidRPr="00F35CF9">
          <w:rPr>
            <w:rStyle w:val="Hyperlink"/>
            <w:i/>
            <w:lang w:eastAsia="de-DE"/>
          </w:rPr>
          <w:t>https://test.rtde.tech/international/131481-liveticker-zum-ukraine-krieg-plant/</w:t>
        </w:r>
      </w:hyperlink>
      <w:r>
        <w:rPr>
          <w:i/>
          <w:lang w:eastAsia="de-DE"/>
        </w:rPr>
        <w:t>)</w:t>
      </w:r>
      <w:r w:rsidRPr="00FD6CFB">
        <w:rPr>
          <w:lang w:eastAsia="de-DE"/>
        </w:rPr>
        <w:t xml:space="preserve"> </w:t>
      </w:r>
    </w:p>
    <w:p w:rsidR="00102F0C" w:rsidRDefault="00102F0C" w:rsidP="00102F0C">
      <w:r>
        <w:t>Sogenannte Schiffs-"</w:t>
      </w:r>
      <w:proofErr w:type="spellStart"/>
      <w:r>
        <w:t>Spotter</w:t>
      </w:r>
      <w:proofErr w:type="spellEnd"/>
      <w:r>
        <w:t>" haben den selbstfahrenden Schwimmkran SPK-46150 fotografiert, als er Sewastopol in Richtung der Schlangeninsel verließ. An Deck des Arbeitsschiffes sollen sich zwei Kampffahrzeuge befunden haben, die dem russischen Kurzstrecken-Luftabwehrsystem "Tor" ähnlich sehen.“</w:t>
      </w:r>
    </w:p>
    <w:p w:rsidR="00102F0C" w:rsidRDefault="00102F0C" w:rsidP="00102F0C"/>
    <w:p w:rsidR="00102F0C" w:rsidRDefault="00102F0C" w:rsidP="00102F0C"/>
    <w:p w:rsidR="00102F0C" w:rsidRPr="0051135D" w:rsidRDefault="00102F0C" w:rsidP="00102F0C">
      <w:pPr>
        <w:rPr>
          <w:i/>
          <w:lang w:eastAsia="de-DE"/>
        </w:rPr>
      </w:pPr>
      <w:r>
        <w:rPr>
          <w:b/>
        </w:rPr>
        <w:t>4.</w:t>
      </w:r>
      <w:r w:rsidRPr="00F35CF9">
        <w:rPr>
          <w:i/>
        </w:rPr>
        <w:t xml:space="preserve"> </w:t>
      </w:r>
      <w:r w:rsidRPr="00F35CF9">
        <w:rPr>
          <w:b/>
          <w:i/>
          <w:u w:val="single"/>
        </w:rPr>
        <w:t>RTDE Liveticker zum Ukraine-Krieg</w:t>
      </w:r>
      <w:r w:rsidRPr="00F35CF9">
        <w:rPr>
          <w:i/>
        </w:rPr>
        <w:t>,</w:t>
      </w:r>
      <w:r w:rsidRPr="00F35CF9">
        <w:rPr>
          <w:i/>
          <w:lang w:eastAsia="de-DE"/>
        </w:rPr>
        <w:t xml:space="preserve"> </w:t>
      </w:r>
      <w:r w:rsidRPr="00102F0C">
        <w:rPr>
          <w:b/>
          <w:bCs/>
          <w:i/>
          <w:lang w:eastAsia="de-DE"/>
        </w:rPr>
        <w:t xml:space="preserve">Norwegen spendet Ukraine 22 Panzerhaubitzen aus US-Produktion </w:t>
      </w:r>
      <w:r w:rsidRPr="0051135D">
        <w:rPr>
          <w:rStyle w:val="Fett"/>
          <w:i/>
        </w:rPr>
        <w:t xml:space="preserve">  </w:t>
      </w:r>
      <w:r w:rsidRPr="00F35CF9">
        <w:rPr>
          <w:i/>
          <w:lang w:eastAsia="de-DE"/>
        </w:rPr>
        <w:t xml:space="preserve">(8. Juni 2022, 21:20 Uhr, </w:t>
      </w:r>
      <w:r w:rsidRPr="00102F0C">
        <w:rPr>
          <w:i/>
          <w:lang w:eastAsia="de-DE"/>
        </w:rPr>
        <w:t xml:space="preserve">11:20 Uhr </w:t>
      </w:r>
      <w:r>
        <w:rPr>
          <w:i/>
        </w:rPr>
        <w:t xml:space="preserve">, </w:t>
      </w:r>
      <w:hyperlink r:id="rId11" w:history="1">
        <w:r w:rsidRPr="00F35CF9">
          <w:rPr>
            <w:rStyle w:val="Hyperlink"/>
            <w:i/>
            <w:lang w:eastAsia="de-DE"/>
          </w:rPr>
          <w:t>https://test.rtde.tech/international/131481-liveticker-zum-ukraine-krieg-plant/</w:t>
        </w:r>
      </w:hyperlink>
      <w:r>
        <w:rPr>
          <w:i/>
          <w:lang w:eastAsia="de-DE"/>
        </w:rPr>
        <w:t>)</w:t>
      </w:r>
      <w:r w:rsidRPr="00FD6CFB">
        <w:rPr>
          <w:lang w:eastAsia="de-DE"/>
        </w:rPr>
        <w:t xml:space="preserve"> </w:t>
      </w:r>
    </w:p>
    <w:p w:rsidR="00102F0C" w:rsidRPr="00102F0C" w:rsidRDefault="00102F0C" w:rsidP="00102F0C">
      <w:pPr>
        <w:rPr>
          <w:b/>
          <w:lang w:eastAsia="de-DE"/>
        </w:rPr>
      </w:pPr>
      <w:r>
        <w:rPr>
          <w:lang w:eastAsia="de-DE"/>
        </w:rPr>
        <w:t>„</w:t>
      </w:r>
      <w:r w:rsidRPr="00837566">
        <w:rPr>
          <w:lang w:eastAsia="de-DE"/>
        </w:rPr>
        <w:t xml:space="preserve">Norwegen hat nach eigenen Angaben der Ukraine 22 Panzerhaubitzen vom Typ M109 gespendet. Wie das Verteidigungsministerium in Oslo </w:t>
      </w:r>
      <w:hyperlink r:id="rId12" w:tgtFrame="_blank" w:history="1">
        <w:r w:rsidRPr="00837566">
          <w:rPr>
            <w:color w:val="0000FF"/>
            <w:u w:val="single"/>
            <w:lang w:eastAsia="de-DE"/>
          </w:rPr>
          <w:t>mitteilte</w:t>
        </w:r>
      </w:hyperlink>
      <w:r w:rsidRPr="00837566">
        <w:rPr>
          <w:lang w:eastAsia="de-DE"/>
        </w:rPr>
        <w:t xml:space="preserve">, seien die </w:t>
      </w:r>
      <w:r w:rsidRPr="00102F0C">
        <w:rPr>
          <w:b/>
          <w:lang w:eastAsia="de-DE"/>
        </w:rPr>
        <w:t>Geschütze aus US-Produktion mitsamt Ersatzteilen und Munition</w:t>
      </w:r>
      <w:r w:rsidRPr="00837566">
        <w:rPr>
          <w:lang w:eastAsia="de-DE"/>
        </w:rPr>
        <w:t xml:space="preserve"> geliefert worden. Verteidigungsminister </w:t>
      </w:r>
      <w:proofErr w:type="spellStart"/>
      <w:r w:rsidRPr="00837566">
        <w:rPr>
          <w:lang w:eastAsia="de-DE"/>
        </w:rPr>
        <w:t>Bjørn</w:t>
      </w:r>
      <w:proofErr w:type="spellEnd"/>
      <w:r w:rsidRPr="00837566">
        <w:rPr>
          <w:lang w:eastAsia="de-DE"/>
        </w:rPr>
        <w:t xml:space="preserve"> Arild Gram wird in der entsprechenden Mitteilung mit den Worten zitiert:</w:t>
      </w:r>
      <w:r>
        <w:rPr>
          <w:lang w:eastAsia="de-DE"/>
        </w:rPr>
        <w:t xml:space="preserve"> </w:t>
      </w:r>
      <w:r w:rsidRPr="00837566">
        <w:rPr>
          <w:i/>
          <w:iCs/>
          <w:lang w:eastAsia="de-DE"/>
        </w:rPr>
        <w:t>"Die ukrainischen Streitkräfte hängen von der westlichen Unterstützung ab und brauchen Waffen und Munition, um die russischen Attacken abzuwehren. Die Ukraine hat diesen Waffentyp extra angefordert."</w:t>
      </w:r>
      <w:r>
        <w:rPr>
          <w:i/>
          <w:iCs/>
          <w:lang w:eastAsia="de-DE"/>
        </w:rPr>
        <w:t xml:space="preserve"> </w:t>
      </w:r>
      <w:r w:rsidRPr="00102F0C">
        <w:rPr>
          <w:b/>
          <w:lang w:eastAsia="de-DE"/>
        </w:rPr>
        <w:t>Laut der Mitteilung hätten die norwegischen Streitkräfte zuvor ihre M109-Panzerhaubitzen mit neuen Artilleriewaffen aus Südkorea ersetzt. Darüber hinaus hätten norwegische Soldaten ihre ukrainischen Kollegen im Umgang mit den 22 aus den Beständen gespendeten 155-Millimeter-Geschützen geschult. Die Ausbildung habe in Deutschland stattgefunden.</w:t>
      </w:r>
      <w:r>
        <w:rPr>
          <w:b/>
          <w:lang w:eastAsia="de-DE"/>
        </w:rPr>
        <w:t>“</w:t>
      </w:r>
    </w:p>
    <w:p w:rsidR="00102F0C" w:rsidRDefault="00102F0C" w:rsidP="00102F0C"/>
    <w:p w:rsidR="00102F0C" w:rsidRDefault="00102F0C" w:rsidP="005312EF">
      <w:pPr>
        <w:pStyle w:val="NurText"/>
        <w:rPr>
          <w:rFonts w:ascii="Times New Roman" w:hAnsi="Times New Roman" w:cs="Times New Roman"/>
          <w:sz w:val="24"/>
          <w:szCs w:val="24"/>
        </w:rPr>
      </w:pPr>
    </w:p>
    <w:p w:rsidR="005057E0" w:rsidRPr="00F35CF9" w:rsidRDefault="00102F0C" w:rsidP="005057E0">
      <w:pPr>
        <w:rPr>
          <w:i/>
          <w:lang w:eastAsia="de-DE"/>
        </w:rPr>
      </w:pPr>
      <w:r>
        <w:rPr>
          <w:b/>
        </w:rPr>
        <w:t>5</w:t>
      </w:r>
      <w:r w:rsidR="005057E0" w:rsidRPr="00F35CF9">
        <w:rPr>
          <w:i/>
        </w:rPr>
        <w:t xml:space="preserve">. </w:t>
      </w:r>
      <w:r w:rsidR="005057E0" w:rsidRPr="00F35CF9">
        <w:rPr>
          <w:b/>
          <w:i/>
          <w:u w:val="single"/>
        </w:rPr>
        <w:t>RTDE Liveticker zum Ukraine-Krieg</w:t>
      </w:r>
      <w:r w:rsidR="005057E0" w:rsidRPr="00F35CF9">
        <w:rPr>
          <w:i/>
        </w:rPr>
        <w:t>,</w:t>
      </w:r>
      <w:r w:rsidR="005057E0" w:rsidRPr="00F35CF9">
        <w:rPr>
          <w:i/>
          <w:lang w:eastAsia="de-DE"/>
        </w:rPr>
        <w:t xml:space="preserve"> </w:t>
      </w:r>
      <w:r w:rsidR="005057E0" w:rsidRPr="00F35CF9">
        <w:rPr>
          <w:b/>
          <w:bCs/>
          <w:i/>
          <w:lang w:eastAsia="de-DE"/>
        </w:rPr>
        <w:t xml:space="preserve">DVR-Chef </w:t>
      </w:r>
      <w:proofErr w:type="spellStart"/>
      <w:r w:rsidR="005057E0" w:rsidRPr="00F35CF9">
        <w:rPr>
          <w:b/>
          <w:bCs/>
          <w:i/>
          <w:lang w:eastAsia="de-DE"/>
        </w:rPr>
        <w:t>Puschilin</w:t>
      </w:r>
      <w:proofErr w:type="spellEnd"/>
      <w:r w:rsidR="005057E0" w:rsidRPr="00F35CF9">
        <w:rPr>
          <w:b/>
          <w:bCs/>
          <w:i/>
          <w:lang w:eastAsia="de-DE"/>
        </w:rPr>
        <w:t xml:space="preserve"> entlässt DVR-Regierung</w:t>
      </w:r>
    </w:p>
    <w:p w:rsidR="005057E0" w:rsidRPr="00F35CF9" w:rsidRDefault="005057E0" w:rsidP="005057E0">
      <w:pPr>
        <w:rPr>
          <w:i/>
          <w:lang w:eastAsia="de-DE"/>
        </w:rPr>
      </w:pPr>
      <w:r w:rsidRPr="00F35CF9">
        <w:rPr>
          <w:i/>
          <w:lang w:eastAsia="de-DE"/>
        </w:rPr>
        <w:t xml:space="preserve">(8. Juni 2022, 21:20 Uhr, </w:t>
      </w:r>
      <w:hyperlink r:id="rId13" w:history="1">
        <w:r w:rsidR="00F35CF9" w:rsidRPr="00F35CF9">
          <w:rPr>
            <w:rStyle w:val="Hyperlink"/>
            <w:i/>
            <w:lang w:eastAsia="de-DE"/>
          </w:rPr>
          <w:t>https://test.rtde.tech/international/131481-liveticker-zum-ukraine-krieg-plant/</w:t>
        </w:r>
      </w:hyperlink>
      <w:r w:rsidR="00F35CF9" w:rsidRPr="00F35CF9">
        <w:rPr>
          <w:i/>
          <w:lang w:eastAsia="de-DE"/>
        </w:rPr>
        <w:t xml:space="preserve">) </w:t>
      </w:r>
      <w:r w:rsidRPr="00F35CF9">
        <w:rPr>
          <w:i/>
          <w:lang w:eastAsia="de-DE"/>
        </w:rPr>
        <w:t xml:space="preserve"> </w:t>
      </w:r>
    </w:p>
    <w:p w:rsidR="005057E0" w:rsidRPr="00F35CF9" w:rsidRDefault="00F35CF9" w:rsidP="005057E0">
      <w:pPr>
        <w:rPr>
          <w:b/>
          <w:lang w:eastAsia="de-DE"/>
        </w:rPr>
      </w:pPr>
      <w:r>
        <w:rPr>
          <w:lang w:eastAsia="de-DE"/>
        </w:rPr>
        <w:t>„</w:t>
      </w:r>
      <w:r w:rsidR="005057E0" w:rsidRPr="00F35CF9">
        <w:rPr>
          <w:b/>
          <w:lang w:eastAsia="de-DE"/>
        </w:rPr>
        <w:t xml:space="preserve">Die Regierung der Volksrepublik Donezk wurde abgesetzt, ihr Vorsitzender Alexander </w:t>
      </w:r>
      <w:proofErr w:type="spellStart"/>
      <w:r w:rsidR="005057E0" w:rsidRPr="00F35CF9">
        <w:rPr>
          <w:b/>
          <w:lang w:eastAsia="de-DE"/>
        </w:rPr>
        <w:t>Anantschenko</w:t>
      </w:r>
      <w:proofErr w:type="spellEnd"/>
      <w:r w:rsidR="005057E0" w:rsidRPr="00F35CF9">
        <w:rPr>
          <w:b/>
          <w:lang w:eastAsia="de-DE"/>
        </w:rPr>
        <w:t xml:space="preserve"> wurde entlassen. Dies geht aus einem </w:t>
      </w:r>
      <w:hyperlink r:id="rId14" w:tgtFrame="_blank" w:history="1">
        <w:r w:rsidR="005057E0" w:rsidRPr="00F35CF9">
          <w:rPr>
            <w:b/>
            <w:color w:val="0000FF"/>
            <w:u w:val="single"/>
            <w:lang w:eastAsia="de-DE"/>
          </w:rPr>
          <w:t>Dekret</w:t>
        </w:r>
      </w:hyperlink>
      <w:r w:rsidR="005057E0" w:rsidRPr="00F35CF9">
        <w:rPr>
          <w:b/>
          <w:lang w:eastAsia="de-DE"/>
        </w:rPr>
        <w:t xml:space="preserve"> hervor, das vom Oberhaupt der </w:t>
      </w:r>
      <w:proofErr w:type="spellStart"/>
      <w:r w:rsidR="005057E0" w:rsidRPr="00F35CF9">
        <w:rPr>
          <w:b/>
          <w:lang w:eastAsia="de-DE"/>
        </w:rPr>
        <w:t>Donezker</w:t>
      </w:r>
      <w:proofErr w:type="spellEnd"/>
      <w:r w:rsidR="005057E0" w:rsidRPr="00F35CF9">
        <w:rPr>
          <w:b/>
          <w:lang w:eastAsia="de-DE"/>
        </w:rPr>
        <w:t xml:space="preserve"> Volksrepublik, Denis </w:t>
      </w:r>
      <w:proofErr w:type="spellStart"/>
      <w:r w:rsidR="005057E0" w:rsidRPr="00F35CF9">
        <w:rPr>
          <w:b/>
          <w:lang w:eastAsia="de-DE"/>
        </w:rPr>
        <w:t>Puschilin</w:t>
      </w:r>
      <w:proofErr w:type="spellEnd"/>
      <w:r w:rsidR="005057E0" w:rsidRPr="00F35CF9">
        <w:rPr>
          <w:b/>
          <w:lang w:eastAsia="de-DE"/>
        </w:rPr>
        <w:t>, unterzeichnet wurde.</w:t>
      </w:r>
      <w:r>
        <w:rPr>
          <w:b/>
          <w:lang w:eastAsia="de-DE"/>
        </w:rPr>
        <w:t xml:space="preserve"> </w:t>
      </w:r>
      <w:r w:rsidR="005057E0" w:rsidRPr="00F35CF9">
        <w:rPr>
          <w:b/>
          <w:lang w:eastAsia="de-DE"/>
        </w:rPr>
        <w:t>In dem Dokument wurde festgestellt, dass die Regierung ihre Aufgaben bis zur Bildung eines neuen Kabinetts weiter wahrnehmen wird.</w:t>
      </w:r>
    </w:p>
    <w:p w:rsidR="005057E0" w:rsidRPr="00FD6CFB" w:rsidRDefault="005057E0" w:rsidP="005057E0">
      <w:pPr>
        <w:rPr>
          <w:lang w:eastAsia="de-DE"/>
        </w:rPr>
      </w:pPr>
      <w:proofErr w:type="spellStart"/>
      <w:r w:rsidRPr="00FD6CFB">
        <w:rPr>
          <w:lang w:eastAsia="de-DE"/>
        </w:rPr>
        <w:t>Anantschenko</w:t>
      </w:r>
      <w:proofErr w:type="spellEnd"/>
      <w:r w:rsidRPr="00FD6CFB">
        <w:rPr>
          <w:lang w:eastAsia="de-DE"/>
        </w:rPr>
        <w:t xml:space="preserve"> war seit Ende 2018 Chef der DVR-Regierung. Am Nachmittag des 8. Juni 2022 dankte </w:t>
      </w:r>
      <w:proofErr w:type="spellStart"/>
      <w:r w:rsidRPr="00FD6CFB">
        <w:rPr>
          <w:lang w:eastAsia="de-DE"/>
        </w:rPr>
        <w:t>Puschilin</w:t>
      </w:r>
      <w:proofErr w:type="spellEnd"/>
      <w:r w:rsidRPr="00FD6CFB">
        <w:rPr>
          <w:lang w:eastAsia="de-DE"/>
        </w:rPr>
        <w:t xml:space="preserve"> ihm in seinem Telegramm-Kanal für seine Arbeit und erklärte, er habe </w:t>
      </w:r>
      <w:r w:rsidRPr="00F35CF9">
        <w:rPr>
          <w:b/>
          <w:lang w:eastAsia="de-DE"/>
        </w:rPr>
        <w:t>ihm angeboten, die Entwicklung des staatlichen Sektors</w:t>
      </w:r>
      <w:r w:rsidRPr="00FD6CFB">
        <w:rPr>
          <w:lang w:eastAsia="de-DE"/>
        </w:rPr>
        <w:t xml:space="preserve"> zu leiten. Der DVR-Chef fügte hinzu:</w:t>
      </w:r>
      <w:r w:rsidR="00F35CF9">
        <w:rPr>
          <w:lang w:eastAsia="de-DE"/>
        </w:rPr>
        <w:t xml:space="preserve"> </w:t>
      </w:r>
      <w:r w:rsidRPr="00FD6CFB">
        <w:rPr>
          <w:i/>
          <w:iCs/>
          <w:lang w:eastAsia="de-DE"/>
        </w:rPr>
        <w:t>"Die Kandidatur für das Amt des Regierungsvorsitzenden wurde von mir heute dem Volksrat vorgelegt."</w:t>
      </w:r>
    </w:p>
    <w:p w:rsidR="005057E0" w:rsidRPr="00F35CF9" w:rsidRDefault="005057E0" w:rsidP="005057E0">
      <w:pPr>
        <w:rPr>
          <w:b/>
          <w:u w:val="single"/>
          <w:lang w:eastAsia="de-DE"/>
        </w:rPr>
      </w:pPr>
      <w:r w:rsidRPr="00F35CF9">
        <w:rPr>
          <w:b/>
          <w:u w:val="single"/>
          <w:lang w:eastAsia="de-DE"/>
        </w:rPr>
        <w:t xml:space="preserve">Zum amtierenden Vorsitzenden der DVR-Regierung wurde Witali </w:t>
      </w:r>
      <w:proofErr w:type="spellStart"/>
      <w:r w:rsidRPr="00F35CF9">
        <w:rPr>
          <w:b/>
          <w:u w:val="single"/>
          <w:lang w:eastAsia="de-DE"/>
        </w:rPr>
        <w:t>Chozenko</w:t>
      </w:r>
      <w:proofErr w:type="spellEnd"/>
      <w:r w:rsidRPr="00F35CF9">
        <w:rPr>
          <w:b/>
          <w:u w:val="single"/>
          <w:lang w:eastAsia="de-DE"/>
        </w:rPr>
        <w:t>, Direktor einer Abteilung des russischen Ministeriums für Industrie und Handel, ernannt. Er war Leiter der Abteilung für regionale Industriepolitik und Projektmanagement.</w:t>
      </w:r>
    </w:p>
    <w:p w:rsidR="005057E0" w:rsidRPr="00FD6CFB" w:rsidRDefault="005057E0" w:rsidP="005057E0">
      <w:pPr>
        <w:rPr>
          <w:lang w:eastAsia="de-DE"/>
        </w:rPr>
      </w:pPr>
      <w:proofErr w:type="spellStart"/>
      <w:r w:rsidRPr="00FD6CFB">
        <w:rPr>
          <w:lang w:eastAsia="de-DE"/>
        </w:rPr>
        <w:lastRenderedPageBreak/>
        <w:t>Anantschenko</w:t>
      </w:r>
      <w:proofErr w:type="spellEnd"/>
      <w:r w:rsidRPr="00FD6CFB">
        <w:rPr>
          <w:lang w:eastAsia="de-DE"/>
        </w:rPr>
        <w:t xml:space="preserve"> seinerseits machte keine Angaben zu seiner künftigen Position und stellte fest, dass "die Situation jetzt sehr fließend ist, es gibt Reformen und eine Synchronisierung mit der Russischen Föderation". Er fügte hinzu:</w:t>
      </w:r>
      <w:r w:rsidR="00F35CF9">
        <w:rPr>
          <w:lang w:eastAsia="de-DE"/>
        </w:rPr>
        <w:t xml:space="preserve"> </w:t>
      </w:r>
      <w:r w:rsidRPr="00FD6CFB">
        <w:rPr>
          <w:i/>
          <w:iCs/>
          <w:lang w:eastAsia="de-DE"/>
        </w:rPr>
        <w:t>"Es ist ganz einfach: Die Aufgabe wurde gestellt, sich auf die Entwicklung des öffentlichen Sektors der Wirtschaft zu konzentrieren, sie wird erfüllt werden."</w:t>
      </w:r>
    </w:p>
    <w:p w:rsidR="005057E0" w:rsidRDefault="005057E0" w:rsidP="005057E0">
      <w:pPr>
        <w:pStyle w:val="NurText"/>
        <w:rPr>
          <w:rFonts w:ascii="Times New Roman" w:hAnsi="Times New Roman" w:cs="Times New Roman"/>
          <w:sz w:val="24"/>
          <w:szCs w:val="24"/>
        </w:rPr>
      </w:pPr>
    </w:p>
    <w:p w:rsidR="00102F0C" w:rsidRDefault="00102F0C" w:rsidP="005057E0">
      <w:pPr>
        <w:pStyle w:val="NurText"/>
        <w:rPr>
          <w:rFonts w:ascii="Times New Roman" w:hAnsi="Times New Roman" w:cs="Times New Roman"/>
          <w:sz w:val="24"/>
          <w:szCs w:val="24"/>
        </w:rPr>
      </w:pPr>
    </w:p>
    <w:p w:rsidR="00102F0C" w:rsidRPr="0051135D" w:rsidRDefault="00102F0C" w:rsidP="00102F0C">
      <w:pPr>
        <w:rPr>
          <w:i/>
        </w:rPr>
      </w:pPr>
      <w:r>
        <w:rPr>
          <w:b/>
        </w:rPr>
        <w:t>6</w:t>
      </w:r>
      <w:r w:rsidRPr="00F35CF9">
        <w:rPr>
          <w:i/>
        </w:rPr>
        <w:t xml:space="preserve">. </w:t>
      </w:r>
      <w:r w:rsidRPr="00F35CF9">
        <w:rPr>
          <w:b/>
          <w:i/>
          <w:u w:val="single"/>
        </w:rPr>
        <w:t>RTDE Liveticker zum Ukraine-Krieg</w:t>
      </w:r>
      <w:r w:rsidRPr="00F35CF9">
        <w:rPr>
          <w:i/>
        </w:rPr>
        <w:t>,</w:t>
      </w:r>
      <w:r w:rsidRPr="00F35CF9">
        <w:rPr>
          <w:i/>
          <w:lang w:eastAsia="de-DE"/>
        </w:rPr>
        <w:t xml:space="preserve"> </w:t>
      </w:r>
      <w:r w:rsidRPr="0051135D">
        <w:rPr>
          <w:rStyle w:val="Fett"/>
          <w:i/>
        </w:rPr>
        <w:t xml:space="preserve">Erster Getreidezug aus </w:t>
      </w:r>
      <w:proofErr w:type="spellStart"/>
      <w:r w:rsidRPr="0051135D">
        <w:rPr>
          <w:rStyle w:val="Fett"/>
          <w:i/>
        </w:rPr>
        <w:t>Melitopol</w:t>
      </w:r>
      <w:proofErr w:type="spellEnd"/>
      <w:r w:rsidRPr="0051135D">
        <w:rPr>
          <w:rStyle w:val="Fett"/>
          <w:i/>
        </w:rPr>
        <w:t xml:space="preserve"> auf der Krim angekommen</w:t>
      </w:r>
      <w:r>
        <w:rPr>
          <w:rStyle w:val="Fett"/>
          <w:i/>
        </w:rPr>
        <w:t xml:space="preserve"> </w:t>
      </w:r>
      <w:r>
        <w:rPr>
          <w:i/>
        </w:rPr>
        <w:t xml:space="preserve"> </w:t>
      </w:r>
      <w:r w:rsidRPr="00F35CF9">
        <w:rPr>
          <w:i/>
          <w:lang w:eastAsia="de-DE"/>
        </w:rPr>
        <w:t xml:space="preserve">(8. Juni 2022, 21:20 Uhr, </w:t>
      </w:r>
      <w:r w:rsidRPr="0051135D">
        <w:rPr>
          <w:i/>
        </w:rPr>
        <w:t xml:space="preserve">15:10 Uhr </w:t>
      </w:r>
      <w:r>
        <w:rPr>
          <w:i/>
        </w:rPr>
        <w:t xml:space="preserve">, </w:t>
      </w:r>
      <w:hyperlink r:id="rId15" w:history="1">
        <w:r w:rsidRPr="00F35CF9">
          <w:rPr>
            <w:rStyle w:val="Hyperlink"/>
            <w:i/>
            <w:lang w:eastAsia="de-DE"/>
          </w:rPr>
          <w:t>https://test.rtde.tech/international/131481-liveticker-zum-ukraine-krieg-plant/</w:t>
        </w:r>
      </w:hyperlink>
      <w:r>
        <w:rPr>
          <w:i/>
          <w:lang w:eastAsia="de-DE"/>
        </w:rPr>
        <w:t>)</w:t>
      </w:r>
      <w:r w:rsidRPr="00FD6CFB">
        <w:rPr>
          <w:lang w:eastAsia="de-DE"/>
        </w:rPr>
        <w:t xml:space="preserve"> </w:t>
      </w:r>
    </w:p>
    <w:p w:rsidR="00102F0C" w:rsidRDefault="00102F0C" w:rsidP="00102F0C">
      <w:r>
        <w:t xml:space="preserve">„Der erste Getreidezug aus </w:t>
      </w:r>
      <w:proofErr w:type="spellStart"/>
      <w:r>
        <w:t>Melitopol</w:t>
      </w:r>
      <w:proofErr w:type="spellEnd"/>
      <w:r>
        <w:t xml:space="preserve"> ist auf der Halbinsel Krim angekommen, sagte Oleg </w:t>
      </w:r>
      <w:proofErr w:type="spellStart"/>
      <w:r>
        <w:t>Krjutschkow</w:t>
      </w:r>
      <w:proofErr w:type="spellEnd"/>
      <w:r>
        <w:t>, der informationspolitische Berater des Republikchefs, am Mittwoch gegenüber der </w:t>
      </w:r>
      <w:r>
        <w:rPr>
          <w:rStyle w:val="Hervorhebung"/>
        </w:rPr>
        <w:t>TASS</w:t>
      </w:r>
      <w:r>
        <w:t xml:space="preserve">. Er erklärte: </w:t>
      </w:r>
      <w:r>
        <w:rPr>
          <w:rStyle w:val="Hervorhebung"/>
        </w:rPr>
        <w:t xml:space="preserve">"Die Handelsroute ist abgesteckt. Vielen Dank an die Eisenbahner und alle, die für die Sicherheit des Zuges gesorgt </w:t>
      </w:r>
      <w:proofErr w:type="spellStart"/>
      <w:r>
        <w:rPr>
          <w:rStyle w:val="Hervorhebung"/>
        </w:rPr>
        <w:t>haben."</w:t>
      </w:r>
      <w:r>
        <w:t>Somit</w:t>
      </w:r>
      <w:proofErr w:type="spellEnd"/>
      <w:r>
        <w:t xml:space="preserve"> könne "die Wiederaufnahme des Eisenbahngüterverkehrs zwischen der Krim und dem Festland in der Schwarzmeerregion" festgestellt werden, fügte </w:t>
      </w:r>
      <w:proofErr w:type="spellStart"/>
      <w:r>
        <w:t>Krjutschkow</w:t>
      </w:r>
      <w:proofErr w:type="spellEnd"/>
      <w:r>
        <w:t xml:space="preserve"> hinzu. </w:t>
      </w:r>
      <w:r w:rsidRPr="0051135D">
        <w:t xml:space="preserve">Auch der Pressedienst des Zollamtes von Sewastopol bestätigte gegenüber der Nachrichtenagentur, dass "das Getreide in Sewastopol angekommen ist." </w:t>
      </w:r>
      <w:r w:rsidRPr="0051135D">
        <w:rPr>
          <w:b/>
        </w:rPr>
        <w:t xml:space="preserve">Am Vortag hatte der Leiter der Militär- und Zivilverwaltung der Region </w:t>
      </w:r>
      <w:proofErr w:type="spellStart"/>
      <w:r w:rsidRPr="0051135D">
        <w:rPr>
          <w:b/>
        </w:rPr>
        <w:t>Saporoschje</w:t>
      </w:r>
      <w:proofErr w:type="spellEnd"/>
      <w:r w:rsidRPr="0051135D">
        <w:rPr>
          <w:b/>
        </w:rPr>
        <w:t xml:space="preserve">, Jewgeni </w:t>
      </w:r>
      <w:proofErr w:type="spellStart"/>
      <w:r w:rsidRPr="0051135D">
        <w:rPr>
          <w:b/>
        </w:rPr>
        <w:t>Balizki</w:t>
      </w:r>
      <w:proofErr w:type="spellEnd"/>
      <w:r w:rsidRPr="0051135D">
        <w:rPr>
          <w:b/>
        </w:rPr>
        <w:t xml:space="preserve">, die Eröffnung des Zugverkehrs aus </w:t>
      </w:r>
      <w:proofErr w:type="spellStart"/>
      <w:r w:rsidRPr="0051135D">
        <w:rPr>
          <w:b/>
        </w:rPr>
        <w:t>Melitopol</w:t>
      </w:r>
      <w:proofErr w:type="spellEnd"/>
      <w:r w:rsidRPr="0051135D">
        <w:rPr>
          <w:b/>
        </w:rPr>
        <w:t xml:space="preserve"> in Richtung der Krim bekannt gegeben. Insgesamt wurden in der ersten Tranche ihm zufolge elf Waggons aus dem Getreidesilo in </w:t>
      </w:r>
      <w:proofErr w:type="spellStart"/>
      <w:r w:rsidRPr="0051135D">
        <w:rPr>
          <w:b/>
        </w:rPr>
        <w:t>Melitopol</w:t>
      </w:r>
      <w:proofErr w:type="spellEnd"/>
      <w:r w:rsidRPr="0051135D">
        <w:rPr>
          <w:b/>
        </w:rPr>
        <w:t xml:space="preserve"> verschickt</w:t>
      </w:r>
      <w:r>
        <w:t>.“</w:t>
      </w:r>
    </w:p>
    <w:p w:rsidR="00102F0C" w:rsidRDefault="00102F0C" w:rsidP="00102F0C"/>
    <w:p w:rsidR="00102F0C" w:rsidRDefault="00102F0C" w:rsidP="00102F0C"/>
    <w:p w:rsidR="00102F0C" w:rsidRPr="0051135D" w:rsidRDefault="00102F0C" w:rsidP="00102F0C">
      <w:pPr>
        <w:rPr>
          <w:i/>
        </w:rPr>
      </w:pPr>
      <w:r>
        <w:rPr>
          <w:b/>
        </w:rPr>
        <w:t>7.</w:t>
      </w:r>
      <w:r w:rsidRPr="00F35CF9">
        <w:rPr>
          <w:i/>
        </w:rPr>
        <w:t xml:space="preserve"> </w:t>
      </w:r>
      <w:r w:rsidRPr="00F35CF9">
        <w:rPr>
          <w:b/>
          <w:i/>
          <w:u w:val="single"/>
        </w:rPr>
        <w:t>RTDE Liveticker zum Ukraine-Krieg</w:t>
      </w:r>
      <w:r w:rsidRPr="00F35CF9">
        <w:rPr>
          <w:i/>
        </w:rPr>
        <w:t>,</w:t>
      </w:r>
      <w:r w:rsidRPr="00F35CF9">
        <w:rPr>
          <w:i/>
          <w:lang w:eastAsia="de-DE"/>
        </w:rPr>
        <w:t xml:space="preserve"> </w:t>
      </w:r>
      <w:r w:rsidRPr="0051135D">
        <w:rPr>
          <w:rStyle w:val="Fett"/>
          <w:i/>
        </w:rPr>
        <w:t>Lawrow: Moskau bereit, mit UN, der Türkei und der Ukraine über Getreideexporte zu verhandeln</w:t>
      </w:r>
      <w:r>
        <w:rPr>
          <w:i/>
        </w:rPr>
        <w:t xml:space="preserve"> </w:t>
      </w:r>
      <w:r w:rsidRPr="00F35CF9">
        <w:rPr>
          <w:i/>
          <w:lang w:eastAsia="de-DE"/>
        </w:rPr>
        <w:t xml:space="preserve">(8. Juni 2022, 21:20 Uhr, </w:t>
      </w:r>
      <w:r w:rsidRPr="0051135D">
        <w:rPr>
          <w:i/>
        </w:rPr>
        <w:t xml:space="preserve">13:50 Uhr </w:t>
      </w:r>
      <w:r>
        <w:rPr>
          <w:i/>
        </w:rPr>
        <w:t xml:space="preserve">, </w:t>
      </w:r>
      <w:hyperlink r:id="rId16" w:history="1">
        <w:r w:rsidRPr="00F35CF9">
          <w:rPr>
            <w:rStyle w:val="Hyperlink"/>
            <w:i/>
            <w:lang w:eastAsia="de-DE"/>
          </w:rPr>
          <w:t>https://test.rtde.tech/international/131481-liveticker-zum-ukraine-krieg-plant/</w:t>
        </w:r>
      </w:hyperlink>
      <w:r>
        <w:rPr>
          <w:i/>
          <w:lang w:eastAsia="de-DE"/>
        </w:rPr>
        <w:t>)</w:t>
      </w:r>
      <w:r w:rsidRPr="00FD6CFB">
        <w:rPr>
          <w:lang w:eastAsia="de-DE"/>
        </w:rPr>
        <w:t xml:space="preserve"> </w:t>
      </w:r>
    </w:p>
    <w:p w:rsidR="00102F0C" w:rsidRPr="0051135D" w:rsidRDefault="00102F0C" w:rsidP="00102F0C">
      <w:pPr>
        <w:rPr>
          <w:b/>
        </w:rPr>
      </w:pPr>
      <w:r>
        <w:t>„</w:t>
      </w:r>
      <w:r w:rsidRPr="0051135D">
        <w:rPr>
          <w:b/>
        </w:rPr>
        <w:t xml:space="preserve">Der russische Außenminister Sergei Lawrow hat am Rande der Gespräche mit seinem türkischen Amtskollegen Mevlüt </w:t>
      </w:r>
      <w:proofErr w:type="spellStart"/>
      <w:r w:rsidRPr="0051135D">
        <w:rPr>
          <w:b/>
        </w:rPr>
        <w:t>Çavuşoğlu</w:t>
      </w:r>
      <w:proofErr w:type="spellEnd"/>
      <w:r w:rsidRPr="0051135D">
        <w:rPr>
          <w:b/>
        </w:rPr>
        <w:t xml:space="preserve"> in Ankara die Bereitschaft Moskaus bekundet, in Istanbul an einem vierseitigen Treffen mit der UN, der Türkei und der Ukraine zur Besprechung ukrainischer Getreideexporte teilzunehmen</w:t>
      </w:r>
      <w:r>
        <w:t xml:space="preserve">. Der Diplomat versicherte außerdem, dass Russland "auf die eine oder andere Weise" Sicherheitsgarantien für den Export ukrainischen Getreides über die Schwarzmeerhäfen gewähren werde. Bei einer anschließenden Pressekonferenz führte Lawrow aus: </w:t>
      </w:r>
      <w:r w:rsidRPr="0051135D">
        <w:rPr>
          <w:rStyle w:val="Hervorhebung"/>
          <w:b/>
        </w:rPr>
        <w:t>"Wir garantieren die Sicherheit dieser Routen und versichern: Sobald die Ukraine ihre Häfen zu entminen beginnt und sie für Exporte per Schiff freigibt, werden wir diese Situation nicht im Interesse der militärischen Sonderoperation ausnutzen."</w:t>
      </w:r>
    </w:p>
    <w:p w:rsidR="00102F0C" w:rsidRDefault="00102F0C" w:rsidP="00102F0C"/>
    <w:p w:rsidR="00102F0C" w:rsidRDefault="00102F0C" w:rsidP="00102F0C"/>
    <w:p w:rsidR="00102F0C" w:rsidRPr="0051135D" w:rsidRDefault="00102F0C" w:rsidP="00102F0C">
      <w:pPr>
        <w:rPr>
          <w:i/>
        </w:rPr>
      </w:pPr>
      <w:r>
        <w:rPr>
          <w:b/>
        </w:rPr>
        <w:t>8.</w:t>
      </w:r>
      <w:r w:rsidRPr="00F35CF9">
        <w:rPr>
          <w:i/>
        </w:rPr>
        <w:t xml:space="preserve"> </w:t>
      </w:r>
      <w:r w:rsidRPr="00F35CF9">
        <w:rPr>
          <w:b/>
          <w:i/>
          <w:u w:val="single"/>
        </w:rPr>
        <w:t>RTDE Liveticker zum Ukraine-Krieg</w:t>
      </w:r>
      <w:r w:rsidRPr="00F35CF9">
        <w:rPr>
          <w:i/>
        </w:rPr>
        <w:t>,</w:t>
      </w:r>
      <w:r w:rsidRPr="00F35CF9">
        <w:rPr>
          <w:i/>
          <w:lang w:eastAsia="de-DE"/>
        </w:rPr>
        <w:t xml:space="preserve"> </w:t>
      </w:r>
      <w:r w:rsidRPr="0051135D">
        <w:rPr>
          <w:rStyle w:val="Fett"/>
          <w:i/>
        </w:rPr>
        <w:t xml:space="preserve">Gebiet </w:t>
      </w:r>
      <w:proofErr w:type="spellStart"/>
      <w:r w:rsidRPr="0051135D">
        <w:rPr>
          <w:rStyle w:val="Fett"/>
          <w:i/>
        </w:rPr>
        <w:t>Saporoschje</w:t>
      </w:r>
      <w:proofErr w:type="spellEnd"/>
      <w:r w:rsidRPr="0051135D">
        <w:rPr>
          <w:rStyle w:val="Fett"/>
          <w:i/>
        </w:rPr>
        <w:t xml:space="preserve"> bereitet Referendum über Beitritt zu Russland vor  </w:t>
      </w:r>
      <w:r w:rsidRPr="00F35CF9">
        <w:rPr>
          <w:i/>
          <w:lang w:eastAsia="de-DE"/>
        </w:rPr>
        <w:t xml:space="preserve">(8. Juni 2022, 21:20 Uhr, </w:t>
      </w:r>
      <w:r w:rsidRPr="0051135D">
        <w:rPr>
          <w:i/>
        </w:rPr>
        <w:t xml:space="preserve">12:00 Uhr </w:t>
      </w:r>
      <w:r>
        <w:rPr>
          <w:i/>
        </w:rPr>
        <w:t xml:space="preserve">, </w:t>
      </w:r>
      <w:hyperlink r:id="rId17" w:history="1">
        <w:r w:rsidRPr="00F35CF9">
          <w:rPr>
            <w:rStyle w:val="Hyperlink"/>
            <w:i/>
            <w:lang w:eastAsia="de-DE"/>
          </w:rPr>
          <w:t>https://test.rtde.tech/international/131481-liveticker-zum-ukraine-krieg-plant/</w:t>
        </w:r>
      </w:hyperlink>
      <w:r>
        <w:rPr>
          <w:i/>
          <w:lang w:eastAsia="de-DE"/>
        </w:rPr>
        <w:t>)</w:t>
      </w:r>
      <w:r w:rsidRPr="00FD6CFB">
        <w:rPr>
          <w:lang w:eastAsia="de-DE"/>
        </w:rPr>
        <w:t xml:space="preserve"> </w:t>
      </w:r>
    </w:p>
    <w:p w:rsidR="00102F0C" w:rsidRDefault="00102F0C" w:rsidP="00F35CF9">
      <w:pPr>
        <w:rPr>
          <w:b/>
        </w:rPr>
      </w:pPr>
      <w:r>
        <w:t xml:space="preserve">„Wladimir </w:t>
      </w:r>
      <w:proofErr w:type="spellStart"/>
      <w:r>
        <w:t>Rogow</w:t>
      </w:r>
      <w:proofErr w:type="spellEnd"/>
      <w:r>
        <w:t xml:space="preserve">, Mitglied des Hauptrates der militärisch-zivilen Verwaltung des Gebietes </w:t>
      </w:r>
      <w:proofErr w:type="spellStart"/>
      <w:r>
        <w:t>Saporoschje</w:t>
      </w:r>
      <w:proofErr w:type="spellEnd"/>
      <w:r>
        <w:t xml:space="preserve">, hat der russischen Nachrichtenagentur </w:t>
      </w:r>
      <w:r>
        <w:rPr>
          <w:rStyle w:val="Hervorhebung"/>
        </w:rPr>
        <w:t xml:space="preserve">RIA </w:t>
      </w:r>
      <w:proofErr w:type="spellStart"/>
      <w:r>
        <w:rPr>
          <w:rStyle w:val="Hervorhebung"/>
        </w:rPr>
        <w:t>Nowosti</w:t>
      </w:r>
      <w:proofErr w:type="spellEnd"/>
      <w:r>
        <w:t xml:space="preserve"> gesagt, das Referendum über den Beitritt des von der russischen Armee teilweise kontrollierten Gebietes zur Russischen Föderation werde </w:t>
      </w:r>
      <w:r w:rsidRPr="0051135D">
        <w:rPr>
          <w:b/>
        </w:rPr>
        <w:t>noch in diesem Jahr</w:t>
      </w:r>
      <w:r>
        <w:t xml:space="preserve"> stattfinden. </w:t>
      </w:r>
      <w:r w:rsidRPr="0051135D">
        <w:rPr>
          <w:b/>
        </w:rPr>
        <w:t>Die Entscheidung sei bereits gefallen. Die Vorbereitungen hätten inzwischen begonnen und würden einige Monate in Anspruch nehmen</w:t>
      </w:r>
      <w:r>
        <w:t>.  </w:t>
      </w:r>
      <w:r w:rsidRPr="0051135D">
        <w:rPr>
          <w:rStyle w:val="Hervorhebung"/>
          <w:b/>
        </w:rPr>
        <w:t xml:space="preserve">"Die überwiegende Mehrheit der Einwohner unseres Gebiets </w:t>
      </w:r>
      <w:proofErr w:type="gramStart"/>
      <w:r w:rsidRPr="0051135D">
        <w:rPr>
          <w:rStyle w:val="Hervorhebung"/>
          <w:b/>
        </w:rPr>
        <w:t>wollen</w:t>
      </w:r>
      <w:proofErr w:type="gramEnd"/>
      <w:r w:rsidRPr="0051135D">
        <w:rPr>
          <w:rStyle w:val="Hervorhebung"/>
          <w:b/>
        </w:rPr>
        <w:t xml:space="preserve"> so schnell wie möglich in den Heimathafen zurückkehren und ein Teil des großen Russlands </w:t>
      </w:r>
      <w:proofErr w:type="spellStart"/>
      <w:r w:rsidRPr="0051135D">
        <w:rPr>
          <w:rStyle w:val="Hervorhebung"/>
          <w:b/>
        </w:rPr>
        <w:t>werden."</w:t>
      </w:r>
      <w:r w:rsidRPr="00102F0C">
        <w:rPr>
          <w:b/>
        </w:rPr>
        <w:t>Je</w:t>
      </w:r>
      <w:proofErr w:type="spellEnd"/>
      <w:r w:rsidRPr="00102F0C">
        <w:rPr>
          <w:b/>
        </w:rPr>
        <w:t xml:space="preserve"> schneller das Gebiet zu einem Teil Russlands werde, desto rascher werde dort das normale Leben einkehren. Nur im Bestand von Russland könne </w:t>
      </w:r>
      <w:proofErr w:type="spellStart"/>
      <w:r w:rsidRPr="00102F0C">
        <w:rPr>
          <w:b/>
        </w:rPr>
        <w:lastRenderedPageBreak/>
        <w:t>Saporoschje</w:t>
      </w:r>
      <w:proofErr w:type="spellEnd"/>
      <w:r w:rsidRPr="00102F0C">
        <w:rPr>
          <w:b/>
        </w:rPr>
        <w:t xml:space="preserve"> sein Potenzial voll entfalten. Russland sei ein Land der Möglichkeiten, so Rogow.</w:t>
      </w:r>
    </w:p>
    <w:p w:rsidR="00102F0C" w:rsidRDefault="00102F0C" w:rsidP="00F35CF9">
      <w:pPr>
        <w:rPr>
          <w:b/>
        </w:rPr>
      </w:pPr>
    </w:p>
    <w:p w:rsidR="00EB73A3" w:rsidRDefault="00EB73A3" w:rsidP="00F35CF9">
      <w:pPr>
        <w:rPr>
          <w:b/>
        </w:rPr>
      </w:pPr>
    </w:p>
    <w:p w:rsidR="00F35CF9" w:rsidRPr="00102F0C" w:rsidRDefault="00102F0C" w:rsidP="00F35CF9">
      <w:pPr>
        <w:rPr>
          <w:b/>
        </w:rPr>
      </w:pPr>
      <w:r>
        <w:rPr>
          <w:b/>
        </w:rPr>
        <w:t>9</w:t>
      </w:r>
      <w:r w:rsidR="00F35CF9" w:rsidRPr="00F35CF9">
        <w:rPr>
          <w:i/>
        </w:rPr>
        <w:t xml:space="preserve">. </w:t>
      </w:r>
      <w:r w:rsidR="00F35CF9" w:rsidRPr="00F35CF9">
        <w:rPr>
          <w:b/>
          <w:i/>
          <w:u w:val="single"/>
        </w:rPr>
        <w:t>RTDE Liveticker zum Ukraine-Krieg</w:t>
      </w:r>
      <w:r w:rsidR="00F35CF9" w:rsidRPr="00F35CF9">
        <w:rPr>
          <w:i/>
        </w:rPr>
        <w:t>,</w:t>
      </w:r>
      <w:r w:rsidR="00F35CF9" w:rsidRPr="00F35CF9">
        <w:rPr>
          <w:i/>
          <w:lang w:eastAsia="de-DE"/>
        </w:rPr>
        <w:t xml:space="preserve"> </w:t>
      </w:r>
      <w:r w:rsidR="00F35CF9" w:rsidRPr="00F35CF9">
        <w:rPr>
          <w:b/>
          <w:bCs/>
          <w:i/>
          <w:lang w:eastAsia="de-DE"/>
        </w:rPr>
        <w:t>Britische und marokkanische Söldner bekennen sich vor Gericht in Donezk teilweise schuldig</w:t>
      </w:r>
      <w:r w:rsidR="00F35CF9" w:rsidRPr="00F35CF9">
        <w:rPr>
          <w:i/>
          <w:lang w:eastAsia="de-DE"/>
        </w:rPr>
        <w:t xml:space="preserve">(8. Juni 2022, 21:20 Uhr, </w:t>
      </w:r>
      <w:hyperlink r:id="rId18" w:history="1">
        <w:r w:rsidR="00F35CF9" w:rsidRPr="00F35CF9">
          <w:rPr>
            <w:rStyle w:val="Hyperlink"/>
            <w:i/>
            <w:lang w:eastAsia="de-DE"/>
          </w:rPr>
          <w:t>https://test.rtde.tech/international/131481-liveticker-zum-ukraine-krieg-plant/</w:t>
        </w:r>
      </w:hyperlink>
      <w:r w:rsidR="00027516">
        <w:rPr>
          <w:i/>
          <w:lang w:eastAsia="de-DE"/>
        </w:rPr>
        <w:t>)</w:t>
      </w:r>
      <w:r w:rsidR="00F35CF9" w:rsidRPr="00FD6CFB">
        <w:rPr>
          <w:lang w:eastAsia="de-DE"/>
        </w:rPr>
        <w:t xml:space="preserve"> </w:t>
      </w:r>
    </w:p>
    <w:p w:rsidR="00F35CF9" w:rsidRPr="00FD6CFB" w:rsidRDefault="00027516" w:rsidP="00F35CF9">
      <w:pPr>
        <w:rPr>
          <w:lang w:eastAsia="de-DE"/>
        </w:rPr>
      </w:pPr>
      <w:r>
        <w:rPr>
          <w:lang w:eastAsia="de-DE"/>
        </w:rPr>
        <w:t>„</w:t>
      </w:r>
      <w:r w:rsidR="00F35CF9" w:rsidRPr="00FD6CFB">
        <w:rPr>
          <w:lang w:eastAsia="de-DE"/>
        </w:rPr>
        <w:t xml:space="preserve">Die Agentur </w:t>
      </w:r>
      <w:r w:rsidR="00F35CF9" w:rsidRPr="00FD6CFB">
        <w:rPr>
          <w:i/>
          <w:iCs/>
          <w:lang w:eastAsia="de-DE"/>
        </w:rPr>
        <w:t xml:space="preserve">RIA </w:t>
      </w:r>
      <w:proofErr w:type="spellStart"/>
      <w:r w:rsidR="00F35CF9" w:rsidRPr="00FD6CFB">
        <w:rPr>
          <w:i/>
          <w:iCs/>
          <w:lang w:eastAsia="de-DE"/>
        </w:rPr>
        <w:t>Nowosti</w:t>
      </w:r>
      <w:proofErr w:type="spellEnd"/>
      <w:r w:rsidR="00F35CF9" w:rsidRPr="00FD6CFB">
        <w:rPr>
          <w:lang w:eastAsia="de-DE"/>
        </w:rPr>
        <w:t> </w:t>
      </w:r>
      <w:hyperlink r:id="rId19" w:tgtFrame="_blank" w:history="1">
        <w:r w:rsidR="00F35CF9" w:rsidRPr="00FD6CFB">
          <w:rPr>
            <w:color w:val="0000FF"/>
            <w:u w:val="single"/>
            <w:lang w:eastAsia="de-DE"/>
          </w:rPr>
          <w:t>meldet</w:t>
        </w:r>
      </w:hyperlink>
      <w:r w:rsidR="00F35CF9" w:rsidRPr="00FD6CFB">
        <w:rPr>
          <w:lang w:eastAsia="de-DE"/>
        </w:rPr>
        <w:t xml:space="preserve">, dass die britischen Staatsangehörigen Sean </w:t>
      </w:r>
      <w:proofErr w:type="spellStart"/>
      <w:r w:rsidR="00F35CF9" w:rsidRPr="00FD6CFB">
        <w:rPr>
          <w:lang w:eastAsia="de-DE"/>
        </w:rPr>
        <w:t>Pinner</w:t>
      </w:r>
      <w:proofErr w:type="spellEnd"/>
      <w:r w:rsidR="00F35CF9" w:rsidRPr="00FD6CFB">
        <w:rPr>
          <w:lang w:eastAsia="de-DE"/>
        </w:rPr>
        <w:t xml:space="preserve"> und Aidan </w:t>
      </w:r>
      <w:proofErr w:type="spellStart"/>
      <w:r w:rsidR="00F35CF9" w:rsidRPr="00FD6CFB">
        <w:rPr>
          <w:lang w:eastAsia="de-DE"/>
        </w:rPr>
        <w:t>Aslin</w:t>
      </w:r>
      <w:proofErr w:type="spellEnd"/>
      <w:r w:rsidR="00F35CF9" w:rsidRPr="00FD6CFB">
        <w:rPr>
          <w:lang w:eastAsia="de-DE"/>
        </w:rPr>
        <w:t xml:space="preserve"> sowie der marokkanische Staatsangehörige </w:t>
      </w:r>
      <w:proofErr w:type="spellStart"/>
      <w:r w:rsidR="00F35CF9" w:rsidRPr="00FD6CFB">
        <w:rPr>
          <w:lang w:eastAsia="de-DE"/>
        </w:rPr>
        <w:t>Saadoun</w:t>
      </w:r>
      <w:proofErr w:type="spellEnd"/>
      <w:r w:rsidR="00F35CF9" w:rsidRPr="00FD6CFB">
        <w:rPr>
          <w:lang w:eastAsia="de-DE"/>
        </w:rPr>
        <w:t xml:space="preserve"> Brahim, die auf ukrainischer Seite gekämpft haben, sich vor einem Gericht der </w:t>
      </w:r>
      <w:proofErr w:type="spellStart"/>
      <w:r w:rsidR="00F35CF9" w:rsidRPr="00FD6CFB">
        <w:rPr>
          <w:lang w:eastAsia="de-DE"/>
        </w:rPr>
        <w:t>Donezker</w:t>
      </w:r>
      <w:proofErr w:type="spellEnd"/>
      <w:r w:rsidR="00F35CF9" w:rsidRPr="00FD6CFB">
        <w:rPr>
          <w:lang w:eastAsia="de-DE"/>
        </w:rPr>
        <w:t xml:space="preserve"> Volksrepublik (DVR) teilweise schuldig bekannt haben, wie ein Video des Obersten Gerichts der DVR zeigt.</w:t>
      </w:r>
    </w:p>
    <w:p w:rsidR="00F35CF9" w:rsidRPr="00FD6CFB" w:rsidRDefault="00F35CF9" w:rsidP="00F35CF9">
      <w:pPr>
        <w:rPr>
          <w:lang w:eastAsia="de-DE"/>
        </w:rPr>
      </w:pPr>
      <w:r w:rsidRPr="00FD6CFB">
        <w:rPr>
          <w:lang w:eastAsia="de-DE"/>
        </w:rPr>
        <w:t>Die Verhafteten hätten sich gemäß Artikel 232 des Strafgesetzbuchs der DVR (Ausbildung zum Zweck terroristischer Aktivitäten) schuldig bekannt. Straftaten nach diesem Artikel werden mit einer Freiheitsstrafe von bis zu 20 Jahren oder mit lebenslanger Haft bestraft.</w:t>
      </w:r>
    </w:p>
    <w:p w:rsidR="00F35CF9" w:rsidRDefault="00F35CF9" w:rsidP="00F35CF9">
      <w:pPr>
        <w:rPr>
          <w:lang w:eastAsia="de-DE"/>
        </w:rPr>
      </w:pPr>
      <w:r w:rsidRPr="00FD6CFB">
        <w:rPr>
          <w:lang w:eastAsia="de-DE"/>
        </w:rPr>
        <w:t>Die Untersuchung habe ergeben, dass die drei ausländischen Söldner an den bewaffneten Angriffen durch die Ukraine teilgenommen hatten, um die Macht in der Volksrepublik Donezk gewaltsam und gegen Bezahlung an sich zu reißen.</w:t>
      </w:r>
      <w:r w:rsidR="00027516">
        <w:rPr>
          <w:lang w:eastAsia="de-DE"/>
        </w:rPr>
        <w:t>“</w:t>
      </w:r>
    </w:p>
    <w:p w:rsidR="00027516" w:rsidRDefault="00027516" w:rsidP="00F35CF9">
      <w:pPr>
        <w:rPr>
          <w:lang w:eastAsia="de-DE"/>
        </w:rPr>
      </w:pPr>
    </w:p>
    <w:p w:rsidR="007E71A6" w:rsidRDefault="007E71A6" w:rsidP="005312EF">
      <w:pPr>
        <w:pStyle w:val="NurText"/>
        <w:rPr>
          <w:rFonts w:ascii="Times New Roman" w:hAnsi="Times New Roman" w:cs="Times New Roman"/>
          <w:sz w:val="24"/>
          <w:szCs w:val="24"/>
        </w:rPr>
      </w:pPr>
      <w:bookmarkStart w:id="0" w:name="_GoBack"/>
      <w:bookmarkEnd w:id="0"/>
    </w:p>
    <w:p w:rsidR="007E71A6" w:rsidRPr="007E71A6" w:rsidRDefault="00102F0C" w:rsidP="007E71A6">
      <w:pPr>
        <w:pStyle w:val="NurText"/>
        <w:rPr>
          <w:rFonts w:ascii="Times New Roman" w:hAnsi="Times New Roman" w:cs="Times New Roman"/>
          <w:sz w:val="24"/>
          <w:szCs w:val="24"/>
        </w:rPr>
      </w:pPr>
      <w:r w:rsidRPr="00102F0C">
        <w:rPr>
          <w:rFonts w:ascii="Times New Roman" w:hAnsi="Times New Roman" w:cs="Times New Roman"/>
          <w:b/>
          <w:sz w:val="24"/>
          <w:szCs w:val="24"/>
        </w:rPr>
        <w:t>10</w:t>
      </w:r>
      <w:r w:rsidR="007E71A6">
        <w:rPr>
          <w:rFonts w:ascii="Times New Roman" w:hAnsi="Times New Roman" w:cs="Times New Roman"/>
          <w:sz w:val="24"/>
          <w:szCs w:val="24"/>
        </w:rPr>
        <w:t xml:space="preserve">. </w:t>
      </w:r>
      <w:r w:rsidR="007E71A6" w:rsidRPr="005057E0">
        <w:rPr>
          <w:rFonts w:ascii="Times New Roman" w:hAnsi="Times New Roman" w:cs="Times New Roman"/>
          <w:b/>
          <w:i/>
          <w:sz w:val="24"/>
          <w:szCs w:val="24"/>
          <w:u w:val="single"/>
        </w:rPr>
        <w:t>Vom ehemaligen Präsidenten DMITRY MEDVEDEV</w:t>
      </w:r>
      <w:r w:rsidR="005057E0" w:rsidRPr="005057E0">
        <w:rPr>
          <w:rFonts w:ascii="Times New Roman" w:hAnsi="Times New Roman" w:cs="Times New Roman"/>
          <w:i/>
          <w:sz w:val="24"/>
          <w:szCs w:val="24"/>
        </w:rPr>
        <w:t>:</w:t>
      </w:r>
      <w:r w:rsidR="007E71A6" w:rsidRPr="005057E0">
        <w:rPr>
          <w:rFonts w:ascii="Times New Roman" w:hAnsi="Times New Roman" w:cs="Times New Roman"/>
          <w:i/>
          <w:sz w:val="24"/>
          <w:szCs w:val="24"/>
        </w:rPr>
        <w:t xml:space="preserve"> </w:t>
      </w:r>
      <w:r w:rsidR="007E71A6" w:rsidRPr="005057E0">
        <w:rPr>
          <w:rFonts w:ascii="Times New Roman" w:hAnsi="Times New Roman" w:cs="Times New Roman"/>
          <w:b/>
          <w:i/>
          <w:sz w:val="24"/>
          <w:szCs w:val="24"/>
        </w:rPr>
        <w:t>Was als Nächstes</w:t>
      </w:r>
      <w:r w:rsidR="005057E0">
        <w:rPr>
          <w:rFonts w:ascii="Times New Roman" w:hAnsi="Times New Roman" w:cs="Times New Roman"/>
          <w:b/>
          <w:i/>
          <w:sz w:val="24"/>
          <w:szCs w:val="24"/>
        </w:rPr>
        <w:t xml:space="preserve"> kommt</w:t>
      </w:r>
      <w:r w:rsidR="007E71A6" w:rsidRPr="005057E0">
        <w:rPr>
          <w:rFonts w:ascii="Times New Roman" w:hAnsi="Times New Roman" w:cs="Times New Roman"/>
          <w:b/>
          <w:i/>
          <w:sz w:val="24"/>
          <w:szCs w:val="24"/>
        </w:rPr>
        <w:t xml:space="preserve"> </w:t>
      </w:r>
      <w:r w:rsidR="005057E0" w:rsidRPr="005057E0">
        <w:rPr>
          <w:rFonts w:ascii="Times New Roman" w:hAnsi="Times New Roman" w:cs="Times New Roman"/>
          <w:b/>
          <w:i/>
          <w:sz w:val="24"/>
          <w:szCs w:val="24"/>
        </w:rPr>
        <w:t xml:space="preserve">- </w:t>
      </w:r>
      <w:r w:rsidR="007E71A6" w:rsidRPr="005057E0">
        <w:rPr>
          <w:rFonts w:ascii="Times New Roman" w:hAnsi="Times New Roman" w:cs="Times New Roman"/>
          <w:b/>
          <w:i/>
          <w:sz w:val="24"/>
          <w:szCs w:val="24"/>
        </w:rPr>
        <w:t>Die Welt nach den antirussischen Sanktionen (keine Prognose, sondern die Realität)</w:t>
      </w:r>
      <w:r w:rsidR="005057E0" w:rsidRPr="005057E0">
        <w:rPr>
          <w:rFonts w:ascii="Times New Roman" w:hAnsi="Times New Roman" w:cs="Times New Roman"/>
          <w:i/>
          <w:sz w:val="24"/>
          <w:szCs w:val="24"/>
        </w:rPr>
        <w:t xml:space="preserve"> (8. Juni 2022, 08:17 Uhr, </w:t>
      </w:r>
      <w:hyperlink r:id="rId20" w:history="1">
        <w:r w:rsidR="005057E0" w:rsidRPr="005057E0">
          <w:rPr>
            <w:rStyle w:val="Hyperlink"/>
            <w:rFonts w:ascii="Times New Roman" w:hAnsi="Times New Roman" w:cs="Times New Roman"/>
            <w:i/>
            <w:sz w:val="24"/>
            <w:szCs w:val="24"/>
          </w:rPr>
          <w:t>https://t.me/no_mainstreamW/3270</w:t>
        </w:r>
      </w:hyperlink>
      <w:r w:rsidR="005057E0" w:rsidRPr="005057E0">
        <w:rPr>
          <w:rFonts w:ascii="Times New Roman" w:hAnsi="Times New Roman" w:cs="Times New Roman"/>
          <w:i/>
          <w:sz w:val="24"/>
          <w:szCs w:val="24"/>
        </w:rPr>
        <w:t>)</w:t>
      </w:r>
      <w:r w:rsidR="005057E0">
        <w:rPr>
          <w:rFonts w:ascii="Times New Roman" w:hAnsi="Times New Roman" w:cs="Times New Roman"/>
          <w:sz w:val="24"/>
          <w:szCs w:val="24"/>
        </w:rPr>
        <w:t xml:space="preserve"> </w:t>
      </w:r>
    </w:p>
    <w:p w:rsidR="005057E0" w:rsidRDefault="005057E0" w:rsidP="007E71A6">
      <w:pPr>
        <w:pStyle w:val="NurText"/>
        <w:rPr>
          <w:rFonts w:ascii="Times New Roman" w:hAnsi="Times New Roman" w:cs="Times New Roman"/>
          <w:sz w:val="24"/>
          <w:szCs w:val="24"/>
        </w:rPr>
      </w:pPr>
    </w:p>
    <w:p w:rsidR="007E71A6" w:rsidRPr="007E71A6" w:rsidRDefault="005057E0" w:rsidP="007E71A6">
      <w:pPr>
        <w:pStyle w:val="NurText"/>
        <w:rPr>
          <w:rFonts w:ascii="Times New Roman" w:hAnsi="Times New Roman" w:cs="Times New Roman"/>
          <w:sz w:val="24"/>
          <w:szCs w:val="24"/>
        </w:rPr>
      </w:pPr>
      <w:r>
        <w:rPr>
          <w:rFonts w:ascii="Times New Roman" w:hAnsi="Times New Roman" w:cs="Times New Roman"/>
          <w:sz w:val="24"/>
          <w:szCs w:val="24"/>
        </w:rPr>
        <w:t>„</w:t>
      </w:r>
      <w:r w:rsidR="007E71A6" w:rsidRPr="007E71A6">
        <w:rPr>
          <w:rFonts w:ascii="Times New Roman" w:hAnsi="Times New Roman" w:cs="Times New Roman"/>
          <w:sz w:val="24"/>
          <w:szCs w:val="24"/>
        </w:rPr>
        <w:t>1- Eine Reihe von globalen Versorgungsketten wird zusammenbrechen und es könnte zu einer großen logistischen Krise kommen, einschließlich des Zusammenbruchs ausländischer Fluggesellschaften, die den russischen Luftraum nicht mehr überfliegen dürfen.</w:t>
      </w:r>
    </w:p>
    <w:p w:rsidR="007E71A6" w:rsidRPr="007E71A6" w:rsidRDefault="007E71A6" w:rsidP="007E71A6">
      <w:pPr>
        <w:pStyle w:val="NurText"/>
        <w:rPr>
          <w:rFonts w:ascii="Times New Roman" w:hAnsi="Times New Roman" w:cs="Times New Roman"/>
          <w:sz w:val="24"/>
          <w:szCs w:val="24"/>
        </w:rPr>
      </w:pPr>
    </w:p>
    <w:p w:rsidR="007E71A6" w:rsidRPr="007E71A6" w:rsidRDefault="007E71A6" w:rsidP="007E71A6">
      <w:pPr>
        <w:pStyle w:val="NurText"/>
        <w:rPr>
          <w:rFonts w:ascii="Times New Roman" w:hAnsi="Times New Roman" w:cs="Times New Roman"/>
          <w:sz w:val="24"/>
          <w:szCs w:val="24"/>
        </w:rPr>
      </w:pPr>
      <w:r w:rsidRPr="007E71A6">
        <w:rPr>
          <w:rFonts w:ascii="Times New Roman" w:hAnsi="Times New Roman" w:cs="Times New Roman"/>
          <w:sz w:val="24"/>
          <w:szCs w:val="24"/>
        </w:rPr>
        <w:t>2- Die Energiekrise wird sich in den Ländern, die Sanktionen gegen russische Energielieferungen verhängt haben, verschärfen, die Preise für fossile Brennstoffe werden weiter steigen, und die Entwicklung der digitalen Wirtschaft in der Welt wird sich verlangsamen.</w:t>
      </w:r>
    </w:p>
    <w:p w:rsidR="007E71A6" w:rsidRPr="007E71A6" w:rsidRDefault="007E71A6" w:rsidP="007E71A6">
      <w:pPr>
        <w:pStyle w:val="NurText"/>
        <w:rPr>
          <w:rFonts w:ascii="Times New Roman" w:hAnsi="Times New Roman" w:cs="Times New Roman"/>
          <w:sz w:val="24"/>
          <w:szCs w:val="24"/>
        </w:rPr>
      </w:pPr>
    </w:p>
    <w:p w:rsidR="007E71A6" w:rsidRPr="007E71A6" w:rsidRDefault="007E71A6" w:rsidP="007E71A6">
      <w:pPr>
        <w:pStyle w:val="NurText"/>
        <w:rPr>
          <w:rFonts w:ascii="Times New Roman" w:hAnsi="Times New Roman" w:cs="Times New Roman"/>
          <w:sz w:val="24"/>
          <w:szCs w:val="24"/>
        </w:rPr>
      </w:pPr>
      <w:r w:rsidRPr="007E71A6">
        <w:rPr>
          <w:rFonts w:ascii="Times New Roman" w:hAnsi="Times New Roman" w:cs="Times New Roman"/>
          <w:sz w:val="24"/>
          <w:szCs w:val="24"/>
        </w:rPr>
        <w:t>3- Es wird eine internationale Nahrungsmittelkrise geben, die in einigen Ländern zu Hungersnöten führen wird.</w:t>
      </w:r>
    </w:p>
    <w:p w:rsidR="007E71A6" w:rsidRPr="007E71A6" w:rsidRDefault="007E71A6" w:rsidP="007E71A6">
      <w:pPr>
        <w:pStyle w:val="NurText"/>
        <w:rPr>
          <w:rFonts w:ascii="Times New Roman" w:hAnsi="Times New Roman" w:cs="Times New Roman"/>
          <w:sz w:val="24"/>
          <w:szCs w:val="24"/>
        </w:rPr>
      </w:pPr>
    </w:p>
    <w:p w:rsidR="007E71A6" w:rsidRPr="007E71A6" w:rsidRDefault="007E71A6" w:rsidP="007E71A6">
      <w:pPr>
        <w:pStyle w:val="NurText"/>
        <w:rPr>
          <w:rFonts w:ascii="Times New Roman" w:hAnsi="Times New Roman" w:cs="Times New Roman"/>
          <w:sz w:val="24"/>
          <w:szCs w:val="24"/>
        </w:rPr>
      </w:pPr>
      <w:r w:rsidRPr="007E71A6">
        <w:rPr>
          <w:rFonts w:ascii="Times New Roman" w:hAnsi="Times New Roman" w:cs="Times New Roman"/>
          <w:sz w:val="24"/>
          <w:szCs w:val="24"/>
        </w:rPr>
        <w:t>4 - In einigen Ländern oder Ländergruppen ist eine Währungs- und Finanzkrise möglich, die mit einer Untergrabung der Stabilität einiger nationaler Währungen, einer galoppierenden Inflation und der Zerstörung des Rechtssystems zum Schutz des Privateigentums einhergeht.</w:t>
      </w:r>
    </w:p>
    <w:p w:rsidR="007E71A6" w:rsidRPr="007E71A6" w:rsidRDefault="007E71A6" w:rsidP="007E71A6">
      <w:pPr>
        <w:pStyle w:val="NurText"/>
        <w:rPr>
          <w:rFonts w:ascii="Times New Roman" w:hAnsi="Times New Roman" w:cs="Times New Roman"/>
          <w:sz w:val="24"/>
          <w:szCs w:val="24"/>
        </w:rPr>
      </w:pPr>
    </w:p>
    <w:p w:rsidR="007E71A6" w:rsidRPr="007E71A6" w:rsidRDefault="007E71A6" w:rsidP="007E71A6">
      <w:pPr>
        <w:pStyle w:val="NurText"/>
        <w:rPr>
          <w:rFonts w:ascii="Times New Roman" w:hAnsi="Times New Roman" w:cs="Times New Roman"/>
          <w:sz w:val="24"/>
          <w:szCs w:val="24"/>
        </w:rPr>
      </w:pPr>
      <w:r w:rsidRPr="007E71A6">
        <w:rPr>
          <w:rFonts w:ascii="Times New Roman" w:hAnsi="Times New Roman" w:cs="Times New Roman"/>
          <w:sz w:val="24"/>
          <w:szCs w:val="24"/>
        </w:rPr>
        <w:t>5 - Neue regionale militärische Konflikte werden dort entstehen, wo die Situation seit vielen Jahren nicht friedlich gelöst werden konnte oder wo die wichtigen Interessen der großen internationalen Akteure ignoriert werden.</w:t>
      </w:r>
    </w:p>
    <w:p w:rsidR="007E71A6" w:rsidRPr="007E71A6" w:rsidRDefault="007E71A6" w:rsidP="007E71A6">
      <w:pPr>
        <w:pStyle w:val="NurText"/>
        <w:rPr>
          <w:rFonts w:ascii="Times New Roman" w:hAnsi="Times New Roman" w:cs="Times New Roman"/>
          <w:sz w:val="24"/>
          <w:szCs w:val="24"/>
        </w:rPr>
      </w:pPr>
    </w:p>
    <w:p w:rsidR="007E71A6" w:rsidRPr="007E71A6" w:rsidRDefault="007E71A6" w:rsidP="007E71A6">
      <w:pPr>
        <w:pStyle w:val="NurText"/>
        <w:rPr>
          <w:rFonts w:ascii="Times New Roman" w:hAnsi="Times New Roman" w:cs="Times New Roman"/>
          <w:sz w:val="24"/>
          <w:szCs w:val="24"/>
        </w:rPr>
      </w:pPr>
      <w:r w:rsidRPr="007E71A6">
        <w:rPr>
          <w:rFonts w:ascii="Times New Roman" w:hAnsi="Times New Roman" w:cs="Times New Roman"/>
          <w:sz w:val="24"/>
          <w:szCs w:val="24"/>
        </w:rPr>
        <w:t>6 - Terroristen, die glauben, dass die Aufmerksamkeit der westlichen Behörden nun durch die Konfrontation mit Russland abgelenkt ist, werden aktiver werden.</w:t>
      </w:r>
    </w:p>
    <w:p w:rsidR="007E71A6" w:rsidRPr="007E71A6" w:rsidRDefault="007E71A6" w:rsidP="007E71A6">
      <w:pPr>
        <w:pStyle w:val="NurText"/>
        <w:rPr>
          <w:rFonts w:ascii="Times New Roman" w:hAnsi="Times New Roman" w:cs="Times New Roman"/>
          <w:sz w:val="24"/>
          <w:szCs w:val="24"/>
        </w:rPr>
      </w:pPr>
    </w:p>
    <w:p w:rsidR="007E71A6" w:rsidRPr="007E71A6" w:rsidRDefault="007E71A6" w:rsidP="007E71A6">
      <w:pPr>
        <w:pStyle w:val="NurText"/>
        <w:rPr>
          <w:rFonts w:ascii="Times New Roman" w:hAnsi="Times New Roman" w:cs="Times New Roman"/>
          <w:sz w:val="24"/>
          <w:szCs w:val="24"/>
        </w:rPr>
      </w:pPr>
      <w:r w:rsidRPr="007E71A6">
        <w:rPr>
          <w:rFonts w:ascii="Times New Roman" w:hAnsi="Times New Roman" w:cs="Times New Roman"/>
          <w:sz w:val="24"/>
          <w:szCs w:val="24"/>
        </w:rPr>
        <w:t>7 - Neue Epidemien werden ausbrechen, die durch mangelnde internationale Zusammenarbeit in gesundheitlichen und epidemiologischen Fragen oder durch den nachgewiesenen Einsatz biologischer Waffen verursacht werden.</w:t>
      </w:r>
    </w:p>
    <w:p w:rsidR="007E71A6" w:rsidRPr="007E71A6" w:rsidRDefault="007E71A6" w:rsidP="007E71A6">
      <w:pPr>
        <w:pStyle w:val="NurText"/>
        <w:rPr>
          <w:rFonts w:ascii="Times New Roman" w:hAnsi="Times New Roman" w:cs="Times New Roman"/>
          <w:sz w:val="24"/>
          <w:szCs w:val="24"/>
        </w:rPr>
      </w:pPr>
    </w:p>
    <w:p w:rsidR="007E71A6" w:rsidRPr="007E71A6" w:rsidRDefault="007E71A6" w:rsidP="007E71A6">
      <w:pPr>
        <w:pStyle w:val="NurText"/>
        <w:rPr>
          <w:rFonts w:ascii="Times New Roman" w:hAnsi="Times New Roman" w:cs="Times New Roman"/>
          <w:sz w:val="24"/>
          <w:szCs w:val="24"/>
        </w:rPr>
      </w:pPr>
      <w:r w:rsidRPr="007E71A6">
        <w:rPr>
          <w:rFonts w:ascii="Times New Roman" w:hAnsi="Times New Roman" w:cs="Times New Roman"/>
          <w:sz w:val="24"/>
          <w:szCs w:val="24"/>
        </w:rPr>
        <w:lastRenderedPageBreak/>
        <w:t>8 - Internationale Institutionen, die ihre Wirksamkeit bei der Lösung der Situation in der Ukraine nicht unter Beweis gestellt haben, wie z.B. der Europarat, werden ihre Bedeutung verlieren.</w:t>
      </w:r>
    </w:p>
    <w:p w:rsidR="007E71A6" w:rsidRPr="007E71A6" w:rsidRDefault="007E71A6" w:rsidP="007E71A6">
      <w:pPr>
        <w:pStyle w:val="NurText"/>
        <w:rPr>
          <w:rFonts w:ascii="Times New Roman" w:hAnsi="Times New Roman" w:cs="Times New Roman"/>
          <w:sz w:val="24"/>
          <w:szCs w:val="24"/>
        </w:rPr>
      </w:pPr>
    </w:p>
    <w:p w:rsidR="007E71A6" w:rsidRPr="007E71A6" w:rsidRDefault="007E71A6" w:rsidP="007E71A6">
      <w:pPr>
        <w:pStyle w:val="NurText"/>
        <w:rPr>
          <w:rFonts w:ascii="Times New Roman" w:hAnsi="Times New Roman" w:cs="Times New Roman"/>
          <w:sz w:val="24"/>
          <w:szCs w:val="24"/>
        </w:rPr>
      </w:pPr>
      <w:r w:rsidRPr="007E71A6">
        <w:rPr>
          <w:rFonts w:ascii="Times New Roman" w:hAnsi="Times New Roman" w:cs="Times New Roman"/>
          <w:sz w:val="24"/>
          <w:szCs w:val="24"/>
        </w:rPr>
        <w:t>9 - Es werden neue internationale Allianzen gebildet, die auf angelsächsischen Kriterien beruhen, die eher pragmatisch als ideologisch sind.</w:t>
      </w:r>
    </w:p>
    <w:p w:rsidR="007E71A6" w:rsidRPr="007E71A6" w:rsidRDefault="007E71A6" w:rsidP="007E71A6">
      <w:pPr>
        <w:pStyle w:val="NurText"/>
        <w:rPr>
          <w:rFonts w:ascii="Times New Roman" w:hAnsi="Times New Roman" w:cs="Times New Roman"/>
          <w:sz w:val="24"/>
          <w:szCs w:val="24"/>
        </w:rPr>
      </w:pPr>
    </w:p>
    <w:p w:rsidR="007E71A6" w:rsidRPr="007E71A6" w:rsidRDefault="007E71A6" w:rsidP="007E71A6">
      <w:pPr>
        <w:pStyle w:val="NurText"/>
        <w:rPr>
          <w:rFonts w:ascii="Times New Roman" w:hAnsi="Times New Roman" w:cs="Times New Roman"/>
          <w:sz w:val="24"/>
          <w:szCs w:val="24"/>
        </w:rPr>
      </w:pPr>
      <w:r w:rsidRPr="007E71A6">
        <w:rPr>
          <w:rFonts w:ascii="Times New Roman" w:hAnsi="Times New Roman" w:cs="Times New Roman"/>
          <w:sz w:val="24"/>
          <w:szCs w:val="24"/>
        </w:rPr>
        <w:t>10 - Infolgedessen wird eine neue Sicherheitsarchitektur geschaffen, die Folgendes anerkennt</w:t>
      </w:r>
    </w:p>
    <w:p w:rsidR="005057E0" w:rsidRDefault="005057E0" w:rsidP="005057E0">
      <w:pPr>
        <w:pStyle w:val="NurText"/>
        <w:ind w:left="708"/>
        <w:rPr>
          <w:rFonts w:ascii="Times New Roman" w:hAnsi="Times New Roman" w:cs="Times New Roman"/>
          <w:sz w:val="24"/>
          <w:szCs w:val="24"/>
        </w:rPr>
      </w:pPr>
    </w:p>
    <w:p w:rsidR="007E71A6" w:rsidRDefault="007E71A6" w:rsidP="005057E0">
      <w:pPr>
        <w:pStyle w:val="NurText"/>
        <w:numPr>
          <w:ilvl w:val="0"/>
          <w:numId w:val="1"/>
        </w:numPr>
        <w:rPr>
          <w:rFonts w:ascii="Times New Roman" w:hAnsi="Times New Roman" w:cs="Times New Roman"/>
          <w:sz w:val="24"/>
          <w:szCs w:val="24"/>
        </w:rPr>
      </w:pPr>
      <w:r w:rsidRPr="007E71A6">
        <w:rPr>
          <w:rFonts w:ascii="Times New Roman" w:hAnsi="Times New Roman" w:cs="Times New Roman"/>
          <w:sz w:val="24"/>
          <w:szCs w:val="24"/>
        </w:rPr>
        <w:t xml:space="preserve">die </w:t>
      </w:r>
      <w:proofErr w:type="spellStart"/>
      <w:r w:rsidRPr="007E71A6">
        <w:rPr>
          <w:rFonts w:ascii="Times New Roman" w:hAnsi="Times New Roman" w:cs="Times New Roman"/>
          <w:sz w:val="24"/>
          <w:szCs w:val="24"/>
        </w:rPr>
        <w:t>Schwaeche</w:t>
      </w:r>
      <w:proofErr w:type="spellEnd"/>
      <w:r w:rsidRPr="007E71A6">
        <w:rPr>
          <w:rFonts w:ascii="Times New Roman" w:hAnsi="Times New Roman" w:cs="Times New Roman"/>
          <w:sz w:val="24"/>
          <w:szCs w:val="24"/>
        </w:rPr>
        <w:t xml:space="preserve"> westlicher Konzepte der internationalen Beziehungen wie die "regelbasierte Ordnung" und anderer sinnloser westlicher Unsinn;</w:t>
      </w:r>
    </w:p>
    <w:p w:rsidR="005057E0" w:rsidRPr="007E71A6" w:rsidRDefault="005057E0" w:rsidP="005057E0">
      <w:pPr>
        <w:pStyle w:val="NurText"/>
        <w:ind w:left="1068"/>
        <w:rPr>
          <w:rFonts w:ascii="Times New Roman" w:hAnsi="Times New Roman" w:cs="Times New Roman"/>
          <w:sz w:val="24"/>
          <w:szCs w:val="24"/>
        </w:rPr>
      </w:pPr>
    </w:p>
    <w:p w:rsidR="007E71A6" w:rsidRDefault="007E71A6" w:rsidP="005057E0">
      <w:pPr>
        <w:pStyle w:val="NurText"/>
        <w:ind w:left="708"/>
        <w:rPr>
          <w:rFonts w:ascii="Times New Roman" w:hAnsi="Times New Roman" w:cs="Times New Roman"/>
          <w:sz w:val="24"/>
          <w:szCs w:val="24"/>
        </w:rPr>
      </w:pPr>
      <w:r w:rsidRPr="007E71A6">
        <w:rPr>
          <w:rFonts w:ascii="Times New Roman" w:hAnsi="Times New Roman" w:cs="Times New Roman"/>
          <w:sz w:val="24"/>
          <w:szCs w:val="24"/>
        </w:rPr>
        <w:t>b) den Zusammenbruch der Idee einer amerikazentrierten Welt;</w:t>
      </w:r>
    </w:p>
    <w:p w:rsidR="005057E0" w:rsidRPr="007E71A6" w:rsidRDefault="005057E0" w:rsidP="005057E0">
      <w:pPr>
        <w:pStyle w:val="NurText"/>
        <w:ind w:left="708"/>
        <w:rPr>
          <w:rFonts w:ascii="Times New Roman" w:hAnsi="Times New Roman" w:cs="Times New Roman"/>
          <w:sz w:val="24"/>
          <w:szCs w:val="24"/>
        </w:rPr>
      </w:pPr>
    </w:p>
    <w:p w:rsidR="007E71A6" w:rsidRPr="007E71A6" w:rsidRDefault="007E71A6" w:rsidP="005057E0">
      <w:pPr>
        <w:pStyle w:val="NurText"/>
        <w:ind w:left="708"/>
        <w:rPr>
          <w:rFonts w:ascii="Times New Roman" w:hAnsi="Times New Roman" w:cs="Times New Roman"/>
          <w:sz w:val="24"/>
          <w:szCs w:val="24"/>
        </w:rPr>
      </w:pPr>
      <w:r w:rsidRPr="007E71A6">
        <w:rPr>
          <w:rFonts w:ascii="Times New Roman" w:hAnsi="Times New Roman" w:cs="Times New Roman"/>
          <w:sz w:val="24"/>
          <w:szCs w:val="24"/>
        </w:rPr>
        <w:t>c) das Vorhandensein international respektierter Interessen derjenigen Länder, die in scharfem Konflikt mit der westlichen Welt stehen.</w:t>
      </w:r>
      <w:r w:rsidR="005057E0">
        <w:rPr>
          <w:rFonts w:ascii="Times New Roman" w:hAnsi="Times New Roman" w:cs="Times New Roman"/>
          <w:sz w:val="24"/>
          <w:szCs w:val="24"/>
        </w:rPr>
        <w:t>“</w:t>
      </w:r>
    </w:p>
    <w:p w:rsidR="007E71A6" w:rsidRPr="007E71A6" w:rsidRDefault="007E71A6" w:rsidP="007E71A6">
      <w:pPr>
        <w:pStyle w:val="NurText"/>
        <w:rPr>
          <w:rFonts w:ascii="Times New Roman" w:hAnsi="Times New Roman" w:cs="Times New Roman"/>
          <w:sz w:val="24"/>
          <w:szCs w:val="24"/>
        </w:rPr>
      </w:pPr>
    </w:p>
    <w:p w:rsidR="007E71A6" w:rsidRPr="005312EF" w:rsidRDefault="007E71A6" w:rsidP="005312EF">
      <w:pPr>
        <w:pStyle w:val="NurText"/>
        <w:rPr>
          <w:rFonts w:ascii="Times New Roman" w:hAnsi="Times New Roman" w:cs="Times New Roman"/>
          <w:sz w:val="24"/>
          <w:szCs w:val="24"/>
        </w:rPr>
      </w:pPr>
    </w:p>
    <w:p w:rsidR="005312EF" w:rsidRPr="005312EF" w:rsidRDefault="00102F0C" w:rsidP="005312EF">
      <w:pPr>
        <w:pStyle w:val="NurText"/>
        <w:rPr>
          <w:rFonts w:ascii="Times New Roman" w:hAnsi="Times New Roman" w:cs="Times New Roman"/>
          <w:b/>
          <w:i/>
          <w:sz w:val="24"/>
          <w:szCs w:val="24"/>
        </w:rPr>
      </w:pPr>
      <w:r w:rsidRPr="00102F0C">
        <w:rPr>
          <w:rFonts w:ascii="Times New Roman" w:hAnsi="Times New Roman" w:cs="Times New Roman"/>
          <w:b/>
          <w:sz w:val="24"/>
          <w:szCs w:val="24"/>
        </w:rPr>
        <w:t>11</w:t>
      </w:r>
      <w:r w:rsidR="005312EF" w:rsidRPr="005312EF">
        <w:rPr>
          <w:rFonts w:ascii="Times New Roman" w:hAnsi="Times New Roman" w:cs="Times New Roman"/>
          <w:sz w:val="24"/>
          <w:szCs w:val="24"/>
        </w:rPr>
        <w:t xml:space="preserve">. </w:t>
      </w:r>
      <w:r w:rsidR="005312EF" w:rsidRPr="005312EF">
        <w:rPr>
          <w:rFonts w:ascii="Times New Roman" w:hAnsi="Times New Roman" w:cs="Times New Roman"/>
          <w:b/>
          <w:i/>
          <w:sz w:val="24"/>
          <w:szCs w:val="24"/>
          <w:u w:val="single"/>
        </w:rPr>
        <w:t>Bernhards Moon of Alabama</w:t>
      </w:r>
      <w:r w:rsidR="005312EF" w:rsidRPr="005312EF">
        <w:rPr>
          <w:rFonts w:ascii="Times New Roman" w:hAnsi="Times New Roman" w:cs="Times New Roman"/>
          <w:b/>
          <w:i/>
          <w:sz w:val="24"/>
          <w:szCs w:val="24"/>
        </w:rPr>
        <w:t>. Bidens Außenpolitik ist ein einziges Chaos</w:t>
      </w:r>
    </w:p>
    <w:p w:rsidR="005312EF" w:rsidRPr="005312EF" w:rsidRDefault="005312EF" w:rsidP="005312EF">
      <w:pPr>
        <w:pStyle w:val="NurText"/>
        <w:rPr>
          <w:rFonts w:ascii="Times New Roman" w:hAnsi="Times New Roman" w:cs="Times New Roman"/>
          <w:i/>
          <w:sz w:val="24"/>
          <w:szCs w:val="24"/>
        </w:rPr>
      </w:pPr>
      <w:r w:rsidRPr="005312EF">
        <w:rPr>
          <w:rFonts w:ascii="Times New Roman" w:hAnsi="Times New Roman" w:cs="Times New Roman"/>
          <w:i/>
          <w:sz w:val="24"/>
          <w:szCs w:val="24"/>
        </w:rPr>
        <w:t xml:space="preserve"> ( 8. Juni 2022, </w:t>
      </w:r>
      <w:hyperlink r:id="rId21" w:anchor="more" w:history="1">
        <w:r w:rsidRPr="005312EF">
          <w:rPr>
            <w:rStyle w:val="Hyperlink"/>
            <w:rFonts w:ascii="Times New Roman" w:hAnsi="Times New Roman" w:cs="Times New Roman"/>
            <w:i/>
            <w:sz w:val="24"/>
            <w:szCs w:val="24"/>
          </w:rPr>
          <w:t>https://www.moonofalabama.org/2022/06/bidens-foreign-policy-is-one-big-mess.html#more</w:t>
        </w:r>
      </w:hyperlink>
      <w:r w:rsidRPr="005312EF">
        <w:rPr>
          <w:rFonts w:ascii="Times New Roman" w:hAnsi="Times New Roman" w:cs="Times New Roman"/>
          <w:i/>
          <w:sz w:val="24"/>
          <w:szCs w:val="24"/>
        </w:rPr>
        <w:t xml:space="preserve">) </w:t>
      </w:r>
    </w:p>
    <w:p w:rsidR="005312EF" w:rsidRPr="005312EF" w:rsidRDefault="00BC3210" w:rsidP="005312EF">
      <w:pPr>
        <w:pStyle w:val="NurText"/>
        <w:rPr>
          <w:rFonts w:ascii="Times New Roman" w:hAnsi="Times New Roman" w:cs="Times New Roman"/>
          <w:sz w:val="24"/>
          <w:szCs w:val="24"/>
        </w:rPr>
      </w:pPr>
      <w:r>
        <w:rPr>
          <w:rFonts w:ascii="Times New Roman" w:hAnsi="Times New Roman" w:cs="Times New Roman"/>
          <w:sz w:val="24"/>
          <w:szCs w:val="24"/>
        </w:rPr>
        <w:t>„</w:t>
      </w:r>
      <w:r w:rsidR="005312EF" w:rsidRPr="005312EF">
        <w:rPr>
          <w:rFonts w:ascii="Times New Roman" w:hAnsi="Times New Roman" w:cs="Times New Roman"/>
          <w:sz w:val="24"/>
          <w:szCs w:val="24"/>
        </w:rPr>
        <w:t>In den letzten Monaten habe ich nur wenig über andere außenpolitische Themen der USA geschrieben als den Krieg in der Ukraine.</w:t>
      </w:r>
    </w:p>
    <w:p w:rsidR="00BC3210" w:rsidRDefault="00BC3210" w:rsidP="005312EF">
      <w:pPr>
        <w:pStyle w:val="NurText"/>
        <w:rPr>
          <w:rFonts w:ascii="Times New Roman" w:hAnsi="Times New Roman" w:cs="Times New Roman"/>
          <w:sz w:val="24"/>
          <w:szCs w:val="24"/>
        </w:rPr>
      </w:pPr>
    </w:p>
    <w:p w:rsidR="005312EF" w:rsidRPr="005312EF" w:rsidRDefault="005312EF" w:rsidP="005312EF">
      <w:pPr>
        <w:pStyle w:val="NurText"/>
        <w:rPr>
          <w:rFonts w:ascii="Times New Roman" w:hAnsi="Times New Roman" w:cs="Times New Roman"/>
          <w:sz w:val="24"/>
          <w:szCs w:val="24"/>
        </w:rPr>
      </w:pPr>
      <w:r w:rsidRPr="005312EF">
        <w:rPr>
          <w:rFonts w:ascii="Times New Roman" w:hAnsi="Times New Roman" w:cs="Times New Roman"/>
          <w:sz w:val="24"/>
          <w:szCs w:val="24"/>
        </w:rPr>
        <w:t>Ein kurzer Rückblick zeigt, dass es wenig gibt, was Außenminister Anthony Biden oder sein Präsident als Erfolg verbuchen könnten.</w:t>
      </w:r>
    </w:p>
    <w:p w:rsidR="00BC3210" w:rsidRDefault="00BC3210" w:rsidP="005312EF">
      <w:pPr>
        <w:pStyle w:val="NurText"/>
        <w:rPr>
          <w:rFonts w:ascii="Times New Roman" w:hAnsi="Times New Roman" w:cs="Times New Roman"/>
          <w:sz w:val="24"/>
          <w:szCs w:val="24"/>
        </w:rPr>
      </w:pPr>
    </w:p>
    <w:p w:rsidR="005312EF" w:rsidRPr="005312EF" w:rsidRDefault="005312EF" w:rsidP="005312EF">
      <w:pPr>
        <w:pStyle w:val="NurText"/>
        <w:rPr>
          <w:rFonts w:ascii="Times New Roman" w:hAnsi="Times New Roman" w:cs="Times New Roman"/>
          <w:sz w:val="24"/>
          <w:szCs w:val="24"/>
        </w:rPr>
      </w:pPr>
      <w:r w:rsidRPr="005312EF">
        <w:rPr>
          <w:rFonts w:ascii="Times New Roman" w:hAnsi="Times New Roman" w:cs="Times New Roman"/>
          <w:sz w:val="24"/>
          <w:szCs w:val="24"/>
        </w:rPr>
        <w:t>Letzten Monat reiste Biden nach Asien, wo er mit der QUAD (Australien, Japan, Indien und den USA) sowie mit südasiatischen Führern zusammenkam.</w:t>
      </w:r>
    </w:p>
    <w:p w:rsidR="00BC3210" w:rsidRDefault="00BC3210" w:rsidP="005312EF">
      <w:pPr>
        <w:pStyle w:val="NurText"/>
        <w:rPr>
          <w:rFonts w:ascii="Times New Roman" w:hAnsi="Times New Roman" w:cs="Times New Roman"/>
          <w:sz w:val="24"/>
          <w:szCs w:val="24"/>
        </w:rPr>
      </w:pPr>
    </w:p>
    <w:p w:rsidR="005312EF" w:rsidRPr="005312EF" w:rsidRDefault="005312EF" w:rsidP="005312EF">
      <w:pPr>
        <w:pStyle w:val="NurText"/>
        <w:rPr>
          <w:rFonts w:ascii="Times New Roman" w:hAnsi="Times New Roman" w:cs="Times New Roman"/>
          <w:sz w:val="24"/>
          <w:szCs w:val="24"/>
        </w:rPr>
      </w:pPr>
      <w:r w:rsidRPr="005312EF">
        <w:rPr>
          <w:rFonts w:ascii="Times New Roman" w:hAnsi="Times New Roman" w:cs="Times New Roman"/>
          <w:sz w:val="24"/>
          <w:szCs w:val="24"/>
        </w:rPr>
        <w:t>Das QUAD-Treffen war ein Misserfolg, da Indien keine Anzeichen zeigte, sich den anderen drei Ländern in ihrer Verurteilung Russlands anzuschließen. Anstatt Russland zu sanktionieren, kauft es mehr Öl aus Russland, das anständige Rabatte bietet. Eine solche Uneinigkeit sieht nicht gut aus für eine von den USA geplante Anti-China-Koalition.</w:t>
      </w:r>
    </w:p>
    <w:p w:rsidR="00BC3210" w:rsidRDefault="00BC3210" w:rsidP="005312EF">
      <w:pPr>
        <w:pStyle w:val="NurText"/>
        <w:rPr>
          <w:rFonts w:ascii="Times New Roman" w:hAnsi="Times New Roman" w:cs="Times New Roman"/>
          <w:sz w:val="24"/>
          <w:szCs w:val="24"/>
        </w:rPr>
      </w:pPr>
    </w:p>
    <w:p w:rsidR="005312EF" w:rsidRPr="005312EF" w:rsidRDefault="005312EF" w:rsidP="005312EF">
      <w:pPr>
        <w:pStyle w:val="NurText"/>
        <w:rPr>
          <w:rFonts w:ascii="Times New Roman" w:hAnsi="Times New Roman" w:cs="Times New Roman"/>
          <w:sz w:val="24"/>
          <w:szCs w:val="24"/>
        </w:rPr>
      </w:pPr>
      <w:r w:rsidRPr="005312EF">
        <w:rPr>
          <w:rFonts w:ascii="Times New Roman" w:hAnsi="Times New Roman" w:cs="Times New Roman"/>
          <w:sz w:val="24"/>
          <w:szCs w:val="24"/>
        </w:rPr>
        <w:t>Am auffälligsten war jedoch, dass Biden mit leeren Händen nach Asien kam</w:t>
      </w:r>
      <w:r w:rsidR="00BC3210">
        <w:rPr>
          <w:rFonts w:ascii="Times New Roman" w:hAnsi="Times New Roman" w:cs="Times New Roman"/>
          <w:sz w:val="24"/>
          <w:szCs w:val="24"/>
        </w:rPr>
        <w:t xml:space="preserve"> [ [</w:t>
      </w:r>
      <w:hyperlink r:id="rId22" w:history="1">
        <w:r w:rsidR="00BC3210" w:rsidRPr="008C2D91">
          <w:rPr>
            <w:rStyle w:val="Hyperlink"/>
            <w:rFonts w:ascii="Times New Roman" w:hAnsi="Times New Roman" w:cs="Times New Roman"/>
            <w:sz w:val="24"/>
            <w:szCs w:val="24"/>
          </w:rPr>
          <w:t>https://foreignpolicy.com/2022/05/27/indo-pacific-economic-framework-ipef-biden-asia-trade/</w:t>
        </w:r>
      </w:hyperlink>
      <w:proofErr w:type="gramStart"/>
      <w:r w:rsidR="00BC3210">
        <w:rPr>
          <w:rFonts w:ascii="Times New Roman" w:hAnsi="Times New Roman" w:cs="Times New Roman"/>
          <w:sz w:val="24"/>
          <w:szCs w:val="24"/>
        </w:rPr>
        <w:t xml:space="preserve">]  </w:t>
      </w:r>
      <w:r w:rsidRPr="005312EF">
        <w:rPr>
          <w:rFonts w:ascii="Times New Roman" w:hAnsi="Times New Roman" w:cs="Times New Roman"/>
          <w:sz w:val="24"/>
          <w:szCs w:val="24"/>
        </w:rPr>
        <w:t>:</w:t>
      </w:r>
      <w:proofErr w:type="gramEnd"/>
    </w:p>
    <w:p w:rsidR="005312EF" w:rsidRPr="005312EF" w:rsidRDefault="005312EF" w:rsidP="00BC3210">
      <w:pPr>
        <w:pStyle w:val="NurText"/>
        <w:ind w:left="708"/>
        <w:rPr>
          <w:rFonts w:ascii="Times New Roman" w:hAnsi="Times New Roman" w:cs="Times New Roman"/>
          <w:sz w:val="24"/>
          <w:szCs w:val="24"/>
        </w:rPr>
      </w:pPr>
      <w:r w:rsidRPr="005312EF">
        <w:rPr>
          <w:rFonts w:ascii="Times New Roman" w:hAnsi="Times New Roman" w:cs="Times New Roman"/>
          <w:sz w:val="24"/>
          <w:szCs w:val="24"/>
        </w:rPr>
        <w:t xml:space="preserve">Monate nachdem US-Präsident Joe Biden zum ersten Mal angedeutet hatte, dass seine Regierung einen neuen </w:t>
      </w:r>
      <w:proofErr w:type="spellStart"/>
      <w:r w:rsidRPr="005312EF">
        <w:rPr>
          <w:rFonts w:ascii="Times New Roman" w:hAnsi="Times New Roman" w:cs="Times New Roman"/>
          <w:sz w:val="24"/>
          <w:szCs w:val="24"/>
        </w:rPr>
        <w:t>Indo</w:t>
      </w:r>
      <w:proofErr w:type="spellEnd"/>
      <w:r w:rsidRPr="005312EF">
        <w:rPr>
          <w:rFonts w:ascii="Times New Roman" w:hAnsi="Times New Roman" w:cs="Times New Roman"/>
          <w:sz w:val="24"/>
          <w:szCs w:val="24"/>
        </w:rPr>
        <w:t>-Pazifischen Wirtschaftsrahmen (IPEF) ins Leben rufen würde, der ein verstärktes Engagement der USA gegenüber den asiatischen Volkswirtschaften signalisieren sollte, kündigte der Präsident zusammen mit den Staats- und Regierungschefs von einem Dutzend Ländern aus ganz Asien am 23. Mai in Tokio den Start des IPEF an.</w:t>
      </w:r>
    </w:p>
    <w:p w:rsidR="005312EF" w:rsidRPr="005312EF" w:rsidRDefault="005312EF" w:rsidP="00BC3210">
      <w:pPr>
        <w:pStyle w:val="NurText"/>
        <w:ind w:left="708"/>
        <w:rPr>
          <w:rFonts w:ascii="Times New Roman" w:hAnsi="Times New Roman" w:cs="Times New Roman"/>
          <w:sz w:val="24"/>
          <w:szCs w:val="24"/>
        </w:rPr>
      </w:pPr>
      <w:r w:rsidRPr="005312EF">
        <w:rPr>
          <w:rFonts w:ascii="Times New Roman" w:hAnsi="Times New Roman" w:cs="Times New Roman"/>
          <w:sz w:val="24"/>
          <w:szCs w:val="24"/>
        </w:rPr>
        <w:t>...</w:t>
      </w:r>
    </w:p>
    <w:p w:rsidR="005312EF" w:rsidRDefault="005312EF" w:rsidP="00BC3210">
      <w:pPr>
        <w:pStyle w:val="NurText"/>
        <w:ind w:left="708"/>
        <w:rPr>
          <w:rFonts w:ascii="Times New Roman" w:hAnsi="Times New Roman" w:cs="Times New Roman"/>
          <w:sz w:val="24"/>
          <w:szCs w:val="24"/>
        </w:rPr>
      </w:pPr>
      <w:r w:rsidRPr="005312EF">
        <w:rPr>
          <w:rFonts w:ascii="Times New Roman" w:hAnsi="Times New Roman" w:cs="Times New Roman"/>
          <w:sz w:val="24"/>
          <w:szCs w:val="24"/>
        </w:rPr>
        <w:t>Der langwierige Prozess der Festlegung der vier "Säulen" des IPEF, die Art und Weise, wie die Verhandlungen aufgrund der Arbeitsteilung zwischen dem US-Handelsbeauftragten und dem Handelsminister geführt werden, und die Ungewissheit darüber, welche Regierungen sich beteiligen würden, haben die Ambivalenz noch verstärkt.</w:t>
      </w:r>
    </w:p>
    <w:p w:rsidR="00BC3210" w:rsidRPr="005312EF" w:rsidRDefault="00BC3210" w:rsidP="00BC3210">
      <w:pPr>
        <w:pStyle w:val="NurText"/>
        <w:ind w:left="708"/>
        <w:rPr>
          <w:rFonts w:ascii="Times New Roman" w:hAnsi="Times New Roman" w:cs="Times New Roman"/>
          <w:sz w:val="24"/>
          <w:szCs w:val="24"/>
        </w:rPr>
      </w:pPr>
    </w:p>
    <w:p w:rsidR="005312EF" w:rsidRDefault="005312EF" w:rsidP="00BC3210">
      <w:pPr>
        <w:pStyle w:val="NurText"/>
        <w:ind w:left="708"/>
        <w:rPr>
          <w:rFonts w:ascii="Times New Roman" w:hAnsi="Times New Roman" w:cs="Times New Roman"/>
          <w:sz w:val="24"/>
          <w:szCs w:val="24"/>
        </w:rPr>
      </w:pPr>
      <w:r w:rsidRPr="005312EF">
        <w:rPr>
          <w:rFonts w:ascii="Times New Roman" w:hAnsi="Times New Roman" w:cs="Times New Roman"/>
          <w:sz w:val="24"/>
          <w:szCs w:val="24"/>
        </w:rPr>
        <w:lastRenderedPageBreak/>
        <w:t>Infolge dieser Ambivalenz wurde in der gemeinsamen Erklärung, mit der das Rahmenwerk ins Leben gerufen wurde, auf "gemeinsame Diskussionen im Hinblick auf künftige Verhandlungen" verwiesen, was darauf hindeutet, dass noch mehr Arbeit zu leisten ist, um die Initiative zu konkretisieren.</w:t>
      </w:r>
    </w:p>
    <w:p w:rsidR="00BC3210" w:rsidRPr="005312EF" w:rsidRDefault="00BC3210" w:rsidP="00BC3210">
      <w:pPr>
        <w:pStyle w:val="NurText"/>
        <w:ind w:left="708"/>
        <w:rPr>
          <w:rFonts w:ascii="Times New Roman" w:hAnsi="Times New Roman" w:cs="Times New Roman"/>
          <w:sz w:val="24"/>
          <w:szCs w:val="24"/>
        </w:rPr>
      </w:pPr>
    </w:p>
    <w:p w:rsidR="005312EF" w:rsidRPr="007713E8" w:rsidRDefault="005312EF" w:rsidP="00BC3210">
      <w:pPr>
        <w:pStyle w:val="NurText"/>
        <w:ind w:left="708"/>
        <w:rPr>
          <w:rFonts w:ascii="Times New Roman" w:hAnsi="Times New Roman" w:cs="Times New Roman"/>
          <w:b/>
          <w:sz w:val="24"/>
          <w:szCs w:val="24"/>
        </w:rPr>
      </w:pPr>
      <w:r w:rsidRPr="007713E8">
        <w:rPr>
          <w:rFonts w:ascii="Times New Roman" w:hAnsi="Times New Roman" w:cs="Times New Roman"/>
          <w:b/>
          <w:sz w:val="24"/>
          <w:szCs w:val="24"/>
        </w:rPr>
        <w:t>Die asiatischen Regierungen stehen dem IPEF nicht zu Unrecht mit gemischten Gefühlen gegenüber. US-Handelsbeamte planen, von den Verhandlungspartnern höhere Arbeits- und Umweltleistungen zu verlangen, aber sie haben auch angedeutet, dass sie nicht bereit sind, den Zugang zum US-Markt anzubieten, geschweige denn ein Freihandelsabkommen im Stil der TPP anzustreben.</w:t>
      </w:r>
    </w:p>
    <w:p w:rsidR="00BC3210" w:rsidRPr="005312EF" w:rsidRDefault="00BC3210" w:rsidP="005312EF">
      <w:pPr>
        <w:pStyle w:val="NurText"/>
        <w:rPr>
          <w:rFonts w:ascii="Times New Roman" w:hAnsi="Times New Roman" w:cs="Times New Roman"/>
          <w:sz w:val="24"/>
          <w:szCs w:val="24"/>
        </w:rPr>
      </w:pPr>
    </w:p>
    <w:p w:rsidR="005312EF" w:rsidRDefault="005312EF" w:rsidP="005312EF">
      <w:pPr>
        <w:pStyle w:val="NurText"/>
        <w:rPr>
          <w:rFonts w:ascii="Times New Roman" w:hAnsi="Times New Roman" w:cs="Times New Roman"/>
          <w:sz w:val="24"/>
          <w:szCs w:val="24"/>
        </w:rPr>
      </w:pPr>
      <w:r w:rsidRPr="005312EF">
        <w:rPr>
          <w:rFonts w:ascii="Times New Roman" w:hAnsi="Times New Roman" w:cs="Times New Roman"/>
          <w:sz w:val="24"/>
          <w:szCs w:val="24"/>
        </w:rPr>
        <w:t>Der malaysische Premierminister Mahathir Mohamad sagte</w:t>
      </w:r>
      <w:r w:rsidR="007713E8">
        <w:rPr>
          <w:rFonts w:ascii="Times New Roman" w:hAnsi="Times New Roman" w:cs="Times New Roman"/>
          <w:sz w:val="24"/>
          <w:szCs w:val="24"/>
        </w:rPr>
        <w:t xml:space="preserve"> [</w:t>
      </w:r>
      <w:hyperlink r:id="rId23" w:history="1">
        <w:r w:rsidR="007713E8" w:rsidRPr="008C2D91">
          <w:rPr>
            <w:rStyle w:val="Hyperlink"/>
            <w:rFonts w:ascii="Times New Roman" w:hAnsi="Times New Roman" w:cs="Times New Roman"/>
            <w:sz w:val="24"/>
            <w:szCs w:val="24"/>
          </w:rPr>
          <w:t>https://www.scmp.com/news/asia/southeast-asia/article/3179511/ex-malaysia-pm-mahathir-says-new-us-led-trade-group</w:t>
        </w:r>
      </w:hyperlink>
      <w:proofErr w:type="gramStart"/>
      <w:r w:rsidR="007713E8">
        <w:rPr>
          <w:rFonts w:ascii="Times New Roman" w:hAnsi="Times New Roman" w:cs="Times New Roman"/>
          <w:sz w:val="24"/>
          <w:szCs w:val="24"/>
        </w:rPr>
        <w:t xml:space="preserve">] </w:t>
      </w:r>
      <w:r w:rsidRPr="005312EF">
        <w:rPr>
          <w:rFonts w:ascii="Times New Roman" w:hAnsi="Times New Roman" w:cs="Times New Roman"/>
          <w:sz w:val="24"/>
          <w:szCs w:val="24"/>
        </w:rPr>
        <w:t>,</w:t>
      </w:r>
      <w:proofErr w:type="gramEnd"/>
      <w:r w:rsidRPr="005312EF">
        <w:rPr>
          <w:rFonts w:ascii="Times New Roman" w:hAnsi="Times New Roman" w:cs="Times New Roman"/>
          <w:sz w:val="24"/>
          <w:szCs w:val="24"/>
        </w:rPr>
        <w:t xml:space="preserve"> die neue von den USA geführte Handelsgruppe IPEF ziele darauf ab, "China zu isolieren". Das wird ihr nicht gelingen, denn die ganze Idee ist zum Scheitern verurteilt.</w:t>
      </w:r>
    </w:p>
    <w:p w:rsidR="00BC3210" w:rsidRPr="005312EF" w:rsidRDefault="00BC3210" w:rsidP="005312EF">
      <w:pPr>
        <w:pStyle w:val="NurText"/>
        <w:rPr>
          <w:rFonts w:ascii="Times New Roman" w:hAnsi="Times New Roman" w:cs="Times New Roman"/>
          <w:sz w:val="24"/>
          <w:szCs w:val="24"/>
        </w:rPr>
      </w:pPr>
    </w:p>
    <w:p w:rsidR="005312EF" w:rsidRPr="005312EF" w:rsidRDefault="005312EF" w:rsidP="005312EF">
      <w:pPr>
        <w:pStyle w:val="NurText"/>
        <w:rPr>
          <w:rFonts w:ascii="Times New Roman" w:hAnsi="Times New Roman" w:cs="Times New Roman"/>
          <w:sz w:val="24"/>
          <w:szCs w:val="24"/>
        </w:rPr>
      </w:pPr>
      <w:r w:rsidRPr="005312EF">
        <w:rPr>
          <w:rFonts w:ascii="Times New Roman" w:hAnsi="Times New Roman" w:cs="Times New Roman"/>
          <w:sz w:val="24"/>
          <w:szCs w:val="24"/>
        </w:rPr>
        <w:t xml:space="preserve">So schrieb ein Mitarbeiter des </w:t>
      </w:r>
      <w:proofErr w:type="spellStart"/>
      <w:r w:rsidRPr="005312EF">
        <w:rPr>
          <w:rFonts w:ascii="Times New Roman" w:hAnsi="Times New Roman" w:cs="Times New Roman"/>
          <w:sz w:val="24"/>
          <w:szCs w:val="24"/>
        </w:rPr>
        <w:t>Lowy</w:t>
      </w:r>
      <w:proofErr w:type="spellEnd"/>
      <w:r w:rsidRPr="005312EF">
        <w:rPr>
          <w:rFonts w:ascii="Times New Roman" w:hAnsi="Times New Roman" w:cs="Times New Roman"/>
          <w:sz w:val="24"/>
          <w:szCs w:val="24"/>
        </w:rPr>
        <w:t xml:space="preserve"> Institute in Sydney in der New York Times</w:t>
      </w:r>
      <w:r w:rsidR="007713E8">
        <w:rPr>
          <w:rFonts w:ascii="Times New Roman" w:hAnsi="Times New Roman" w:cs="Times New Roman"/>
          <w:sz w:val="24"/>
          <w:szCs w:val="24"/>
        </w:rPr>
        <w:t xml:space="preserve"> [</w:t>
      </w:r>
      <w:hyperlink r:id="rId24" w:history="1">
        <w:r w:rsidR="007713E8" w:rsidRPr="008C2D91">
          <w:rPr>
            <w:rStyle w:val="Hyperlink"/>
            <w:rFonts w:ascii="Times New Roman" w:hAnsi="Times New Roman" w:cs="Times New Roman"/>
            <w:sz w:val="24"/>
            <w:szCs w:val="24"/>
          </w:rPr>
          <w:t>https://www.nytimes.com/2022/06/01/opinion/us-biden-asia-china-economy-influence.html</w:t>
        </w:r>
      </w:hyperlink>
      <w:proofErr w:type="gramStart"/>
      <w:r w:rsidR="007713E8">
        <w:rPr>
          <w:rFonts w:ascii="Times New Roman" w:hAnsi="Times New Roman" w:cs="Times New Roman"/>
          <w:sz w:val="24"/>
          <w:szCs w:val="24"/>
        </w:rPr>
        <w:t xml:space="preserve">] </w:t>
      </w:r>
      <w:r w:rsidRPr="005312EF">
        <w:rPr>
          <w:rFonts w:ascii="Times New Roman" w:hAnsi="Times New Roman" w:cs="Times New Roman"/>
          <w:sz w:val="24"/>
          <w:szCs w:val="24"/>
        </w:rPr>
        <w:t>:</w:t>
      </w:r>
      <w:proofErr w:type="gramEnd"/>
    </w:p>
    <w:p w:rsidR="005312EF" w:rsidRDefault="005312EF" w:rsidP="007713E8">
      <w:pPr>
        <w:pStyle w:val="NurText"/>
        <w:ind w:left="708"/>
        <w:rPr>
          <w:rFonts w:ascii="Times New Roman" w:hAnsi="Times New Roman" w:cs="Times New Roman"/>
          <w:sz w:val="24"/>
          <w:szCs w:val="24"/>
        </w:rPr>
      </w:pPr>
      <w:r w:rsidRPr="005312EF">
        <w:rPr>
          <w:rFonts w:ascii="Times New Roman" w:hAnsi="Times New Roman" w:cs="Times New Roman"/>
          <w:sz w:val="24"/>
          <w:szCs w:val="24"/>
        </w:rPr>
        <w:t>Biden hat sich letzte Woche mit den Führern der Vierergruppe, die gegen Peking gebildet wurde, zusammengesetzt, gelobte, Taiwan gegen China zu verteidigen und stellte einen neuen Wirtschaftspakt vor, an dem ein Dutzend Länder beteiligt sind, um den wirtschaftlichen Einfluss der USA in der Region zu stärken.</w:t>
      </w:r>
    </w:p>
    <w:p w:rsidR="007713E8" w:rsidRPr="005312EF" w:rsidRDefault="007713E8" w:rsidP="007713E8">
      <w:pPr>
        <w:pStyle w:val="NurText"/>
        <w:ind w:left="708"/>
        <w:rPr>
          <w:rFonts w:ascii="Times New Roman" w:hAnsi="Times New Roman" w:cs="Times New Roman"/>
          <w:sz w:val="24"/>
          <w:szCs w:val="24"/>
        </w:rPr>
      </w:pPr>
    </w:p>
    <w:p w:rsidR="005312EF" w:rsidRPr="007713E8" w:rsidRDefault="005312EF" w:rsidP="007713E8">
      <w:pPr>
        <w:pStyle w:val="NurText"/>
        <w:ind w:left="708"/>
        <w:rPr>
          <w:rFonts w:ascii="Times New Roman" w:hAnsi="Times New Roman" w:cs="Times New Roman"/>
          <w:b/>
          <w:sz w:val="24"/>
          <w:szCs w:val="24"/>
        </w:rPr>
      </w:pPr>
      <w:r w:rsidRPr="007713E8">
        <w:rPr>
          <w:rFonts w:ascii="Times New Roman" w:hAnsi="Times New Roman" w:cs="Times New Roman"/>
          <w:b/>
          <w:sz w:val="24"/>
          <w:szCs w:val="24"/>
        </w:rPr>
        <w:t>Doch China gewinnt bereits in weiten Teilen Asiens sowohl an der wirtschaftlichen als auch an der diplomatischen Front, und nichts, was die Vereinigten Staaten tun, scheint daran etwas zu ändern.</w:t>
      </w:r>
    </w:p>
    <w:p w:rsidR="005312EF" w:rsidRPr="005312EF" w:rsidRDefault="005312EF" w:rsidP="007713E8">
      <w:pPr>
        <w:pStyle w:val="NurText"/>
        <w:ind w:left="708"/>
        <w:rPr>
          <w:rFonts w:ascii="Times New Roman" w:hAnsi="Times New Roman" w:cs="Times New Roman"/>
          <w:sz w:val="24"/>
          <w:szCs w:val="24"/>
        </w:rPr>
      </w:pPr>
      <w:r w:rsidRPr="005312EF">
        <w:rPr>
          <w:rFonts w:ascii="Times New Roman" w:hAnsi="Times New Roman" w:cs="Times New Roman"/>
          <w:sz w:val="24"/>
          <w:szCs w:val="24"/>
        </w:rPr>
        <w:t>...</w:t>
      </w:r>
    </w:p>
    <w:p w:rsidR="005312EF" w:rsidRDefault="005312EF" w:rsidP="007713E8">
      <w:pPr>
        <w:pStyle w:val="NurText"/>
        <w:ind w:left="708"/>
        <w:rPr>
          <w:rFonts w:ascii="Times New Roman" w:hAnsi="Times New Roman" w:cs="Times New Roman"/>
          <w:sz w:val="24"/>
          <w:szCs w:val="24"/>
        </w:rPr>
      </w:pPr>
      <w:r w:rsidRPr="005312EF">
        <w:rPr>
          <w:rFonts w:ascii="Times New Roman" w:hAnsi="Times New Roman" w:cs="Times New Roman"/>
          <w:sz w:val="24"/>
          <w:szCs w:val="24"/>
        </w:rPr>
        <w:t xml:space="preserve">Die Antwort der Regierung Biden, die letzte Woche in Tokio vorgestellt wurde, ist das </w:t>
      </w:r>
      <w:proofErr w:type="spellStart"/>
      <w:r w:rsidRPr="005312EF">
        <w:rPr>
          <w:rFonts w:ascii="Times New Roman" w:hAnsi="Times New Roman" w:cs="Times New Roman"/>
          <w:sz w:val="24"/>
          <w:szCs w:val="24"/>
        </w:rPr>
        <w:t>Indo</w:t>
      </w:r>
      <w:proofErr w:type="spellEnd"/>
      <w:r w:rsidRPr="005312EF">
        <w:rPr>
          <w:rFonts w:ascii="Times New Roman" w:hAnsi="Times New Roman" w:cs="Times New Roman"/>
          <w:sz w:val="24"/>
          <w:szCs w:val="24"/>
        </w:rPr>
        <w:t xml:space="preserve">-Pacific </w:t>
      </w:r>
      <w:proofErr w:type="spellStart"/>
      <w:r w:rsidRPr="005312EF">
        <w:rPr>
          <w:rFonts w:ascii="Times New Roman" w:hAnsi="Times New Roman" w:cs="Times New Roman"/>
          <w:sz w:val="24"/>
          <w:szCs w:val="24"/>
        </w:rPr>
        <w:t>Economic</w:t>
      </w:r>
      <w:proofErr w:type="spellEnd"/>
      <w:r w:rsidRPr="005312EF">
        <w:rPr>
          <w:rFonts w:ascii="Times New Roman" w:hAnsi="Times New Roman" w:cs="Times New Roman"/>
          <w:sz w:val="24"/>
          <w:szCs w:val="24"/>
        </w:rPr>
        <w:t xml:space="preserve"> Framework. Es greift viel zu kurz.</w:t>
      </w:r>
    </w:p>
    <w:p w:rsidR="007713E8" w:rsidRPr="005312EF" w:rsidRDefault="007713E8" w:rsidP="007713E8">
      <w:pPr>
        <w:pStyle w:val="NurText"/>
        <w:ind w:left="708"/>
        <w:rPr>
          <w:rFonts w:ascii="Times New Roman" w:hAnsi="Times New Roman" w:cs="Times New Roman"/>
          <w:sz w:val="24"/>
          <w:szCs w:val="24"/>
        </w:rPr>
      </w:pPr>
    </w:p>
    <w:p w:rsidR="005312EF" w:rsidRPr="005312EF" w:rsidRDefault="005312EF" w:rsidP="007713E8">
      <w:pPr>
        <w:pStyle w:val="NurText"/>
        <w:ind w:left="708"/>
        <w:rPr>
          <w:rFonts w:ascii="Times New Roman" w:hAnsi="Times New Roman" w:cs="Times New Roman"/>
          <w:sz w:val="24"/>
          <w:szCs w:val="24"/>
        </w:rPr>
      </w:pPr>
      <w:r w:rsidRPr="005312EF">
        <w:rPr>
          <w:rFonts w:ascii="Times New Roman" w:hAnsi="Times New Roman" w:cs="Times New Roman"/>
          <w:sz w:val="24"/>
          <w:szCs w:val="24"/>
        </w:rPr>
        <w:t>Der Plan ruft zur Zusammenarbeit in den Bereichen Handel, Lieferketten, Infrastruktur und Korruptionsbekämpfung auf. Aber er beinhaltet keinen besseren Zugang zum riesigen US-Importmarkt, ein entscheidendes Zuckerbrot, das normalerweise die Grundlage für Handelsabkommen bildet.</w:t>
      </w:r>
    </w:p>
    <w:p w:rsidR="005312EF" w:rsidRPr="005312EF" w:rsidRDefault="005312EF" w:rsidP="007713E8">
      <w:pPr>
        <w:pStyle w:val="NurText"/>
        <w:ind w:left="708"/>
        <w:rPr>
          <w:rFonts w:ascii="Times New Roman" w:hAnsi="Times New Roman" w:cs="Times New Roman"/>
          <w:sz w:val="24"/>
          <w:szCs w:val="24"/>
        </w:rPr>
      </w:pPr>
      <w:r w:rsidRPr="005312EF">
        <w:rPr>
          <w:rFonts w:ascii="Times New Roman" w:hAnsi="Times New Roman" w:cs="Times New Roman"/>
          <w:sz w:val="24"/>
          <w:szCs w:val="24"/>
        </w:rPr>
        <w:t>...</w:t>
      </w:r>
    </w:p>
    <w:p w:rsidR="005312EF" w:rsidRDefault="005312EF" w:rsidP="007713E8">
      <w:pPr>
        <w:pStyle w:val="NurText"/>
        <w:ind w:left="708"/>
        <w:rPr>
          <w:rFonts w:ascii="Times New Roman" w:hAnsi="Times New Roman" w:cs="Times New Roman"/>
          <w:sz w:val="24"/>
          <w:szCs w:val="24"/>
        </w:rPr>
      </w:pPr>
      <w:r w:rsidRPr="005312EF">
        <w:rPr>
          <w:rFonts w:ascii="Times New Roman" w:hAnsi="Times New Roman" w:cs="Times New Roman"/>
          <w:sz w:val="24"/>
          <w:szCs w:val="24"/>
        </w:rPr>
        <w:t xml:space="preserve">In der Zwischenzeit ist China weiter vorangeschritten. Staatliche Unternehmen haben große Projekte in der ganzen Region abgeschlossen, oft unter dem Dach von Chinas weitreichender Belt </w:t>
      </w:r>
      <w:proofErr w:type="spellStart"/>
      <w:r w:rsidRPr="005312EF">
        <w:rPr>
          <w:rFonts w:ascii="Times New Roman" w:hAnsi="Times New Roman" w:cs="Times New Roman"/>
          <w:sz w:val="24"/>
          <w:szCs w:val="24"/>
        </w:rPr>
        <w:t>and</w:t>
      </w:r>
      <w:proofErr w:type="spellEnd"/>
      <w:r w:rsidRPr="005312EF">
        <w:rPr>
          <w:rFonts w:ascii="Times New Roman" w:hAnsi="Times New Roman" w:cs="Times New Roman"/>
          <w:sz w:val="24"/>
          <w:szCs w:val="24"/>
        </w:rPr>
        <w:t xml:space="preserve"> Road Initiative.</w:t>
      </w:r>
    </w:p>
    <w:p w:rsidR="007713E8" w:rsidRPr="005312EF" w:rsidRDefault="007713E8" w:rsidP="007713E8">
      <w:pPr>
        <w:pStyle w:val="NurText"/>
        <w:ind w:left="708"/>
        <w:rPr>
          <w:rFonts w:ascii="Times New Roman" w:hAnsi="Times New Roman" w:cs="Times New Roman"/>
          <w:sz w:val="24"/>
          <w:szCs w:val="24"/>
        </w:rPr>
      </w:pPr>
    </w:p>
    <w:p w:rsidR="005312EF" w:rsidRPr="005312EF" w:rsidRDefault="005312EF" w:rsidP="007713E8">
      <w:pPr>
        <w:pStyle w:val="NurText"/>
        <w:ind w:left="708"/>
        <w:rPr>
          <w:rFonts w:ascii="Times New Roman" w:hAnsi="Times New Roman" w:cs="Times New Roman"/>
          <w:sz w:val="24"/>
          <w:szCs w:val="24"/>
        </w:rPr>
      </w:pPr>
      <w:r w:rsidRPr="005312EF">
        <w:rPr>
          <w:rFonts w:ascii="Times New Roman" w:hAnsi="Times New Roman" w:cs="Times New Roman"/>
          <w:sz w:val="24"/>
          <w:szCs w:val="24"/>
        </w:rPr>
        <w:t xml:space="preserve">China betreibt auch eine beharrliche Diplomatie. </w:t>
      </w:r>
      <w:r w:rsidRPr="007713E8">
        <w:rPr>
          <w:rFonts w:ascii="Times New Roman" w:hAnsi="Times New Roman" w:cs="Times New Roman"/>
          <w:b/>
          <w:sz w:val="24"/>
          <w:szCs w:val="24"/>
        </w:rPr>
        <w:t>Die Reisen von Außenminister Wang Yi nach Südostasien und in den Pazifikraum haben das Tempo seines US-Kollegen Antony Blinken bei weitem übertroffen.</w:t>
      </w:r>
      <w:r w:rsidRPr="005312EF">
        <w:rPr>
          <w:rFonts w:ascii="Times New Roman" w:hAnsi="Times New Roman" w:cs="Times New Roman"/>
          <w:sz w:val="24"/>
          <w:szCs w:val="24"/>
        </w:rPr>
        <w:t xml:space="preserve"> Trotz des großen Aufhebens, das Herr Biden bei seiner jüngsten Asienreise veranstaltete, war es seine erste Reise in die Region seit seinem Amtsantritt vor 16 Monaten, und er besuchte lediglich die engen Verbündeten Südkorea und Japan.</w:t>
      </w:r>
    </w:p>
    <w:p w:rsidR="005312EF" w:rsidRPr="005312EF" w:rsidRDefault="005312EF" w:rsidP="007713E8">
      <w:pPr>
        <w:pStyle w:val="NurText"/>
        <w:ind w:left="708"/>
        <w:rPr>
          <w:rFonts w:ascii="Times New Roman" w:hAnsi="Times New Roman" w:cs="Times New Roman"/>
          <w:sz w:val="24"/>
          <w:szCs w:val="24"/>
        </w:rPr>
      </w:pPr>
      <w:r w:rsidRPr="005312EF">
        <w:rPr>
          <w:rFonts w:ascii="Times New Roman" w:hAnsi="Times New Roman" w:cs="Times New Roman"/>
          <w:sz w:val="24"/>
          <w:szCs w:val="24"/>
        </w:rPr>
        <w:t>...</w:t>
      </w:r>
    </w:p>
    <w:p w:rsidR="005312EF" w:rsidRPr="005312EF" w:rsidRDefault="005312EF" w:rsidP="007713E8">
      <w:pPr>
        <w:pStyle w:val="NurText"/>
        <w:ind w:left="708"/>
        <w:rPr>
          <w:rFonts w:ascii="Times New Roman" w:hAnsi="Times New Roman" w:cs="Times New Roman"/>
          <w:sz w:val="24"/>
          <w:szCs w:val="24"/>
        </w:rPr>
      </w:pPr>
      <w:r w:rsidRPr="005312EF">
        <w:rPr>
          <w:rFonts w:ascii="Times New Roman" w:hAnsi="Times New Roman" w:cs="Times New Roman"/>
          <w:sz w:val="24"/>
          <w:szCs w:val="24"/>
        </w:rPr>
        <w:t>Mit China in Asien zu konkurrieren, wird nicht einfach sein. Aber es beginnt mit der Erkenntnis, dass die Vereinigten Staaten im Moment verlieren.</w:t>
      </w:r>
    </w:p>
    <w:p w:rsidR="007713E8" w:rsidRDefault="007713E8" w:rsidP="005312EF">
      <w:pPr>
        <w:pStyle w:val="NurText"/>
        <w:rPr>
          <w:rFonts w:ascii="Times New Roman" w:hAnsi="Times New Roman" w:cs="Times New Roman"/>
          <w:sz w:val="24"/>
          <w:szCs w:val="24"/>
        </w:rPr>
      </w:pPr>
    </w:p>
    <w:p w:rsidR="005312EF" w:rsidRPr="005312EF" w:rsidRDefault="005312EF" w:rsidP="005312EF">
      <w:pPr>
        <w:pStyle w:val="NurText"/>
        <w:rPr>
          <w:rFonts w:ascii="Times New Roman" w:hAnsi="Times New Roman" w:cs="Times New Roman"/>
          <w:sz w:val="24"/>
          <w:szCs w:val="24"/>
        </w:rPr>
      </w:pPr>
      <w:r w:rsidRPr="005312EF">
        <w:rPr>
          <w:rFonts w:ascii="Times New Roman" w:hAnsi="Times New Roman" w:cs="Times New Roman"/>
          <w:sz w:val="24"/>
          <w:szCs w:val="24"/>
        </w:rPr>
        <w:lastRenderedPageBreak/>
        <w:t>Diese Worte, die von einem überzeugten Verbündeten der USA kommen, sind ziemlich hart.</w:t>
      </w:r>
    </w:p>
    <w:p w:rsidR="007713E8" w:rsidRDefault="007713E8" w:rsidP="005312EF">
      <w:pPr>
        <w:pStyle w:val="NurText"/>
        <w:rPr>
          <w:rFonts w:ascii="Times New Roman" w:hAnsi="Times New Roman" w:cs="Times New Roman"/>
          <w:sz w:val="24"/>
          <w:szCs w:val="24"/>
        </w:rPr>
      </w:pPr>
    </w:p>
    <w:p w:rsidR="005312EF" w:rsidRPr="005312EF" w:rsidRDefault="005312EF" w:rsidP="005312EF">
      <w:pPr>
        <w:pStyle w:val="NurText"/>
        <w:rPr>
          <w:rFonts w:ascii="Times New Roman" w:hAnsi="Times New Roman" w:cs="Times New Roman"/>
          <w:sz w:val="24"/>
          <w:szCs w:val="24"/>
        </w:rPr>
      </w:pPr>
      <w:r w:rsidRPr="005312EF">
        <w:rPr>
          <w:rFonts w:ascii="Times New Roman" w:hAnsi="Times New Roman" w:cs="Times New Roman"/>
          <w:sz w:val="24"/>
          <w:szCs w:val="24"/>
        </w:rPr>
        <w:t>Ein weiterer Bereich, in dem die derzeitige US-Außenpolitik versagt, ist der amerikanische Kontinent. Biden ist derzeit Gastgeber des "Gipfels" der Organisation Amerikanischer Staaten. Die Staatsoberhäupter von mindestens 7 der 34 OAS-Mitgliedsstaaten wurden nicht eingeladen oder haben ihr Kommen abgelehnt</w:t>
      </w:r>
      <w:r w:rsidR="007713E8">
        <w:rPr>
          <w:rFonts w:ascii="Times New Roman" w:hAnsi="Times New Roman" w:cs="Times New Roman"/>
          <w:sz w:val="24"/>
          <w:szCs w:val="24"/>
        </w:rPr>
        <w:t xml:space="preserve"> [</w:t>
      </w:r>
      <w:hyperlink r:id="rId25" w:history="1">
        <w:r w:rsidR="007713E8" w:rsidRPr="008C2D91">
          <w:rPr>
            <w:rStyle w:val="Hyperlink"/>
            <w:rFonts w:ascii="Times New Roman" w:hAnsi="Times New Roman" w:cs="Times New Roman"/>
            <w:sz w:val="24"/>
            <w:szCs w:val="24"/>
          </w:rPr>
          <w:t>https://www.nytimes.com/2022/06/07/us/politics/biden-summit-los-angeles.html</w:t>
        </w:r>
      </w:hyperlink>
      <w:proofErr w:type="gramStart"/>
      <w:r w:rsidR="007713E8">
        <w:rPr>
          <w:rFonts w:ascii="Times New Roman" w:hAnsi="Times New Roman" w:cs="Times New Roman"/>
          <w:sz w:val="24"/>
          <w:szCs w:val="24"/>
        </w:rPr>
        <w:t xml:space="preserve">] </w:t>
      </w:r>
      <w:r w:rsidRPr="005312EF">
        <w:rPr>
          <w:rFonts w:ascii="Times New Roman" w:hAnsi="Times New Roman" w:cs="Times New Roman"/>
          <w:sz w:val="24"/>
          <w:szCs w:val="24"/>
        </w:rPr>
        <w:t>:</w:t>
      </w:r>
      <w:proofErr w:type="gramEnd"/>
    </w:p>
    <w:p w:rsidR="007713E8" w:rsidRDefault="007713E8" w:rsidP="007713E8">
      <w:pPr>
        <w:pStyle w:val="NurText"/>
        <w:ind w:left="708"/>
        <w:rPr>
          <w:rFonts w:ascii="Times New Roman" w:hAnsi="Times New Roman" w:cs="Times New Roman"/>
          <w:sz w:val="24"/>
          <w:szCs w:val="24"/>
        </w:rPr>
      </w:pPr>
    </w:p>
    <w:p w:rsidR="005312EF" w:rsidRDefault="005312EF" w:rsidP="007713E8">
      <w:pPr>
        <w:pStyle w:val="NurText"/>
        <w:ind w:left="708"/>
        <w:rPr>
          <w:rFonts w:ascii="Times New Roman" w:hAnsi="Times New Roman" w:cs="Times New Roman"/>
          <w:sz w:val="24"/>
          <w:szCs w:val="24"/>
        </w:rPr>
      </w:pPr>
      <w:r w:rsidRPr="005312EF">
        <w:rPr>
          <w:rFonts w:ascii="Times New Roman" w:hAnsi="Times New Roman" w:cs="Times New Roman"/>
          <w:sz w:val="24"/>
          <w:szCs w:val="24"/>
        </w:rPr>
        <w:t xml:space="preserve">Bidens </w:t>
      </w:r>
      <w:proofErr w:type="spellStart"/>
      <w:r w:rsidRPr="005312EF">
        <w:rPr>
          <w:rFonts w:ascii="Times New Roman" w:hAnsi="Times New Roman" w:cs="Times New Roman"/>
          <w:sz w:val="24"/>
          <w:szCs w:val="24"/>
        </w:rPr>
        <w:t>Beharren</w:t>
      </w:r>
      <w:proofErr w:type="spellEnd"/>
      <w:r w:rsidRPr="005312EF">
        <w:rPr>
          <w:rFonts w:ascii="Times New Roman" w:hAnsi="Times New Roman" w:cs="Times New Roman"/>
          <w:sz w:val="24"/>
          <w:szCs w:val="24"/>
        </w:rPr>
        <w:t xml:space="preserve"> darauf, dass die Staatsoberhäupter Kubas, Nicaraguas und Venezuelas nicht am Gipfel teilnehmen, wurde in vielen Hauptstädten als Zeichen des US-Imperialismus und der mangelnden Bereitschaft gewertet, die komplexen Probleme in der Region auf ehrliche Weise anzugehen.</w:t>
      </w:r>
    </w:p>
    <w:p w:rsidR="007713E8" w:rsidRPr="005312EF" w:rsidRDefault="007713E8" w:rsidP="007713E8">
      <w:pPr>
        <w:pStyle w:val="NurText"/>
        <w:ind w:left="708"/>
        <w:rPr>
          <w:rFonts w:ascii="Times New Roman" w:hAnsi="Times New Roman" w:cs="Times New Roman"/>
          <w:sz w:val="24"/>
          <w:szCs w:val="24"/>
        </w:rPr>
      </w:pPr>
    </w:p>
    <w:p w:rsidR="005312EF" w:rsidRPr="005312EF" w:rsidRDefault="005312EF" w:rsidP="007713E8">
      <w:pPr>
        <w:pStyle w:val="NurText"/>
        <w:ind w:left="708"/>
        <w:rPr>
          <w:rFonts w:ascii="Times New Roman" w:hAnsi="Times New Roman" w:cs="Times New Roman"/>
          <w:sz w:val="24"/>
          <w:szCs w:val="24"/>
        </w:rPr>
      </w:pPr>
      <w:r w:rsidRPr="005312EF">
        <w:rPr>
          <w:rFonts w:ascii="Times New Roman" w:hAnsi="Times New Roman" w:cs="Times New Roman"/>
          <w:sz w:val="24"/>
          <w:szCs w:val="24"/>
        </w:rPr>
        <w:t xml:space="preserve">Die drei als Nördliches Dreieck bekannten zentralamerikanischen Staaten - </w:t>
      </w:r>
      <w:proofErr w:type="spellStart"/>
      <w:r w:rsidRPr="005312EF">
        <w:rPr>
          <w:rFonts w:ascii="Times New Roman" w:hAnsi="Times New Roman" w:cs="Times New Roman"/>
          <w:sz w:val="24"/>
          <w:szCs w:val="24"/>
        </w:rPr>
        <w:t>El</w:t>
      </w:r>
      <w:proofErr w:type="spellEnd"/>
      <w:r w:rsidRPr="005312EF">
        <w:rPr>
          <w:rFonts w:ascii="Times New Roman" w:hAnsi="Times New Roman" w:cs="Times New Roman"/>
          <w:sz w:val="24"/>
          <w:szCs w:val="24"/>
        </w:rPr>
        <w:t xml:space="preserve"> Salvador, Guatemala und Honduras -, die zusammen mit Mexiko die Quelle von etwa 66 Prozent der illegalen Migration an der US-Grenze sind, beschlossen, ihre Außenminister zum Gipfel zu schicken, um ihren Unmut zu signalisieren.</w:t>
      </w:r>
    </w:p>
    <w:p w:rsidR="007713E8" w:rsidRDefault="007713E8" w:rsidP="0068160D">
      <w:pPr>
        <w:pStyle w:val="NurText"/>
        <w:rPr>
          <w:rFonts w:ascii="Times New Roman" w:hAnsi="Times New Roman" w:cs="Times New Roman"/>
          <w:sz w:val="24"/>
          <w:szCs w:val="24"/>
        </w:rPr>
      </w:pPr>
    </w:p>
    <w:p w:rsidR="0068160D" w:rsidRP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 xml:space="preserve">Bidens (oder Blinkens) ideologisches Argument, dass Kuba, Nicaragua und Venezuela "Diktaturen" seien, macht wenig Sinn, wenn man erfährt, dass der nicht gewählte amtierende Präsident von Haiti, Ariel Henry, eingeladen wurde, obwohl er unter dem Verdacht steht, den Mord an seinem Vorgänger </w:t>
      </w:r>
      <w:proofErr w:type="spellStart"/>
      <w:r w:rsidRPr="0068160D">
        <w:rPr>
          <w:rFonts w:ascii="Times New Roman" w:hAnsi="Times New Roman" w:cs="Times New Roman"/>
          <w:sz w:val="24"/>
          <w:szCs w:val="24"/>
        </w:rPr>
        <w:t>Jovenel</w:t>
      </w:r>
      <w:proofErr w:type="spellEnd"/>
      <w:r w:rsidRPr="0068160D">
        <w:rPr>
          <w:rFonts w:ascii="Times New Roman" w:hAnsi="Times New Roman" w:cs="Times New Roman"/>
          <w:sz w:val="24"/>
          <w:szCs w:val="24"/>
        </w:rPr>
        <w:t xml:space="preserve"> Moïse angeordnet zu haben.</w:t>
      </w:r>
    </w:p>
    <w:p w:rsidR="007713E8" w:rsidRDefault="007713E8" w:rsidP="0068160D">
      <w:pPr>
        <w:pStyle w:val="NurText"/>
        <w:rPr>
          <w:rFonts w:ascii="Times New Roman" w:hAnsi="Times New Roman" w:cs="Times New Roman"/>
          <w:sz w:val="24"/>
          <w:szCs w:val="24"/>
        </w:rPr>
      </w:pPr>
    </w:p>
    <w:p w:rsidR="0068160D" w:rsidRP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Biden kam wieder mit leeren Händen:</w:t>
      </w:r>
    </w:p>
    <w:p w:rsidR="007713E8" w:rsidRDefault="007713E8" w:rsidP="0068160D">
      <w:pPr>
        <w:pStyle w:val="NurText"/>
        <w:rPr>
          <w:rFonts w:ascii="Times New Roman" w:hAnsi="Times New Roman" w:cs="Times New Roman"/>
          <w:sz w:val="24"/>
          <w:szCs w:val="24"/>
        </w:rPr>
      </w:pPr>
    </w:p>
    <w:p w:rsidR="0068160D" w:rsidRDefault="0068160D" w:rsidP="00A30C14">
      <w:pPr>
        <w:pStyle w:val="NurText"/>
        <w:ind w:left="708"/>
        <w:rPr>
          <w:rFonts w:ascii="Times New Roman" w:hAnsi="Times New Roman" w:cs="Times New Roman"/>
          <w:sz w:val="24"/>
          <w:szCs w:val="24"/>
        </w:rPr>
      </w:pPr>
      <w:r w:rsidRPr="0068160D">
        <w:rPr>
          <w:rFonts w:ascii="Times New Roman" w:hAnsi="Times New Roman" w:cs="Times New Roman"/>
          <w:sz w:val="24"/>
          <w:szCs w:val="24"/>
        </w:rPr>
        <w:t xml:space="preserve">Regierungsbeamte sagten, Biden werde Reformen der Interamerikanischen Entwicklungsbank vorschlagen, um mehr private Investitionen in der Region zu fördern, sowie Investitionen in Höhe von 300 Millionen Dollar durch die Vereinigten Staaten zur Bekämpfung der Ernährungsunsicherheit. Am Dienstag kündigte Vizepräsidentin </w:t>
      </w:r>
      <w:proofErr w:type="spellStart"/>
      <w:r w:rsidRPr="0068160D">
        <w:rPr>
          <w:rFonts w:ascii="Times New Roman" w:hAnsi="Times New Roman" w:cs="Times New Roman"/>
          <w:sz w:val="24"/>
          <w:szCs w:val="24"/>
        </w:rPr>
        <w:t>Kamala</w:t>
      </w:r>
      <w:proofErr w:type="spellEnd"/>
      <w:r w:rsidRPr="0068160D">
        <w:rPr>
          <w:rFonts w:ascii="Times New Roman" w:hAnsi="Times New Roman" w:cs="Times New Roman"/>
          <w:sz w:val="24"/>
          <w:szCs w:val="24"/>
        </w:rPr>
        <w:t xml:space="preserve"> Harris an, dass private Unternehmen in den nächsten Jahren Investitionen in Höhe von 1,9 Milliarden Dollar tätigen werden.</w:t>
      </w:r>
    </w:p>
    <w:p w:rsidR="00A30C14" w:rsidRPr="0068160D" w:rsidRDefault="00A30C14" w:rsidP="00A30C14">
      <w:pPr>
        <w:pStyle w:val="NurText"/>
        <w:ind w:left="708"/>
        <w:rPr>
          <w:rFonts w:ascii="Times New Roman" w:hAnsi="Times New Roman" w:cs="Times New Roman"/>
          <w:sz w:val="24"/>
          <w:szCs w:val="24"/>
        </w:rPr>
      </w:pPr>
    </w:p>
    <w:p w:rsidR="0068160D" w:rsidRDefault="0068160D" w:rsidP="00A30C14">
      <w:pPr>
        <w:pStyle w:val="NurText"/>
        <w:ind w:left="708"/>
        <w:rPr>
          <w:rFonts w:ascii="Times New Roman" w:hAnsi="Times New Roman" w:cs="Times New Roman"/>
          <w:sz w:val="24"/>
          <w:szCs w:val="24"/>
        </w:rPr>
      </w:pPr>
      <w:r w:rsidRPr="0068160D">
        <w:rPr>
          <w:rFonts w:ascii="Times New Roman" w:hAnsi="Times New Roman" w:cs="Times New Roman"/>
          <w:sz w:val="24"/>
          <w:szCs w:val="24"/>
        </w:rPr>
        <w:t>Es ist jedoch nicht klar, ob die Investitionen stark genug sein werden, um zu verhindern, dass sich diese Länder an China wenden, um Hilfe zu erhalten - ein wichtiges Ziel von Biden.</w:t>
      </w:r>
    </w:p>
    <w:p w:rsidR="00A30C14" w:rsidRPr="0068160D" w:rsidRDefault="00A30C14" w:rsidP="00A30C14">
      <w:pPr>
        <w:pStyle w:val="NurText"/>
        <w:ind w:left="708"/>
        <w:rPr>
          <w:rFonts w:ascii="Times New Roman" w:hAnsi="Times New Roman" w:cs="Times New Roman"/>
          <w:sz w:val="24"/>
          <w:szCs w:val="24"/>
        </w:rPr>
      </w:pPr>
    </w:p>
    <w:p w:rsidR="0068160D" w:rsidRPr="0068160D" w:rsidRDefault="0068160D" w:rsidP="00A30C14">
      <w:pPr>
        <w:pStyle w:val="NurText"/>
        <w:rPr>
          <w:rFonts w:ascii="Times New Roman" w:hAnsi="Times New Roman" w:cs="Times New Roman"/>
          <w:sz w:val="24"/>
          <w:szCs w:val="24"/>
        </w:rPr>
      </w:pPr>
      <w:r w:rsidRPr="0068160D">
        <w:rPr>
          <w:rFonts w:ascii="Times New Roman" w:hAnsi="Times New Roman" w:cs="Times New Roman"/>
          <w:sz w:val="24"/>
          <w:szCs w:val="24"/>
        </w:rPr>
        <w:t>Das außenpolitische Establishment ist darüber nicht glücklich:</w:t>
      </w:r>
    </w:p>
    <w:p w:rsidR="00A30C14" w:rsidRPr="00EB73A3" w:rsidRDefault="00A30C14" w:rsidP="00A30C14">
      <w:pPr>
        <w:pStyle w:val="NurText"/>
        <w:rPr>
          <w:rFonts w:ascii="Times New Roman" w:hAnsi="Times New Roman" w:cs="Times New Roman"/>
          <w:sz w:val="24"/>
          <w:szCs w:val="24"/>
        </w:rPr>
      </w:pPr>
    </w:p>
    <w:p w:rsidR="0068160D" w:rsidRPr="0068160D" w:rsidRDefault="0068160D" w:rsidP="00A30C14">
      <w:pPr>
        <w:pStyle w:val="NurText"/>
        <w:ind w:left="708"/>
        <w:rPr>
          <w:rFonts w:ascii="Times New Roman" w:hAnsi="Times New Roman" w:cs="Times New Roman"/>
          <w:sz w:val="24"/>
          <w:szCs w:val="24"/>
          <w:lang w:val="en-GB"/>
        </w:rPr>
      </w:pPr>
      <w:r w:rsidRPr="0068160D">
        <w:rPr>
          <w:rFonts w:ascii="Times New Roman" w:hAnsi="Times New Roman" w:cs="Times New Roman"/>
          <w:sz w:val="24"/>
          <w:szCs w:val="24"/>
          <w:lang w:val="en-GB"/>
        </w:rPr>
        <w:t xml:space="preserve">Richard N. </w:t>
      </w:r>
      <w:proofErr w:type="spellStart"/>
      <w:r w:rsidRPr="0068160D">
        <w:rPr>
          <w:rFonts w:ascii="Times New Roman" w:hAnsi="Times New Roman" w:cs="Times New Roman"/>
          <w:sz w:val="24"/>
          <w:szCs w:val="24"/>
          <w:lang w:val="en-GB"/>
        </w:rPr>
        <w:t>Haass</w:t>
      </w:r>
      <w:proofErr w:type="spellEnd"/>
      <w:r w:rsidRPr="0068160D">
        <w:rPr>
          <w:rFonts w:ascii="Times New Roman" w:hAnsi="Times New Roman" w:cs="Times New Roman"/>
          <w:sz w:val="24"/>
          <w:szCs w:val="24"/>
          <w:lang w:val="en-GB"/>
        </w:rPr>
        <w:t xml:space="preserve"> @</w:t>
      </w:r>
      <w:proofErr w:type="spellStart"/>
      <w:r w:rsidRPr="0068160D">
        <w:rPr>
          <w:rFonts w:ascii="Times New Roman" w:hAnsi="Times New Roman" w:cs="Times New Roman"/>
          <w:sz w:val="24"/>
          <w:szCs w:val="24"/>
          <w:lang w:val="en-GB"/>
        </w:rPr>
        <w:t>RichardHaass</w:t>
      </w:r>
      <w:proofErr w:type="spellEnd"/>
      <w:r w:rsidRPr="0068160D">
        <w:rPr>
          <w:rFonts w:ascii="Times New Roman" w:hAnsi="Times New Roman" w:cs="Times New Roman"/>
          <w:sz w:val="24"/>
          <w:szCs w:val="24"/>
          <w:lang w:val="en-GB"/>
        </w:rPr>
        <w:t xml:space="preserve"> - 11:44 UTC - Jun 7, 2022</w:t>
      </w:r>
    </w:p>
    <w:p w:rsidR="00A30C14" w:rsidRPr="00A30C14" w:rsidRDefault="00A30C14" w:rsidP="00A30C14">
      <w:pPr>
        <w:pStyle w:val="NurText"/>
        <w:ind w:left="708"/>
        <w:rPr>
          <w:rFonts w:ascii="Times New Roman" w:hAnsi="Times New Roman" w:cs="Times New Roman"/>
          <w:sz w:val="24"/>
          <w:szCs w:val="24"/>
          <w:lang w:val="en-GB"/>
        </w:rPr>
      </w:pPr>
    </w:p>
    <w:p w:rsidR="0068160D" w:rsidRPr="0068160D" w:rsidRDefault="0068160D" w:rsidP="00A30C14">
      <w:pPr>
        <w:pStyle w:val="NurText"/>
        <w:ind w:left="708"/>
        <w:rPr>
          <w:rFonts w:ascii="Times New Roman" w:hAnsi="Times New Roman" w:cs="Times New Roman"/>
          <w:sz w:val="24"/>
          <w:szCs w:val="24"/>
        </w:rPr>
      </w:pPr>
      <w:r w:rsidRPr="0068160D">
        <w:rPr>
          <w:rFonts w:ascii="Times New Roman" w:hAnsi="Times New Roman" w:cs="Times New Roman"/>
          <w:sz w:val="24"/>
          <w:szCs w:val="24"/>
        </w:rPr>
        <w:t>Der Gipfel der Amerikas scheint ein Debakel zu werden, ein diplomatisches Eigentor. Die USA haben keinen Handelsvorschlag, keine Einwanderungspolitik und kein Infrastrukturpaket. Stattdessen konzentriert man sich darauf, wer teilnehmen wird und wer nicht. Unklar ist, warum wir darauf gedrängt haben, dass dies geschieht.</w:t>
      </w:r>
    </w:p>
    <w:p w:rsidR="00A30C14" w:rsidRDefault="00A30C14" w:rsidP="0068160D">
      <w:pPr>
        <w:pStyle w:val="NurText"/>
        <w:rPr>
          <w:rFonts w:ascii="Times New Roman" w:hAnsi="Times New Roman" w:cs="Times New Roman"/>
          <w:sz w:val="24"/>
          <w:szCs w:val="24"/>
        </w:rPr>
      </w:pPr>
    </w:p>
    <w:p w:rsid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 xml:space="preserve">Die US-Politik im Nahen Osten ist festgefahren. Es ist unwahrscheinlich, dass das Atomabkommen mit dem Iran unter Biden wiederbelebt wird, da er es abgelehnt hat, Trumps </w:t>
      </w:r>
      <w:r w:rsidR="00A30C14">
        <w:rPr>
          <w:rFonts w:ascii="Times New Roman" w:hAnsi="Times New Roman" w:cs="Times New Roman"/>
          <w:sz w:val="24"/>
          <w:szCs w:val="24"/>
        </w:rPr>
        <w:t xml:space="preserve">Bezeichnung </w:t>
      </w:r>
      <w:r w:rsidRPr="0068160D">
        <w:rPr>
          <w:rFonts w:ascii="Times New Roman" w:hAnsi="Times New Roman" w:cs="Times New Roman"/>
          <w:sz w:val="24"/>
          <w:szCs w:val="24"/>
        </w:rPr>
        <w:t xml:space="preserve">des Korps </w:t>
      </w:r>
      <w:proofErr w:type="gramStart"/>
      <w:r w:rsidRPr="0068160D">
        <w:rPr>
          <w:rFonts w:ascii="Times New Roman" w:hAnsi="Times New Roman" w:cs="Times New Roman"/>
          <w:sz w:val="24"/>
          <w:szCs w:val="24"/>
        </w:rPr>
        <w:t>der</w:t>
      </w:r>
      <w:proofErr w:type="gramEnd"/>
      <w:r w:rsidRPr="0068160D">
        <w:rPr>
          <w:rFonts w:ascii="Times New Roman" w:hAnsi="Times New Roman" w:cs="Times New Roman"/>
          <w:sz w:val="24"/>
          <w:szCs w:val="24"/>
        </w:rPr>
        <w:t xml:space="preserve"> Islamischen Revolutionsgarden </w:t>
      </w:r>
      <w:r w:rsidR="00A30C14">
        <w:rPr>
          <w:rFonts w:ascii="Times New Roman" w:hAnsi="Times New Roman" w:cs="Times New Roman"/>
          <w:sz w:val="24"/>
          <w:szCs w:val="24"/>
        </w:rPr>
        <w:t xml:space="preserve">als terroristisch </w:t>
      </w:r>
      <w:r w:rsidRPr="0068160D">
        <w:rPr>
          <w:rFonts w:ascii="Times New Roman" w:hAnsi="Times New Roman" w:cs="Times New Roman"/>
          <w:sz w:val="24"/>
          <w:szCs w:val="24"/>
        </w:rPr>
        <w:t xml:space="preserve">aufzuheben. Sein geplanter Besuch in Saudi-Arabien, bei dem er um mehr und billigeres Öl betteln wollte, wurde auf einen ungewissen Zeitpunkt in der Zukunft verschoben. Der saudische Staatschef ist immer noch verärgert darüber, dass Biden ihn zuvor brüskiert hat. Außerdem will er sein </w:t>
      </w:r>
      <w:r w:rsidRPr="0068160D">
        <w:rPr>
          <w:rFonts w:ascii="Times New Roman" w:hAnsi="Times New Roman" w:cs="Times New Roman"/>
          <w:sz w:val="24"/>
          <w:szCs w:val="24"/>
        </w:rPr>
        <w:lastRenderedPageBreak/>
        <w:t>OPEC+-Abkommen mit Russland und anderen Ölproduzenten fortsetzen, um niedrigere Ölpreise zu verhindern.</w:t>
      </w:r>
    </w:p>
    <w:p w:rsidR="00A30C14" w:rsidRPr="0068160D" w:rsidRDefault="00A30C14" w:rsidP="0068160D">
      <w:pPr>
        <w:pStyle w:val="NurText"/>
        <w:rPr>
          <w:rFonts w:ascii="Times New Roman" w:hAnsi="Times New Roman" w:cs="Times New Roman"/>
          <w:sz w:val="24"/>
          <w:szCs w:val="24"/>
        </w:rPr>
      </w:pPr>
    </w:p>
    <w:p w:rsid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Da hilft es auch nicht, dass gegen den General im Ruhestand John R. Allen</w:t>
      </w:r>
      <w:r w:rsidR="00A30C14">
        <w:rPr>
          <w:rFonts w:ascii="Times New Roman" w:hAnsi="Times New Roman" w:cs="Times New Roman"/>
          <w:sz w:val="24"/>
          <w:szCs w:val="24"/>
        </w:rPr>
        <w:t>, der</w:t>
      </w:r>
      <w:r w:rsidRPr="0068160D">
        <w:rPr>
          <w:rFonts w:ascii="Times New Roman" w:hAnsi="Times New Roman" w:cs="Times New Roman"/>
          <w:sz w:val="24"/>
          <w:szCs w:val="24"/>
        </w:rPr>
        <w:t xml:space="preserve"> </w:t>
      </w:r>
      <w:r w:rsidR="00A30C14" w:rsidRPr="0068160D">
        <w:rPr>
          <w:rFonts w:ascii="Times New Roman" w:hAnsi="Times New Roman" w:cs="Times New Roman"/>
          <w:sz w:val="24"/>
          <w:szCs w:val="24"/>
        </w:rPr>
        <w:t>den Demokraten zuneigt</w:t>
      </w:r>
      <w:r w:rsidR="00A30C14">
        <w:rPr>
          <w:rFonts w:ascii="Times New Roman" w:hAnsi="Times New Roman" w:cs="Times New Roman"/>
          <w:sz w:val="24"/>
          <w:szCs w:val="24"/>
        </w:rPr>
        <w:t>,</w:t>
      </w:r>
      <w:r w:rsidR="00A30C14" w:rsidRPr="0068160D">
        <w:rPr>
          <w:rFonts w:ascii="Times New Roman" w:hAnsi="Times New Roman" w:cs="Times New Roman"/>
          <w:sz w:val="24"/>
          <w:szCs w:val="24"/>
        </w:rPr>
        <w:t xml:space="preserve"> </w:t>
      </w:r>
      <w:r w:rsidRPr="0068160D">
        <w:rPr>
          <w:rFonts w:ascii="Times New Roman" w:hAnsi="Times New Roman" w:cs="Times New Roman"/>
          <w:sz w:val="24"/>
          <w:szCs w:val="24"/>
        </w:rPr>
        <w:t>ermittelt wird, weil er Lobbyarbeit für Katar, den Erzrivalen Saudi-Arabiens, geleistet hat.</w:t>
      </w:r>
      <w:r w:rsidR="00A30C14" w:rsidRPr="00A30C14">
        <w:t xml:space="preserve"> </w:t>
      </w:r>
      <w:r w:rsidR="00A30C14">
        <w:t>[</w:t>
      </w:r>
      <w:hyperlink r:id="rId26" w:history="1">
        <w:r w:rsidR="00A30C14" w:rsidRPr="008C2D91">
          <w:rPr>
            <w:rStyle w:val="Hyperlink"/>
            <w:rFonts w:ascii="Times New Roman" w:hAnsi="Times New Roman" w:cs="Times New Roman"/>
            <w:sz w:val="24"/>
            <w:szCs w:val="24"/>
          </w:rPr>
          <w:t>https://www.nytimes.com/2022/06/07/us/politics/general-john-allen-lobbying-qatar.html</w:t>
        </w:r>
      </w:hyperlink>
      <w:r w:rsidR="00A30C14">
        <w:rPr>
          <w:rFonts w:ascii="Times New Roman" w:hAnsi="Times New Roman" w:cs="Times New Roman"/>
          <w:sz w:val="24"/>
          <w:szCs w:val="24"/>
        </w:rPr>
        <w:t xml:space="preserve">] </w:t>
      </w:r>
      <w:r w:rsidRPr="0068160D">
        <w:rPr>
          <w:rFonts w:ascii="Times New Roman" w:hAnsi="Times New Roman" w:cs="Times New Roman"/>
          <w:sz w:val="24"/>
          <w:szCs w:val="24"/>
        </w:rPr>
        <w:t xml:space="preserve"> Allen leitet das ebenfalls den Demokraten nahestehende Brookings Institute, das große Spenden von Katar erhalten hat.</w:t>
      </w:r>
    </w:p>
    <w:p w:rsidR="00A30C14" w:rsidRPr="0068160D" w:rsidRDefault="00A30C14" w:rsidP="0068160D">
      <w:pPr>
        <w:pStyle w:val="NurText"/>
        <w:rPr>
          <w:rFonts w:ascii="Times New Roman" w:hAnsi="Times New Roman" w:cs="Times New Roman"/>
          <w:sz w:val="24"/>
          <w:szCs w:val="24"/>
        </w:rPr>
      </w:pPr>
    </w:p>
    <w:p w:rsid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In ihrer Anti-China-Politik musste die Regierung Biden zwei weitere Rückschläge hinnehmen. Sie hatte Solarmodule aus China wegen angeblicher Menschenrechtsverletzungen in Xinjiang, woher die Rohstoffe für die Herstellung dieser Module stammen, verboten. Dies und ein kleinerer Handelsstreit führten zu einer Versorgungskrise bei Solarmodulen und stoppten einige große Projekte im Bereich der "grünen Energie". Biden reagierte darauf mit der Unterzeichnung einer Dringlichkeitsermächtigung zur Aufhebung der Zölle auf Solarmodule von südostasiatischen "Produzenten", die in Wirklichkeit in China hergestellte Module weiterverkaufen</w:t>
      </w:r>
      <w:r w:rsidR="00A30C14">
        <w:rPr>
          <w:rFonts w:ascii="Times New Roman" w:hAnsi="Times New Roman" w:cs="Times New Roman"/>
          <w:sz w:val="24"/>
          <w:szCs w:val="24"/>
        </w:rPr>
        <w:t xml:space="preserve"> [</w:t>
      </w:r>
      <w:hyperlink r:id="rId27" w:history="1">
        <w:r w:rsidR="00A30C14" w:rsidRPr="008C2D91">
          <w:rPr>
            <w:rStyle w:val="Hyperlink"/>
            <w:rFonts w:ascii="Times New Roman" w:hAnsi="Times New Roman" w:cs="Times New Roman"/>
            <w:sz w:val="24"/>
            <w:szCs w:val="24"/>
          </w:rPr>
          <w:t>https://www.whitehouse.gov/briefing-room/statements-releases/2022/06/06/declaration-of-emergency-and-authorization-for-temporary-extensions-of-time-and-duty-free-importation-of-solar-cells-and-modules-from-southeast-asia/</w:t>
        </w:r>
      </w:hyperlink>
      <w:r w:rsidR="00A30C14">
        <w:rPr>
          <w:rFonts w:ascii="Times New Roman" w:hAnsi="Times New Roman" w:cs="Times New Roman"/>
          <w:sz w:val="24"/>
          <w:szCs w:val="24"/>
        </w:rPr>
        <w:t xml:space="preserve">] </w:t>
      </w:r>
      <w:r w:rsidRPr="0068160D">
        <w:rPr>
          <w:rFonts w:ascii="Times New Roman" w:hAnsi="Times New Roman" w:cs="Times New Roman"/>
          <w:sz w:val="24"/>
          <w:szCs w:val="24"/>
        </w:rPr>
        <w:t>.</w:t>
      </w:r>
    </w:p>
    <w:p w:rsidR="00A30C14" w:rsidRPr="0068160D" w:rsidRDefault="00A30C14" w:rsidP="0068160D">
      <w:pPr>
        <w:pStyle w:val="NurText"/>
        <w:rPr>
          <w:rFonts w:ascii="Times New Roman" w:hAnsi="Times New Roman" w:cs="Times New Roman"/>
          <w:sz w:val="24"/>
          <w:szCs w:val="24"/>
        </w:rPr>
      </w:pPr>
    </w:p>
    <w:p w:rsid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Auch das Außenministerium scheint verwirrt über seine eigene Anti-China-Politik</w:t>
      </w:r>
      <w:r w:rsidR="00BD53D2">
        <w:rPr>
          <w:rFonts w:ascii="Times New Roman" w:hAnsi="Times New Roman" w:cs="Times New Roman"/>
          <w:sz w:val="24"/>
          <w:szCs w:val="24"/>
        </w:rPr>
        <w:t xml:space="preserve"> [</w:t>
      </w:r>
      <w:hyperlink r:id="rId28" w:history="1">
        <w:r w:rsidR="00BD53D2" w:rsidRPr="008C2D91">
          <w:rPr>
            <w:rStyle w:val="Hyperlink"/>
            <w:rFonts w:ascii="Times New Roman" w:hAnsi="Times New Roman" w:cs="Times New Roman"/>
            <w:sz w:val="24"/>
            <w:szCs w:val="24"/>
          </w:rPr>
          <w:t>https://www.reuters.com/world/us-updates-fact-sheet-again-says-does-not-support-taiwan-independence-2022-06-03/</w:t>
        </w:r>
      </w:hyperlink>
      <w:proofErr w:type="gramStart"/>
      <w:r w:rsidR="00BD53D2">
        <w:rPr>
          <w:rFonts w:ascii="Times New Roman" w:hAnsi="Times New Roman" w:cs="Times New Roman"/>
          <w:sz w:val="24"/>
          <w:szCs w:val="24"/>
        </w:rPr>
        <w:t xml:space="preserve">] </w:t>
      </w:r>
      <w:r w:rsidRPr="0068160D">
        <w:rPr>
          <w:rFonts w:ascii="Times New Roman" w:hAnsi="Times New Roman" w:cs="Times New Roman"/>
          <w:sz w:val="24"/>
          <w:szCs w:val="24"/>
        </w:rPr>
        <w:t>:</w:t>
      </w:r>
      <w:proofErr w:type="gramEnd"/>
    </w:p>
    <w:p w:rsidR="00BD53D2" w:rsidRPr="0068160D" w:rsidRDefault="00BD53D2" w:rsidP="0068160D">
      <w:pPr>
        <w:pStyle w:val="NurText"/>
        <w:rPr>
          <w:rFonts w:ascii="Times New Roman" w:hAnsi="Times New Roman" w:cs="Times New Roman"/>
          <w:sz w:val="24"/>
          <w:szCs w:val="24"/>
        </w:rPr>
      </w:pPr>
    </w:p>
    <w:p w:rsidR="0068160D" w:rsidRPr="0068160D" w:rsidRDefault="0068160D" w:rsidP="00BD53D2">
      <w:pPr>
        <w:pStyle w:val="NurText"/>
        <w:ind w:left="708"/>
        <w:rPr>
          <w:rFonts w:ascii="Times New Roman" w:hAnsi="Times New Roman" w:cs="Times New Roman"/>
          <w:sz w:val="24"/>
          <w:szCs w:val="24"/>
        </w:rPr>
      </w:pPr>
      <w:r w:rsidRPr="0068160D">
        <w:rPr>
          <w:rFonts w:ascii="Times New Roman" w:hAnsi="Times New Roman" w:cs="Times New Roman"/>
          <w:sz w:val="24"/>
          <w:szCs w:val="24"/>
        </w:rPr>
        <w:t>Das US-Außenministerium hat sein Merkblatt zu Taiwan erneut aktualisiert, um eine Zeile einzufügen, die besagt, dass es die formale Unabhängigkeit der von China beanspruchten, demokratisch regierten Insel nicht unterstützt.</w:t>
      </w:r>
    </w:p>
    <w:p w:rsidR="00BD53D2" w:rsidRDefault="00BD53D2" w:rsidP="0068160D">
      <w:pPr>
        <w:pStyle w:val="NurText"/>
        <w:rPr>
          <w:rFonts w:ascii="Times New Roman" w:hAnsi="Times New Roman" w:cs="Times New Roman"/>
          <w:sz w:val="24"/>
          <w:szCs w:val="24"/>
        </w:rPr>
      </w:pPr>
    </w:p>
    <w:p w:rsidR="0068160D" w:rsidRP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 xml:space="preserve">Man könnte behaupten, dass Bidens Plan, Russland in einen Krieg in der Ukraine zu locken, gut funktioniert hat. Die NATO ist zumindest vorübergehend geeint und die EU steht unter strenger Kontrolle der USA. Aber der geldpolitische Angriff auf Russland mittels Sanktionen hat sich als totaler Fehlschlag erwiesen, und der Rubel hat </w:t>
      </w:r>
      <w:proofErr w:type="gramStart"/>
      <w:r w:rsidRPr="0068160D">
        <w:rPr>
          <w:rFonts w:ascii="Times New Roman" w:hAnsi="Times New Roman" w:cs="Times New Roman"/>
          <w:sz w:val="24"/>
          <w:szCs w:val="24"/>
        </w:rPr>
        <w:t>neue</w:t>
      </w:r>
      <w:proofErr w:type="gramEnd"/>
      <w:r w:rsidRPr="0068160D">
        <w:rPr>
          <w:rFonts w:ascii="Times New Roman" w:hAnsi="Times New Roman" w:cs="Times New Roman"/>
          <w:sz w:val="24"/>
          <w:szCs w:val="24"/>
        </w:rPr>
        <w:t xml:space="preserve"> Höhen erklommen. Die Auswirkungen der Sanktionen haben stattdessen zu einem weiteren Angebotsschock geführt, da die Preise für Öl, Düngemittel und Weizen in die Höhe geschossen sind.</w:t>
      </w:r>
    </w:p>
    <w:p w:rsidR="00BD53D2" w:rsidRDefault="00BD53D2" w:rsidP="0068160D">
      <w:pPr>
        <w:pStyle w:val="NurText"/>
        <w:rPr>
          <w:rFonts w:ascii="Times New Roman" w:hAnsi="Times New Roman" w:cs="Times New Roman"/>
          <w:sz w:val="24"/>
          <w:szCs w:val="24"/>
        </w:rPr>
      </w:pPr>
    </w:p>
    <w:p w:rsid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Die Weltbank hat ihre globalen Wachstumsprognosen nach unten korrigiert und warnt vor einer Stagflation.</w:t>
      </w:r>
      <w:r w:rsidR="00BD53D2" w:rsidRPr="00BD53D2">
        <w:t xml:space="preserve"> </w:t>
      </w:r>
      <w:r w:rsidR="00BD53D2">
        <w:t>[</w:t>
      </w:r>
      <w:hyperlink r:id="rId29" w:history="1">
        <w:r w:rsidR="00BD53D2" w:rsidRPr="008C2D91">
          <w:rPr>
            <w:rStyle w:val="Hyperlink"/>
            <w:rFonts w:ascii="Times New Roman" w:hAnsi="Times New Roman" w:cs="Times New Roman"/>
            <w:sz w:val="24"/>
            <w:szCs w:val="24"/>
          </w:rPr>
          <w:t>https://www.worldbank.org/en/news/press-release/2022/06/07/stagflation-risk-rises-amid-sharp-slowdown-in-growth-energy-markets</w:t>
        </w:r>
      </w:hyperlink>
      <w:r w:rsidR="00BD53D2">
        <w:rPr>
          <w:rFonts w:ascii="Times New Roman" w:hAnsi="Times New Roman" w:cs="Times New Roman"/>
          <w:sz w:val="24"/>
          <w:szCs w:val="24"/>
        </w:rPr>
        <w:t xml:space="preserve">] </w:t>
      </w:r>
      <w:r w:rsidRPr="0068160D">
        <w:rPr>
          <w:rFonts w:ascii="Times New Roman" w:hAnsi="Times New Roman" w:cs="Times New Roman"/>
          <w:sz w:val="24"/>
          <w:szCs w:val="24"/>
        </w:rPr>
        <w:t xml:space="preserve"> Der durchschnittliche Benzinpreis in den USA ist auf 5 Dollar pro Gallone gestiegen und wird wahrscheinlich weiter steigen. </w:t>
      </w:r>
      <w:r w:rsidR="00DA0012">
        <w:rPr>
          <w:rFonts w:ascii="Times New Roman" w:hAnsi="Times New Roman" w:cs="Times New Roman"/>
          <w:sz w:val="24"/>
          <w:szCs w:val="24"/>
        </w:rPr>
        <w:t>[</w:t>
      </w:r>
      <w:hyperlink r:id="rId30" w:history="1">
        <w:r w:rsidR="00DA0012" w:rsidRPr="008C2D91">
          <w:rPr>
            <w:rStyle w:val="Hyperlink"/>
            <w:rFonts w:ascii="Times New Roman" w:hAnsi="Times New Roman" w:cs="Times New Roman"/>
            <w:sz w:val="24"/>
            <w:szCs w:val="24"/>
          </w:rPr>
          <w:t>https://www.nakedcapitalism.com/2022/06/what-is-really-causing-our-inflation-inflation-in-a-time-of-corona-and-war.html</w:t>
        </w:r>
      </w:hyperlink>
      <w:r w:rsidR="00DA0012">
        <w:rPr>
          <w:rFonts w:ascii="Times New Roman" w:hAnsi="Times New Roman" w:cs="Times New Roman"/>
          <w:sz w:val="24"/>
          <w:szCs w:val="24"/>
        </w:rPr>
        <w:t xml:space="preserve">] </w:t>
      </w:r>
      <w:r w:rsidRPr="0068160D">
        <w:rPr>
          <w:rFonts w:ascii="Times New Roman" w:hAnsi="Times New Roman" w:cs="Times New Roman"/>
          <w:sz w:val="24"/>
          <w:szCs w:val="24"/>
        </w:rPr>
        <w:t xml:space="preserve"> Und das, während sich die Aktien- und Immobilienmärkte mehr oder weniger im freien Fall befinden.</w:t>
      </w:r>
      <w:r w:rsidR="00BD53D2">
        <w:rPr>
          <w:rFonts w:ascii="Times New Roman" w:hAnsi="Times New Roman" w:cs="Times New Roman"/>
          <w:sz w:val="24"/>
          <w:szCs w:val="24"/>
        </w:rPr>
        <w:t xml:space="preserve"> </w:t>
      </w:r>
    </w:p>
    <w:p w:rsidR="00BD53D2" w:rsidRPr="0068160D" w:rsidRDefault="00BD53D2" w:rsidP="0068160D">
      <w:pPr>
        <w:pStyle w:val="NurText"/>
        <w:rPr>
          <w:rFonts w:ascii="Times New Roman" w:hAnsi="Times New Roman" w:cs="Times New Roman"/>
          <w:sz w:val="24"/>
          <w:szCs w:val="24"/>
        </w:rPr>
      </w:pPr>
    </w:p>
    <w:p w:rsid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Für die Demokraten sieht es bei den bevorstehenden Zwischenwahlen oder einer Wiederwahl Bidens im Jahr 2024 überhaupt nicht gut aus.</w:t>
      </w:r>
    </w:p>
    <w:p w:rsidR="00BD53D2" w:rsidRPr="0068160D" w:rsidRDefault="00BD53D2" w:rsidP="0068160D">
      <w:pPr>
        <w:pStyle w:val="NurText"/>
        <w:rPr>
          <w:rFonts w:ascii="Times New Roman" w:hAnsi="Times New Roman" w:cs="Times New Roman"/>
          <w:sz w:val="24"/>
          <w:szCs w:val="24"/>
        </w:rPr>
      </w:pPr>
    </w:p>
    <w:p w:rsidR="0068160D" w:rsidRP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Die Moral im Weißen Haus ist am Boden</w:t>
      </w:r>
      <w:r w:rsidR="00DA0012">
        <w:rPr>
          <w:rFonts w:ascii="Times New Roman" w:hAnsi="Times New Roman" w:cs="Times New Roman"/>
          <w:sz w:val="24"/>
          <w:szCs w:val="24"/>
        </w:rPr>
        <w:t xml:space="preserve"> [</w:t>
      </w:r>
      <w:hyperlink r:id="rId31" w:history="1">
        <w:r w:rsidR="00DA0012" w:rsidRPr="008C2D91">
          <w:rPr>
            <w:rStyle w:val="Hyperlink"/>
            <w:rFonts w:ascii="Times New Roman" w:hAnsi="Times New Roman" w:cs="Times New Roman"/>
            <w:sz w:val="24"/>
            <w:szCs w:val="24"/>
          </w:rPr>
          <w:t>https://www.politico.com/news/2022/06/05/biden-wants-to-get-out-more-seething-that-his-standing-is-now-worse-than-trumps-00037278</w:t>
        </w:r>
      </w:hyperlink>
      <w:proofErr w:type="gramStart"/>
      <w:r w:rsidR="00DA0012">
        <w:rPr>
          <w:rFonts w:ascii="Times New Roman" w:hAnsi="Times New Roman" w:cs="Times New Roman"/>
          <w:sz w:val="24"/>
          <w:szCs w:val="24"/>
        </w:rPr>
        <w:t xml:space="preserve">] </w:t>
      </w:r>
      <w:r w:rsidRPr="0068160D">
        <w:rPr>
          <w:rFonts w:ascii="Times New Roman" w:hAnsi="Times New Roman" w:cs="Times New Roman"/>
          <w:sz w:val="24"/>
          <w:szCs w:val="24"/>
        </w:rPr>
        <w:t>:</w:t>
      </w:r>
      <w:proofErr w:type="gramEnd"/>
    </w:p>
    <w:p w:rsidR="00BD53D2" w:rsidRDefault="00BD53D2" w:rsidP="00DA0012">
      <w:pPr>
        <w:pStyle w:val="NurText"/>
        <w:ind w:left="708"/>
        <w:rPr>
          <w:rFonts w:ascii="Times New Roman" w:hAnsi="Times New Roman" w:cs="Times New Roman"/>
          <w:sz w:val="24"/>
          <w:szCs w:val="24"/>
        </w:rPr>
      </w:pPr>
    </w:p>
    <w:p w:rsidR="0068160D" w:rsidRDefault="0068160D" w:rsidP="00DA0012">
      <w:pPr>
        <w:pStyle w:val="NurText"/>
        <w:ind w:left="708"/>
        <w:rPr>
          <w:rFonts w:ascii="Times New Roman" w:hAnsi="Times New Roman" w:cs="Times New Roman"/>
          <w:sz w:val="24"/>
          <w:szCs w:val="24"/>
        </w:rPr>
      </w:pPr>
      <w:r w:rsidRPr="0068160D">
        <w:rPr>
          <w:rFonts w:ascii="Times New Roman" w:hAnsi="Times New Roman" w:cs="Times New Roman"/>
          <w:sz w:val="24"/>
          <w:szCs w:val="24"/>
        </w:rPr>
        <w:lastRenderedPageBreak/>
        <w:t>Präsident Joe Biden und seine Mitarbeiter sind zunehmend frustriert, weil sie nicht in der Lage sind, einer Kaskade von Herausforderungen zu begegnen, die die Regierung zu überwältigen drohen.</w:t>
      </w:r>
    </w:p>
    <w:p w:rsidR="00BD53D2" w:rsidRPr="0068160D" w:rsidRDefault="00BD53D2" w:rsidP="00DA0012">
      <w:pPr>
        <w:pStyle w:val="NurText"/>
        <w:ind w:left="708"/>
        <w:rPr>
          <w:rFonts w:ascii="Times New Roman" w:hAnsi="Times New Roman" w:cs="Times New Roman"/>
          <w:sz w:val="24"/>
          <w:szCs w:val="24"/>
        </w:rPr>
      </w:pPr>
    </w:p>
    <w:p w:rsidR="0068160D" w:rsidRDefault="0068160D" w:rsidP="00DA0012">
      <w:pPr>
        <w:pStyle w:val="NurText"/>
        <w:ind w:left="708"/>
        <w:rPr>
          <w:rFonts w:ascii="Times New Roman" w:hAnsi="Times New Roman" w:cs="Times New Roman"/>
          <w:sz w:val="24"/>
          <w:szCs w:val="24"/>
        </w:rPr>
      </w:pPr>
      <w:r w:rsidRPr="0068160D">
        <w:rPr>
          <w:rFonts w:ascii="Times New Roman" w:hAnsi="Times New Roman" w:cs="Times New Roman"/>
          <w:sz w:val="24"/>
          <w:szCs w:val="24"/>
        </w:rPr>
        <w:t>Steigende globale Inflation. Steigende Kraftstoffpreise. Russlands Einmarsch in der Ukraine. Ein Oberster Gerichtshof, der bereit ist, ein verfassungsmäßiges Recht aufzuheben. Eine möglicherweise wiederauflebende Pandemie. Ein Kongress, der zu festgefahren ist, um eine umfassende Gesetzgebung zur Waffensicherheit in Angriff zu nehmen, selbst inmitten einer Flut von Massenerschießungen.</w:t>
      </w:r>
    </w:p>
    <w:p w:rsidR="00DA0012" w:rsidRPr="0068160D" w:rsidRDefault="00DA0012" w:rsidP="00DA0012">
      <w:pPr>
        <w:pStyle w:val="NurText"/>
        <w:ind w:left="708"/>
        <w:rPr>
          <w:rFonts w:ascii="Times New Roman" w:hAnsi="Times New Roman" w:cs="Times New Roman"/>
          <w:sz w:val="24"/>
          <w:szCs w:val="24"/>
        </w:rPr>
      </w:pPr>
    </w:p>
    <w:p w:rsidR="0068160D" w:rsidRDefault="0068160D" w:rsidP="00DA0012">
      <w:pPr>
        <w:pStyle w:val="NurText"/>
        <w:ind w:left="708"/>
        <w:rPr>
          <w:rFonts w:ascii="Times New Roman" w:hAnsi="Times New Roman" w:cs="Times New Roman"/>
          <w:sz w:val="24"/>
          <w:szCs w:val="24"/>
        </w:rPr>
      </w:pPr>
      <w:r w:rsidRPr="0068160D">
        <w:rPr>
          <w:rFonts w:ascii="Times New Roman" w:hAnsi="Times New Roman" w:cs="Times New Roman"/>
          <w:sz w:val="24"/>
          <w:szCs w:val="24"/>
        </w:rPr>
        <w:t>In einer Krise nach der anderen sieht sich das Weiße Haus in seinen Bemühungen, die auf es einprasselnden Kräfte zu bekämpfen, entweder eingeschränkt oder hilflos. Die Moral in der 1600 Pennsylvania Ave. sinkt, da die Befürchtung wächst, dass die Parallelen zu Jimmy Carter, einem anderen Demokraten der ersten Amtszeit, der von steigenden Preisen und einem außenpolitischen Morast geplagt wurde, bestehen bleiben werden.</w:t>
      </w:r>
    </w:p>
    <w:p w:rsidR="00DA0012" w:rsidRPr="0068160D" w:rsidRDefault="00DA0012" w:rsidP="00DA0012">
      <w:pPr>
        <w:pStyle w:val="NurText"/>
        <w:ind w:left="708"/>
        <w:rPr>
          <w:rFonts w:ascii="Times New Roman" w:hAnsi="Times New Roman" w:cs="Times New Roman"/>
          <w:sz w:val="24"/>
          <w:szCs w:val="24"/>
        </w:rPr>
      </w:pPr>
    </w:p>
    <w:p w:rsid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Biden könnte sich noch retten, indem er seinen ideologisch geprägten Außenminister und nationalen Sicherheitsberater durch fähige Realisten ersetzt. Die obige Liste enthält genügend Gründe dafür.</w:t>
      </w:r>
    </w:p>
    <w:p w:rsidR="00DA0012" w:rsidRPr="0068160D" w:rsidRDefault="00DA0012" w:rsidP="0068160D">
      <w:pPr>
        <w:pStyle w:val="NurText"/>
        <w:rPr>
          <w:rFonts w:ascii="Times New Roman" w:hAnsi="Times New Roman" w:cs="Times New Roman"/>
          <w:sz w:val="24"/>
          <w:szCs w:val="24"/>
        </w:rPr>
      </w:pPr>
    </w:p>
    <w:p w:rsidR="0068160D" w:rsidRDefault="0068160D" w:rsidP="0068160D">
      <w:pPr>
        <w:pStyle w:val="NurText"/>
        <w:rPr>
          <w:rFonts w:ascii="Times New Roman" w:hAnsi="Times New Roman" w:cs="Times New Roman"/>
          <w:sz w:val="24"/>
          <w:szCs w:val="24"/>
        </w:rPr>
      </w:pPr>
      <w:r w:rsidRPr="0068160D">
        <w:rPr>
          <w:rFonts w:ascii="Times New Roman" w:hAnsi="Times New Roman" w:cs="Times New Roman"/>
          <w:sz w:val="24"/>
          <w:szCs w:val="24"/>
        </w:rPr>
        <w:t xml:space="preserve">Außerdem muss er den Krieg in der Ukraine beenden. Er könnte </w:t>
      </w:r>
      <w:proofErr w:type="spellStart"/>
      <w:r w:rsidRPr="0068160D">
        <w:rPr>
          <w:rFonts w:ascii="Times New Roman" w:hAnsi="Times New Roman" w:cs="Times New Roman"/>
          <w:sz w:val="24"/>
          <w:szCs w:val="24"/>
        </w:rPr>
        <w:t>Zelensky</w:t>
      </w:r>
      <w:proofErr w:type="spellEnd"/>
      <w:r w:rsidRPr="0068160D">
        <w:rPr>
          <w:rFonts w:ascii="Times New Roman" w:hAnsi="Times New Roman" w:cs="Times New Roman"/>
          <w:sz w:val="24"/>
          <w:szCs w:val="24"/>
        </w:rPr>
        <w:t xml:space="preserve"> auffordern, die sinnlosen Kämpfe zu beenden und sich den Forderungen Russlands zu beugen. Dann könnten die Sanktionen gegen Russland aufgehoben und ein weiterer Ölpreisanstieg verhindert werden. (Da der Krieg bereits aus den Schlagzeilen verschwunden ist, ist dies wahrscheinlich machbar).</w:t>
      </w:r>
    </w:p>
    <w:p w:rsidR="00DA0012" w:rsidRPr="0068160D" w:rsidRDefault="00DA0012" w:rsidP="0068160D">
      <w:pPr>
        <w:pStyle w:val="NurText"/>
        <w:rPr>
          <w:rFonts w:ascii="Times New Roman" w:hAnsi="Times New Roman" w:cs="Times New Roman"/>
          <w:sz w:val="24"/>
          <w:szCs w:val="24"/>
        </w:rPr>
      </w:pPr>
    </w:p>
    <w:p w:rsidR="005312EF" w:rsidRPr="0068160D" w:rsidRDefault="0068160D" w:rsidP="0068160D">
      <w:pPr>
        <w:pStyle w:val="NurText"/>
        <w:rPr>
          <w:rFonts w:ascii="Times New Roman" w:hAnsi="Times New Roman" w:cs="Times New Roman"/>
          <w:sz w:val="24"/>
          <w:szCs w:val="24"/>
        </w:rPr>
      </w:pPr>
      <w:r w:rsidRPr="0068160D">
        <w:rPr>
          <w:rFonts w:ascii="Times New Roman" w:eastAsia="Times New Roman" w:hAnsi="Times New Roman" w:cs="Times New Roman"/>
          <w:sz w:val="24"/>
          <w:szCs w:val="24"/>
        </w:rPr>
        <w:t>Biden hat jedoch nie die nötige Flexibilität gezeigt, um beides zu tun.</w:t>
      </w:r>
      <w:r>
        <w:rPr>
          <w:rFonts w:ascii="Times New Roman" w:eastAsia="Times New Roman" w:hAnsi="Times New Roman" w:cs="Times New Roman"/>
          <w:sz w:val="24"/>
          <w:szCs w:val="24"/>
        </w:rPr>
        <w:t>“</w:t>
      </w:r>
    </w:p>
    <w:sectPr w:rsidR="005312EF" w:rsidRPr="0068160D">
      <w:footerReference w:type="default" r:id="rId3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39DF" w:rsidRDefault="006239DF" w:rsidP="00033360">
      <w:r>
        <w:separator/>
      </w:r>
    </w:p>
  </w:endnote>
  <w:endnote w:type="continuationSeparator" w:id="0">
    <w:p w:rsidR="006239DF" w:rsidRDefault="006239DF" w:rsidP="000333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 w:name="SimSun">
    <w:altName w:val="???????????????¡ì????????"/>
    <w:panose1 w:val="02010600030101010101"/>
    <w:charset w:val="86"/>
    <w:family w:val="auto"/>
    <w:pitch w:val="variable"/>
    <w:sig w:usb0="00000003" w:usb1="288F0000" w:usb2="00000016" w:usb3="00000000" w:csb0="00040001" w:csb1="00000000"/>
  </w:font>
  <w:font w:name="Arial">
    <w:altName w:val="Helvetica"/>
    <w:panose1 w:val="020B0604020202020204"/>
    <w:charset w:val="00"/>
    <w:family w:val="swiss"/>
    <w:pitch w:val="variable"/>
    <w:sig w:usb0="E0002EFF" w:usb1="C000785B" w:usb2="00000009" w:usb3="00000000" w:csb0="000001F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34514433"/>
      <w:docPartObj>
        <w:docPartGallery w:val="Page Numbers (Bottom of Page)"/>
        <w:docPartUnique/>
      </w:docPartObj>
    </w:sdtPr>
    <w:sdtEndPr/>
    <w:sdtContent>
      <w:p w:rsidR="00033360" w:rsidRDefault="00033360">
        <w:pPr>
          <w:pStyle w:val="Fuzeile"/>
          <w:jc w:val="right"/>
        </w:pPr>
        <w:r>
          <w:fldChar w:fldCharType="begin"/>
        </w:r>
        <w:r>
          <w:instrText>PAGE   \* MERGEFORMAT</w:instrText>
        </w:r>
        <w:r>
          <w:fldChar w:fldCharType="separate"/>
        </w:r>
        <w:r w:rsidR="00EB73A3">
          <w:rPr>
            <w:noProof/>
          </w:rPr>
          <w:t>6</w:t>
        </w:r>
        <w:r>
          <w:fldChar w:fldCharType="end"/>
        </w:r>
      </w:p>
    </w:sdtContent>
  </w:sdt>
  <w:p w:rsidR="00033360" w:rsidRDefault="0003336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39DF" w:rsidRDefault="006239DF" w:rsidP="00033360">
      <w:r>
        <w:separator/>
      </w:r>
    </w:p>
  </w:footnote>
  <w:footnote w:type="continuationSeparator" w:id="0">
    <w:p w:rsidR="006239DF" w:rsidRDefault="006239DF" w:rsidP="000333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6C56F2"/>
    <w:multiLevelType w:val="hybridMultilevel"/>
    <w:tmpl w:val="604EEC8E"/>
    <w:lvl w:ilvl="0" w:tplc="FCF4C5B6">
      <w:start w:val="1"/>
      <w:numFmt w:val="lowerLetter"/>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01FE"/>
    <w:rsid w:val="00027516"/>
    <w:rsid w:val="00033360"/>
    <w:rsid w:val="00102F0C"/>
    <w:rsid w:val="001601FE"/>
    <w:rsid w:val="003073DF"/>
    <w:rsid w:val="005057E0"/>
    <w:rsid w:val="0051135D"/>
    <w:rsid w:val="005312EF"/>
    <w:rsid w:val="006239DF"/>
    <w:rsid w:val="0068160D"/>
    <w:rsid w:val="00763E32"/>
    <w:rsid w:val="007713E8"/>
    <w:rsid w:val="007D21D3"/>
    <w:rsid w:val="007E71A6"/>
    <w:rsid w:val="00877FC1"/>
    <w:rsid w:val="009B1A15"/>
    <w:rsid w:val="00A30C14"/>
    <w:rsid w:val="00B72ED2"/>
    <w:rsid w:val="00BC3210"/>
    <w:rsid w:val="00BD53D2"/>
    <w:rsid w:val="00DA0012"/>
    <w:rsid w:val="00DA04EE"/>
    <w:rsid w:val="00EB73A3"/>
    <w:rsid w:val="00F35CF9"/>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1601FE"/>
    <w:pPr>
      <w:ind w:left="720"/>
      <w:contextualSpacing/>
    </w:pPr>
  </w:style>
  <w:style w:type="paragraph" w:styleId="NurText">
    <w:name w:val="Plain Text"/>
    <w:basedOn w:val="Standard"/>
    <w:link w:val="NurTextZchn"/>
    <w:uiPriority w:val="99"/>
    <w:unhideWhenUsed/>
    <w:rsid w:val="00B72ED2"/>
    <w:rPr>
      <w:rFonts w:ascii="Calibri" w:eastAsia="SimSun" w:hAnsi="Calibri" w:cs="Arial"/>
      <w:color w:val="000000"/>
      <w:sz w:val="22"/>
      <w:szCs w:val="21"/>
    </w:rPr>
  </w:style>
  <w:style w:type="character" w:customStyle="1" w:styleId="NurTextZchn">
    <w:name w:val="Nur Text Zchn"/>
    <w:basedOn w:val="Absatz-Standardschriftart"/>
    <w:link w:val="NurText"/>
    <w:uiPriority w:val="99"/>
    <w:rsid w:val="00B72ED2"/>
    <w:rPr>
      <w:rFonts w:ascii="Calibri" w:eastAsia="SimSun" w:hAnsi="Calibri" w:cs="Arial"/>
      <w:color w:val="000000"/>
      <w:sz w:val="22"/>
      <w:szCs w:val="21"/>
    </w:rPr>
  </w:style>
  <w:style w:type="paragraph" w:styleId="Sprechblasentext">
    <w:name w:val="Balloon Text"/>
    <w:basedOn w:val="Standard"/>
    <w:link w:val="SprechblasentextZchn"/>
    <w:uiPriority w:val="99"/>
    <w:semiHidden/>
    <w:unhideWhenUsed/>
    <w:rsid w:val="00F35CF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35CF9"/>
    <w:rPr>
      <w:rFonts w:ascii="Tahoma" w:hAnsi="Tahoma" w:cs="Tahoma"/>
      <w:sz w:val="16"/>
      <w:szCs w:val="16"/>
    </w:rPr>
  </w:style>
  <w:style w:type="character" w:customStyle="1" w:styleId="rtimage-captionitem">
    <w:name w:val="rtimage-captionitem"/>
    <w:basedOn w:val="Absatz-Standardschriftart"/>
    <w:rsid w:val="00027516"/>
  </w:style>
  <w:style w:type="paragraph" w:styleId="Kopfzeile">
    <w:name w:val="header"/>
    <w:basedOn w:val="Standard"/>
    <w:link w:val="KopfzeileZchn"/>
    <w:uiPriority w:val="99"/>
    <w:unhideWhenUsed/>
    <w:rsid w:val="00033360"/>
    <w:pPr>
      <w:tabs>
        <w:tab w:val="center" w:pos="4536"/>
        <w:tab w:val="right" w:pos="9072"/>
      </w:tabs>
    </w:pPr>
  </w:style>
  <w:style w:type="character" w:customStyle="1" w:styleId="KopfzeileZchn">
    <w:name w:val="Kopfzeile Zchn"/>
    <w:basedOn w:val="Absatz-Standardschriftart"/>
    <w:link w:val="Kopfzeile"/>
    <w:uiPriority w:val="99"/>
    <w:rsid w:val="00033360"/>
  </w:style>
  <w:style w:type="paragraph" w:styleId="Fuzeile">
    <w:name w:val="footer"/>
    <w:basedOn w:val="Standard"/>
    <w:link w:val="FuzeileZchn"/>
    <w:uiPriority w:val="99"/>
    <w:unhideWhenUsed/>
    <w:rsid w:val="00033360"/>
    <w:pPr>
      <w:tabs>
        <w:tab w:val="center" w:pos="4536"/>
        <w:tab w:val="right" w:pos="9072"/>
      </w:tabs>
    </w:pPr>
  </w:style>
  <w:style w:type="character" w:customStyle="1" w:styleId="FuzeileZchn">
    <w:name w:val="Fußzeile Zchn"/>
    <w:basedOn w:val="Absatz-Standardschriftart"/>
    <w:link w:val="Fuzeile"/>
    <w:uiPriority w:val="99"/>
    <w:rsid w:val="0003336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1601FE"/>
    <w:pPr>
      <w:ind w:left="720"/>
      <w:contextualSpacing/>
    </w:pPr>
  </w:style>
  <w:style w:type="paragraph" w:styleId="NurText">
    <w:name w:val="Plain Text"/>
    <w:basedOn w:val="Standard"/>
    <w:link w:val="NurTextZchn"/>
    <w:uiPriority w:val="99"/>
    <w:unhideWhenUsed/>
    <w:rsid w:val="00B72ED2"/>
    <w:rPr>
      <w:rFonts w:ascii="Calibri" w:eastAsia="SimSun" w:hAnsi="Calibri" w:cs="Arial"/>
      <w:color w:val="000000"/>
      <w:sz w:val="22"/>
      <w:szCs w:val="21"/>
    </w:rPr>
  </w:style>
  <w:style w:type="character" w:customStyle="1" w:styleId="NurTextZchn">
    <w:name w:val="Nur Text Zchn"/>
    <w:basedOn w:val="Absatz-Standardschriftart"/>
    <w:link w:val="NurText"/>
    <w:uiPriority w:val="99"/>
    <w:rsid w:val="00B72ED2"/>
    <w:rPr>
      <w:rFonts w:ascii="Calibri" w:eastAsia="SimSun" w:hAnsi="Calibri" w:cs="Arial"/>
      <w:color w:val="000000"/>
      <w:sz w:val="22"/>
      <w:szCs w:val="21"/>
    </w:rPr>
  </w:style>
  <w:style w:type="paragraph" w:styleId="Sprechblasentext">
    <w:name w:val="Balloon Text"/>
    <w:basedOn w:val="Standard"/>
    <w:link w:val="SprechblasentextZchn"/>
    <w:uiPriority w:val="99"/>
    <w:semiHidden/>
    <w:unhideWhenUsed/>
    <w:rsid w:val="00F35CF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35CF9"/>
    <w:rPr>
      <w:rFonts w:ascii="Tahoma" w:hAnsi="Tahoma" w:cs="Tahoma"/>
      <w:sz w:val="16"/>
      <w:szCs w:val="16"/>
    </w:rPr>
  </w:style>
  <w:style w:type="character" w:customStyle="1" w:styleId="rtimage-captionitem">
    <w:name w:val="rtimage-captionitem"/>
    <w:basedOn w:val="Absatz-Standardschriftart"/>
    <w:rsid w:val="00027516"/>
  </w:style>
  <w:style w:type="paragraph" w:styleId="Kopfzeile">
    <w:name w:val="header"/>
    <w:basedOn w:val="Standard"/>
    <w:link w:val="KopfzeileZchn"/>
    <w:uiPriority w:val="99"/>
    <w:unhideWhenUsed/>
    <w:rsid w:val="00033360"/>
    <w:pPr>
      <w:tabs>
        <w:tab w:val="center" w:pos="4536"/>
        <w:tab w:val="right" w:pos="9072"/>
      </w:tabs>
    </w:pPr>
  </w:style>
  <w:style w:type="character" w:customStyle="1" w:styleId="KopfzeileZchn">
    <w:name w:val="Kopfzeile Zchn"/>
    <w:basedOn w:val="Absatz-Standardschriftart"/>
    <w:link w:val="Kopfzeile"/>
    <w:uiPriority w:val="99"/>
    <w:rsid w:val="00033360"/>
  </w:style>
  <w:style w:type="paragraph" w:styleId="Fuzeile">
    <w:name w:val="footer"/>
    <w:basedOn w:val="Standard"/>
    <w:link w:val="FuzeileZchn"/>
    <w:uiPriority w:val="99"/>
    <w:unhideWhenUsed/>
    <w:rsid w:val="00033360"/>
    <w:pPr>
      <w:tabs>
        <w:tab w:val="center" w:pos="4536"/>
        <w:tab w:val="right" w:pos="9072"/>
      </w:tabs>
    </w:pPr>
  </w:style>
  <w:style w:type="character" w:customStyle="1" w:styleId="FuzeileZchn">
    <w:name w:val="Fußzeile Zchn"/>
    <w:basedOn w:val="Absatz-Standardschriftart"/>
    <w:link w:val="Fuzeile"/>
    <w:uiPriority w:val="99"/>
    <w:rsid w:val="000333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4655@egNews" TargetMode="External"/><Relationship Id="rId13" Type="http://schemas.openxmlformats.org/officeDocument/2006/relationships/hyperlink" Target="https://test.rtde.tech/international/131481-liveticker-zum-ukraine-krieg-plant/" TargetMode="External"/><Relationship Id="rId18" Type="http://schemas.openxmlformats.org/officeDocument/2006/relationships/hyperlink" Target="https://test.rtde.tech/international/131481-liveticker-zum-ukraine-krieg-plant/" TargetMode="External"/><Relationship Id="rId26" Type="http://schemas.openxmlformats.org/officeDocument/2006/relationships/hyperlink" Target="https://www.nytimes.com/2022/06/07/us/politics/general-john-allen-lobbying-qatar.html" TargetMode="External"/><Relationship Id="rId3" Type="http://schemas.microsoft.com/office/2007/relationships/stylesWithEffects" Target="stylesWithEffects.xml"/><Relationship Id="rId21" Type="http://schemas.openxmlformats.org/officeDocument/2006/relationships/hyperlink" Target="https://www.moonofalabama.org/2022/06/bidens-foreign-policy-is-one-big-mess.html"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regjeringen.no/en/aktuelt/norge-har-donert-artilleriskyts-til-ukraina/id2917760/" TargetMode="External"/><Relationship Id="rId17" Type="http://schemas.openxmlformats.org/officeDocument/2006/relationships/hyperlink" Target="https://test.rtde.tech/international/131481-liveticker-zum-ukraine-krieg-plant/" TargetMode="External"/><Relationship Id="rId25" Type="http://schemas.openxmlformats.org/officeDocument/2006/relationships/hyperlink" Target="https://www.nytimes.com/2022/06/07/us/politics/biden-summit-los-angeles.html"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test.rtde.tech/international/131481-liveticker-zum-ukraine-krieg-plant/" TargetMode="External"/><Relationship Id="rId20" Type="http://schemas.openxmlformats.org/officeDocument/2006/relationships/hyperlink" Target="https://t.me/no_mainstreamW/3270" TargetMode="External"/><Relationship Id="rId29" Type="http://schemas.openxmlformats.org/officeDocument/2006/relationships/hyperlink" Target="https://www.worldbank.org/en/news/press-release/2022/06/07/stagflation-risk-rises-amid-sharp-slowdown-in-growth-energy-markets"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test.rtde.tech/international/131481-liveticker-zum-ukraine-krieg-plant/" TargetMode="External"/><Relationship Id="rId24" Type="http://schemas.openxmlformats.org/officeDocument/2006/relationships/hyperlink" Target="https://www.nytimes.com/2022/06/01/opinion/us-biden-asia-china-economy-influence.html"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test.rtde.tech/international/131481-liveticker-zum-ukraine-krieg-plant/" TargetMode="External"/><Relationship Id="rId23" Type="http://schemas.openxmlformats.org/officeDocument/2006/relationships/hyperlink" Target="https://www.scmp.com/news/asia/southeast-asia/article/3179511/ex-malaysia-pm-mahathir-says-new-us-led-trade-group" TargetMode="External"/><Relationship Id="rId28" Type="http://schemas.openxmlformats.org/officeDocument/2006/relationships/hyperlink" Target="https://www.reuters.com/world/us-updates-fact-sheet-again-says-does-not-support-taiwan-independence-2022-06-03/" TargetMode="External"/><Relationship Id="rId10" Type="http://schemas.openxmlformats.org/officeDocument/2006/relationships/hyperlink" Target="https://test.rtde.tech/international/131481-liveticker-zum-ukraine-krieg-plant/" TargetMode="External"/><Relationship Id="rId19" Type="http://schemas.openxmlformats.org/officeDocument/2006/relationships/hyperlink" Target="https://ria.ru/20220608/naemniki-1794089433.html" TargetMode="External"/><Relationship Id="rId31" Type="http://schemas.openxmlformats.org/officeDocument/2006/relationships/hyperlink" Target="https://www.politico.com/news/2022/06/05/biden-wants-to-get-out-more-seething-that-his-standing-is-now-worse-than-trumps-00037278" TargetMode="External"/><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4720@egNews" TargetMode="External"/><Relationship Id="rId14" Type="http://schemas.openxmlformats.org/officeDocument/2006/relationships/hyperlink" Target="https://glavadnr.ru/doc/ukazy/Ukaz_271_08062022.pdf" TargetMode="External"/><Relationship Id="rId22" Type="http://schemas.openxmlformats.org/officeDocument/2006/relationships/hyperlink" Target="https://foreignpolicy.com/2022/05/27/indo-pacific-economic-framework-ipef-biden-asia-trade/" TargetMode="External"/><Relationship Id="rId27" Type="http://schemas.openxmlformats.org/officeDocument/2006/relationships/hyperlink" Target="https://www.whitehouse.gov/briefing-room/statements-releases/2022/06/06/declaration-of-emergency-and-authorization-for-temporary-extensions-of-time-and-duty-free-importation-of-solar-cells-and-modules-from-southeast-asia/" TargetMode="External"/><Relationship Id="rId30" Type="http://schemas.openxmlformats.org/officeDocument/2006/relationships/hyperlink" Target="https://www.nakedcapitalism.com/2022/06/what-is-really-causing-our-inflation-inflation-in-a-time-of-corona-and-war.html"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4403</Words>
  <Characters>27744</Characters>
  <Application>Microsoft Office Word</Application>
  <DocSecurity>0</DocSecurity>
  <Lines>231</Lines>
  <Paragraphs>64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2022-06-09T08:52:00Z</dcterms:created>
  <dcterms:modified xsi:type="dcterms:W3CDTF">2022-06-09T17:37:00Z</dcterms:modified>
</cp:coreProperties>
</file>