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3E4F" w:rsidRPr="0009276F" w:rsidRDefault="008D3E4F" w:rsidP="008D3E4F">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w:t>
      </w:r>
      <w:r>
        <w:rPr>
          <w:rFonts w:ascii="Courier New" w:hAnsi="Courier New" w:cs="Courier New"/>
          <w:b/>
          <w:sz w:val="28"/>
          <w:szCs w:val="28"/>
        </w:rPr>
        <w:t>2</w:t>
      </w:r>
      <w:r w:rsidRPr="0009276F">
        <w:rPr>
          <w:rFonts w:ascii="Courier New" w:hAnsi="Courier New" w:cs="Courier New"/>
          <w:b/>
          <w:sz w:val="28"/>
          <w:szCs w:val="28"/>
        </w:rPr>
        <w:t xml:space="preserve"> (</w:t>
      </w:r>
      <w:r>
        <w:rPr>
          <w:rFonts w:ascii="Courier New" w:hAnsi="Courier New" w:cs="Courier New"/>
          <w:b/>
          <w:sz w:val="28"/>
          <w:szCs w:val="28"/>
        </w:rPr>
        <w:t>Sonntag</w:t>
      </w:r>
      <w:r>
        <w:rPr>
          <w:rFonts w:ascii="Courier New" w:hAnsi="Courier New" w:cs="Courier New"/>
          <w:b/>
          <w:sz w:val="28"/>
          <w:szCs w:val="28"/>
        </w:rPr>
        <w:t xml:space="preserve">, </w:t>
      </w:r>
      <w:r>
        <w:rPr>
          <w:rFonts w:ascii="Courier New" w:hAnsi="Courier New" w:cs="Courier New"/>
          <w:b/>
          <w:sz w:val="28"/>
          <w:szCs w:val="28"/>
        </w:rPr>
        <w:t>5</w:t>
      </w:r>
      <w:r>
        <w:rPr>
          <w:rFonts w:ascii="Courier New" w:hAnsi="Courier New" w:cs="Courier New"/>
          <w:b/>
          <w:sz w:val="28"/>
          <w:szCs w:val="28"/>
        </w:rPr>
        <w:t>.Juni</w:t>
      </w:r>
      <w:r w:rsidRPr="0009276F">
        <w:rPr>
          <w:rFonts w:ascii="Courier New" w:hAnsi="Courier New" w:cs="Courier New"/>
          <w:b/>
          <w:sz w:val="28"/>
          <w:szCs w:val="28"/>
        </w:rPr>
        <w:t xml:space="preserve"> 2022) </w:t>
      </w:r>
    </w:p>
    <w:p w:rsidR="008D3E4F" w:rsidRPr="0009276F" w:rsidRDefault="008D3E4F" w:rsidP="008D3E4F">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8D3E4F" w:rsidRPr="0009276F" w:rsidRDefault="008D3E4F" w:rsidP="008D3E4F">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8D3E4F" w:rsidRPr="0009276F" w:rsidRDefault="008D3E4F" w:rsidP="008D3E4F">
      <w:pPr>
        <w:rPr>
          <w:i/>
        </w:rPr>
      </w:pPr>
      <w:r w:rsidRPr="0009276F">
        <w:t>(</w:t>
      </w:r>
      <w:r w:rsidRPr="0009276F">
        <w:rPr>
          <w:i/>
        </w:rPr>
        <w:t>übersetzt und zusammengestellt von Klaus von Raussendorff)</w:t>
      </w:r>
    </w:p>
    <w:p w:rsidR="00D60FB1" w:rsidRDefault="00D60FB1"/>
    <w:p w:rsidR="005F2928" w:rsidRDefault="005F2928"/>
    <w:p w:rsidR="008D3E4F" w:rsidRPr="00D60FB1" w:rsidRDefault="008D3E4F" w:rsidP="008D3E4F">
      <w:pPr>
        <w:rPr>
          <w:i/>
        </w:rPr>
      </w:pPr>
      <w:r w:rsidRPr="00D60FB1">
        <w:rPr>
          <w:b/>
        </w:rPr>
        <w:t>1</w:t>
      </w:r>
      <w:r>
        <w:t xml:space="preserve">. </w:t>
      </w:r>
      <w:r w:rsidRPr="00D60FB1">
        <w:rPr>
          <w:b/>
          <w:i/>
          <w:u w:val="single"/>
        </w:rPr>
        <w:t>Briefing des russischen Verteidigungsministeriums</w:t>
      </w:r>
      <w:r w:rsidRPr="00D60FB1">
        <w:rPr>
          <w:i/>
        </w:rPr>
        <w:t xml:space="preserve"> (5. Juni 2022, </w:t>
      </w:r>
      <w:r w:rsidR="005F2928" w:rsidRPr="005F2928">
        <w:rPr>
          <w:rStyle w:val="gray"/>
          <w:rFonts w:eastAsiaTheme="majorEastAsia"/>
          <w:bCs/>
          <w:i/>
        </w:rPr>
        <w:t>12:00</w:t>
      </w:r>
      <w:r w:rsidR="005F2928" w:rsidRPr="005F2928">
        <w:rPr>
          <w:rStyle w:val="gray"/>
          <w:rFonts w:eastAsiaTheme="majorEastAsia"/>
          <w:bCs/>
          <w:i/>
        </w:rPr>
        <w:t xml:space="preserve"> Uhr</w:t>
      </w:r>
      <w:r w:rsidR="005F2928">
        <w:rPr>
          <w:rStyle w:val="gray"/>
          <w:rFonts w:eastAsiaTheme="majorEastAsia"/>
          <w:bCs/>
          <w:i/>
        </w:rPr>
        <w:t>,</w:t>
      </w:r>
      <w:r w:rsidR="005F2928" w:rsidRPr="005F2928">
        <w:rPr>
          <w:i/>
        </w:rPr>
        <w:t xml:space="preserve"> </w:t>
      </w:r>
      <w:hyperlink r:id="rId8" w:history="1">
        <w:r w:rsidRPr="00D60FB1">
          <w:rPr>
            <w:rStyle w:val="Hyperlink"/>
            <w:i/>
          </w:rPr>
          <w:t>https://eng.mil.ru/en/special_operation/briefings/briefings/more.htm?id=12424347@egNews</w:t>
        </w:r>
      </w:hyperlink>
      <w:r w:rsidRPr="00D60FB1">
        <w:rPr>
          <w:i/>
        </w:rPr>
        <w:t xml:space="preserve">) </w:t>
      </w:r>
    </w:p>
    <w:p w:rsidR="008D3E4F" w:rsidRDefault="008D3E4F" w:rsidP="008D3E4F">
      <w:r>
        <w:t>„</w:t>
      </w:r>
      <w:r>
        <w:t>Die Streitkräfte der Russischen Föderation setzen die spezielle Militäroperation in der Ukraine fort.</w:t>
      </w:r>
    </w:p>
    <w:p w:rsidR="008D3E4F" w:rsidRPr="008D3E4F" w:rsidRDefault="008D3E4F" w:rsidP="008D3E4F">
      <w:pPr>
        <w:rPr>
          <w:b/>
          <w:u w:val="single"/>
        </w:rPr>
      </w:pPr>
      <w:r w:rsidRPr="008D3E4F">
        <w:rPr>
          <w:b/>
          <w:u w:val="single"/>
        </w:rPr>
        <w:t>Hochpräzise, luftgestützte Langstreckenraketen der russischen Luft- und Raumfahrtkräfte haben T-72-Panzer und andere gepanzerte Fahrzeuge zerstört, die von osteuropäischen Ländern geliefert wurden und in den Gebäuden einer Autoreparaturwerkstatt am Stadtrand von Kiew untergebracht sind.</w:t>
      </w:r>
    </w:p>
    <w:p w:rsidR="008D3E4F" w:rsidRPr="008D3E4F" w:rsidRDefault="008D3E4F" w:rsidP="008D3E4F">
      <w:pPr>
        <w:rPr>
          <w:b/>
          <w:u w:val="single"/>
        </w:rPr>
      </w:pPr>
      <w:r w:rsidRPr="008D3E4F">
        <w:rPr>
          <w:b/>
          <w:u w:val="single"/>
        </w:rPr>
        <w:t xml:space="preserve">Hochpräzise luftgestützte Raketen </w:t>
      </w:r>
      <w:r w:rsidR="007658EF" w:rsidRPr="008D3E4F">
        <w:rPr>
          <w:b/>
          <w:u w:val="single"/>
        </w:rPr>
        <w:t>haben</w:t>
      </w:r>
      <w:r w:rsidR="007658EF" w:rsidRPr="008D3E4F">
        <w:rPr>
          <w:b/>
          <w:u w:val="single"/>
        </w:rPr>
        <w:t xml:space="preserve"> </w:t>
      </w:r>
      <w:r w:rsidRPr="008D3E4F">
        <w:rPr>
          <w:b/>
          <w:u w:val="single"/>
        </w:rPr>
        <w:t xml:space="preserve">in Kramatorsk, </w:t>
      </w:r>
      <w:proofErr w:type="spellStart"/>
      <w:r w:rsidRPr="008D3E4F">
        <w:rPr>
          <w:b/>
          <w:u w:val="single"/>
        </w:rPr>
        <w:t>Druschkowka</w:t>
      </w:r>
      <w:proofErr w:type="spellEnd"/>
      <w:r w:rsidRPr="008D3E4F">
        <w:rPr>
          <w:b/>
          <w:u w:val="single"/>
        </w:rPr>
        <w:t xml:space="preserve"> und </w:t>
      </w:r>
      <w:proofErr w:type="spellStart"/>
      <w:r w:rsidRPr="008D3E4F">
        <w:rPr>
          <w:b/>
          <w:u w:val="single"/>
        </w:rPr>
        <w:t>Chasow</w:t>
      </w:r>
      <w:proofErr w:type="spellEnd"/>
      <w:r w:rsidRPr="008D3E4F">
        <w:rPr>
          <w:b/>
          <w:u w:val="single"/>
        </w:rPr>
        <w:t xml:space="preserve"> </w:t>
      </w:r>
      <w:proofErr w:type="spellStart"/>
      <w:r w:rsidRPr="008D3E4F">
        <w:rPr>
          <w:b/>
          <w:u w:val="single"/>
        </w:rPr>
        <w:t>Jar</w:t>
      </w:r>
      <w:proofErr w:type="spellEnd"/>
      <w:r w:rsidRPr="008D3E4F">
        <w:rPr>
          <w:b/>
          <w:u w:val="single"/>
        </w:rPr>
        <w:t xml:space="preserve"> (Volksrepublik Donezk) die Werkstätten zerstört, in denen während der Feindseligkeiten beschädigte militärische Ausrüstung für die ukrainischen Streitkräfte repariert und wiederhergestellt wurde.</w:t>
      </w:r>
    </w:p>
    <w:p w:rsidR="008D3E4F" w:rsidRPr="008D3E4F" w:rsidRDefault="008D3E4F" w:rsidP="008D3E4F">
      <w:pPr>
        <w:rPr>
          <w:b/>
          <w:u w:val="single"/>
        </w:rPr>
      </w:pPr>
      <w:r w:rsidRPr="008D3E4F">
        <w:rPr>
          <w:b/>
          <w:u w:val="single"/>
        </w:rPr>
        <w:t xml:space="preserve">Darüber hinaus wurden im Laufe des Tages die Kommandoposten der 81. und 95. Luftlandebrigade der AFU sowie sechs Bereiche getroffen, in denen ukrainische </w:t>
      </w:r>
      <w:r w:rsidRPr="008D3E4F">
        <w:rPr>
          <w:b/>
          <w:u w:val="single"/>
        </w:rPr>
        <w:t xml:space="preserve">Mannschaften </w:t>
      </w:r>
      <w:r w:rsidRPr="008D3E4F">
        <w:rPr>
          <w:b/>
          <w:u w:val="single"/>
        </w:rPr>
        <w:t>und militärische Ausrüstung konzentriert sind.</w:t>
      </w:r>
    </w:p>
    <w:p w:rsidR="008D3E4F" w:rsidRDefault="008D3E4F" w:rsidP="008D3E4F">
      <w:r w:rsidRPr="008D3E4F">
        <w:rPr>
          <w:b/>
          <w:u w:val="single"/>
        </w:rPr>
        <w:t xml:space="preserve">Die Angriffe führten zur Zerstörung von 2 </w:t>
      </w:r>
      <w:proofErr w:type="spellStart"/>
      <w:r w:rsidRPr="008D3E4F">
        <w:rPr>
          <w:b/>
          <w:u w:val="single"/>
        </w:rPr>
        <w:t>Osa</w:t>
      </w:r>
      <w:proofErr w:type="spellEnd"/>
      <w:r w:rsidRPr="008D3E4F">
        <w:rPr>
          <w:b/>
          <w:u w:val="single"/>
        </w:rPr>
        <w:t xml:space="preserve">-AKM-Flugabwehrraketenwerfern bei </w:t>
      </w:r>
      <w:proofErr w:type="spellStart"/>
      <w:r w:rsidRPr="008D3E4F">
        <w:rPr>
          <w:b/>
          <w:u w:val="single"/>
        </w:rPr>
        <w:t>Tscherkasskoje</w:t>
      </w:r>
      <w:proofErr w:type="spellEnd"/>
      <w:r w:rsidRPr="008D3E4F">
        <w:rPr>
          <w:b/>
          <w:u w:val="single"/>
        </w:rPr>
        <w:t xml:space="preserve"> (Volksrepublik Donezk) und </w:t>
      </w:r>
      <w:proofErr w:type="spellStart"/>
      <w:r w:rsidRPr="008D3E4F">
        <w:rPr>
          <w:b/>
          <w:u w:val="single"/>
        </w:rPr>
        <w:t>Orechow</w:t>
      </w:r>
      <w:proofErr w:type="spellEnd"/>
      <w:r w:rsidRPr="008D3E4F">
        <w:rPr>
          <w:b/>
          <w:u w:val="single"/>
        </w:rPr>
        <w:t xml:space="preserve"> (Region </w:t>
      </w:r>
      <w:proofErr w:type="spellStart"/>
      <w:r w:rsidRPr="008D3E4F">
        <w:rPr>
          <w:b/>
          <w:u w:val="single"/>
        </w:rPr>
        <w:t>Saporoschje</w:t>
      </w:r>
      <w:proofErr w:type="spellEnd"/>
      <w:r w:rsidRPr="008D3E4F">
        <w:rPr>
          <w:b/>
          <w:u w:val="single"/>
        </w:rPr>
        <w:t xml:space="preserve">), 2 Mehrfachraketenwerfern bei </w:t>
      </w:r>
      <w:proofErr w:type="spellStart"/>
      <w:r w:rsidRPr="008D3E4F">
        <w:rPr>
          <w:b/>
          <w:u w:val="single"/>
        </w:rPr>
        <w:t>Korotytsch</w:t>
      </w:r>
      <w:proofErr w:type="spellEnd"/>
      <w:r w:rsidRPr="008D3E4F">
        <w:rPr>
          <w:b/>
          <w:u w:val="single"/>
        </w:rPr>
        <w:t xml:space="preserve"> (Region Charkow), 3 Raketen- und Artilleriewaffendepots bei </w:t>
      </w:r>
      <w:proofErr w:type="spellStart"/>
      <w:r w:rsidRPr="008D3E4F">
        <w:rPr>
          <w:b/>
          <w:u w:val="single"/>
        </w:rPr>
        <w:t>Majaki</w:t>
      </w:r>
      <w:proofErr w:type="spellEnd"/>
      <w:r w:rsidRPr="008D3E4F">
        <w:rPr>
          <w:b/>
          <w:u w:val="single"/>
        </w:rPr>
        <w:t xml:space="preserve"> und </w:t>
      </w:r>
      <w:proofErr w:type="spellStart"/>
      <w:r w:rsidRPr="008D3E4F">
        <w:rPr>
          <w:b/>
          <w:u w:val="single"/>
        </w:rPr>
        <w:t>Slawjansk</w:t>
      </w:r>
      <w:proofErr w:type="spellEnd"/>
      <w:r w:rsidRPr="008D3E4F">
        <w:rPr>
          <w:b/>
          <w:u w:val="single"/>
        </w:rPr>
        <w:t xml:space="preserve"> (Volksrepublik Donezk) und 1 US-Batterieabwehrradar (AN/TPQ-50) bei </w:t>
      </w:r>
      <w:proofErr w:type="spellStart"/>
      <w:r w:rsidRPr="008D3E4F">
        <w:rPr>
          <w:b/>
          <w:u w:val="single"/>
        </w:rPr>
        <w:t>Sewersk</w:t>
      </w:r>
      <w:proofErr w:type="spellEnd"/>
      <w:r w:rsidRPr="008D3E4F">
        <w:rPr>
          <w:b/>
          <w:u w:val="single"/>
        </w:rPr>
        <w:t xml:space="preserve"> (Volksrepublik Donezk).</w:t>
      </w:r>
    </w:p>
    <w:p w:rsidR="008D3E4F" w:rsidRDefault="008D3E4F" w:rsidP="008D3E4F">
      <w:r>
        <w:t>Die operativ-taktische und die Heeresluftfahrt haben 3 Gefechtsstände, 65 Konzentrationspunkte für Personal und militärische Ausrüstung sowie 3 Munitionsdepots getroffen.</w:t>
      </w:r>
    </w:p>
    <w:p w:rsidR="008D3E4F" w:rsidRPr="008D3E4F" w:rsidRDefault="008D3E4F" w:rsidP="008D3E4F">
      <w:pPr>
        <w:rPr>
          <w:b/>
        </w:rPr>
      </w:pPr>
      <w:r w:rsidRPr="008D3E4F">
        <w:rPr>
          <w:b/>
        </w:rPr>
        <w:t>Die Angriffe führten zur Ausschaltung von mehr als 350 Nationalisten, 10 Panzern und Kraftfahrzeugen, 2 Grad-Mehrfachraketenwerfern, 9 Artilleriegeschützen, 14</w:t>
      </w:r>
      <w:r>
        <w:t xml:space="preserve"> </w:t>
      </w:r>
      <w:r w:rsidRPr="008D3E4F">
        <w:rPr>
          <w:b/>
        </w:rPr>
        <w:t xml:space="preserve">Spezialfahrzeugen sowie Panzern mit Treibstoff in der Nähe des Bahnhofs Konstantinowka, die für eine Gruppe von AFU-Truppen im </w:t>
      </w:r>
      <w:proofErr w:type="spellStart"/>
      <w:r w:rsidRPr="008D3E4F">
        <w:rPr>
          <w:b/>
        </w:rPr>
        <w:t>Donbass</w:t>
      </w:r>
      <w:proofErr w:type="spellEnd"/>
      <w:r w:rsidRPr="008D3E4F">
        <w:rPr>
          <w:b/>
        </w:rPr>
        <w:t xml:space="preserve"> bestimmt waren, und 2 Munitionsdepots in der Nähe von </w:t>
      </w:r>
      <w:proofErr w:type="spellStart"/>
      <w:r w:rsidRPr="008D3E4F">
        <w:rPr>
          <w:b/>
        </w:rPr>
        <w:t>Bachmut</w:t>
      </w:r>
      <w:proofErr w:type="spellEnd"/>
      <w:r w:rsidRPr="008D3E4F">
        <w:rPr>
          <w:b/>
        </w:rPr>
        <w:t xml:space="preserve"> (Volksrepublik Donezk) und </w:t>
      </w:r>
      <w:proofErr w:type="spellStart"/>
      <w:r w:rsidRPr="008D3E4F">
        <w:rPr>
          <w:b/>
        </w:rPr>
        <w:t>Loskutowka</w:t>
      </w:r>
      <w:proofErr w:type="spellEnd"/>
      <w:r w:rsidRPr="008D3E4F">
        <w:rPr>
          <w:b/>
        </w:rPr>
        <w:t xml:space="preserve"> (Volksrepublik Lugansk).</w:t>
      </w:r>
    </w:p>
    <w:p w:rsidR="008D3E4F" w:rsidRPr="008D3E4F" w:rsidRDefault="008D3E4F" w:rsidP="008D3E4F">
      <w:pPr>
        <w:rPr>
          <w:b/>
        </w:rPr>
      </w:pPr>
      <w:r w:rsidRPr="008D3E4F">
        <w:rPr>
          <w:b/>
        </w:rPr>
        <w:t xml:space="preserve">1 MiG-29 der ukrainischen Luftwaffe wurde bei einem Luftkampf in der Nähe von </w:t>
      </w:r>
      <w:proofErr w:type="spellStart"/>
      <w:r w:rsidRPr="008D3E4F">
        <w:rPr>
          <w:b/>
        </w:rPr>
        <w:t>Slawjansk</w:t>
      </w:r>
      <w:proofErr w:type="spellEnd"/>
      <w:r w:rsidRPr="008D3E4F">
        <w:rPr>
          <w:b/>
        </w:rPr>
        <w:t xml:space="preserve"> (</w:t>
      </w:r>
      <w:proofErr w:type="spellStart"/>
      <w:r w:rsidRPr="008D3E4F">
        <w:rPr>
          <w:b/>
        </w:rPr>
        <w:t>Donezker</w:t>
      </w:r>
      <w:proofErr w:type="spellEnd"/>
      <w:r w:rsidRPr="008D3E4F">
        <w:rPr>
          <w:b/>
        </w:rPr>
        <w:t xml:space="preserve"> Volksrepublik) abgeschossen.</w:t>
      </w:r>
    </w:p>
    <w:p w:rsidR="008D3E4F" w:rsidRPr="008D3E4F" w:rsidRDefault="008D3E4F" w:rsidP="008D3E4F">
      <w:pPr>
        <w:rPr>
          <w:b/>
        </w:rPr>
      </w:pPr>
      <w:r w:rsidRPr="008D3E4F">
        <w:rPr>
          <w:b/>
        </w:rPr>
        <w:t xml:space="preserve">Russische Luftabwehrmittel haben in der Nähe von Odessa 1 An-26 </w:t>
      </w:r>
      <w:proofErr w:type="gramStart"/>
      <w:r w:rsidRPr="008D3E4F">
        <w:rPr>
          <w:b/>
        </w:rPr>
        <w:t>Militärtransportflugzeug</w:t>
      </w:r>
      <w:proofErr w:type="gramEnd"/>
      <w:r w:rsidRPr="008D3E4F">
        <w:rPr>
          <w:b/>
        </w:rPr>
        <w:t xml:space="preserve"> der ukrainischen Luftstreitkräfte abgeschossen, das Waffen und militärische Ausrüstung transportierte.</w:t>
      </w:r>
    </w:p>
    <w:p w:rsidR="008D3E4F" w:rsidRDefault="008D3E4F" w:rsidP="008D3E4F">
      <w:r>
        <w:t xml:space="preserve">Ebenfalls im Laufe des Tages wurden 10 unbemannte Luftfahrzeuge in der Nähe von </w:t>
      </w:r>
      <w:proofErr w:type="spellStart"/>
      <w:r>
        <w:t>Vidrodzhennya</w:t>
      </w:r>
      <w:proofErr w:type="spellEnd"/>
      <w:r>
        <w:t xml:space="preserve">, </w:t>
      </w:r>
      <w:proofErr w:type="spellStart"/>
      <w:r>
        <w:t>Ryasnoe</w:t>
      </w:r>
      <w:proofErr w:type="spellEnd"/>
      <w:r>
        <w:t xml:space="preserve">, </w:t>
      </w:r>
      <w:proofErr w:type="spellStart"/>
      <w:r>
        <w:t>Svyatogorsk</w:t>
      </w:r>
      <w:proofErr w:type="spellEnd"/>
      <w:r>
        <w:t xml:space="preserve"> (</w:t>
      </w:r>
      <w:proofErr w:type="spellStart"/>
      <w:r>
        <w:t>Donezker</w:t>
      </w:r>
      <w:proofErr w:type="spellEnd"/>
      <w:r>
        <w:t xml:space="preserve"> Volksrepublik), </w:t>
      </w:r>
      <w:proofErr w:type="spellStart"/>
      <w:r>
        <w:t>Kirovsk</w:t>
      </w:r>
      <w:proofErr w:type="spellEnd"/>
      <w:r>
        <w:t xml:space="preserve">, </w:t>
      </w:r>
      <w:proofErr w:type="spellStart"/>
      <w:r>
        <w:t>Prudovka</w:t>
      </w:r>
      <w:proofErr w:type="spellEnd"/>
      <w:r>
        <w:t xml:space="preserve">, </w:t>
      </w:r>
      <w:proofErr w:type="spellStart"/>
      <w:r>
        <w:t>Borovenki</w:t>
      </w:r>
      <w:proofErr w:type="spellEnd"/>
      <w:r>
        <w:t xml:space="preserve">, </w:t>
      </w:r>
      <w:proofErr w:type="spellStart"/>
      <w:r>
        <w:t>Varvarovka</w:t>
      </w:r>
      <w:proofErr w:type="spellEnd"/>
      <w:r>
        <w:t xml:space="preserve"> (</w:t>
      </w:r>
      <w:proofErr w:type="spellStart"/>
      <w:r>
        <w:t>Lugansker</w:t>
      </w:r>
      <w:proofErr w:type="spellEnd"/>
      <w:r>
        <w:t xml:space="preserve"> Volksrepublik), </w:t>
      </w:r>
      <w:proofErr w:type="spellStart"/>
      <w:r>
        <w:t>Volchiy</w:t>
      </w:r>
      <w:proofErr w:type="spellEnd"/>
      <w:r>
        <w:t xml:space="preserve"> </w:t>
      </w:r>
      <w:proofErr w:type="spellStart"/>
      <w:r>
        <w:t>Yar</w:t>
      </w:r>
      <w:proofErr w:type="spellEnd"/>
      <w:r>
        <w:t xml:space="preserve">, </w:t>
      </w:r>
      <w:proofErr w:type="spellStart"/>
      <w:r>
        <w:t>Bolshie</w:t>
      </w:r>
      <w:proofErr w:type="spellEnd"/>
      <w:r>
        <w:t xml:space="preserve"> </w:t>
      </w:r>
      <w:proofErr w:type="spellStart"/>
      <w:r>
        <w:t>Prokhody</w:t>
      </w:r>
      <w:proofErr w:type="spellEnd"/>
      <w:r>
        <w:t xml:space="preserve"> (Region </w:t>
      </w:r>
      <w:proofErr w:type="spellStart"/>
      <w:r>
        <w:t>Kharkov</w:t>
      </w:r>
      <w:proofErr w:type="spellEnd"/>
      <w:r>
        <w:t xml:space="preserve">), </w:t>
      </w:r>
      <w:proofErr w:type="spellStart"/>
      <w:r>
        <w:t>Zazornoe</w:t>
      </w:r>
      <w:proofErr w:type="spellEnd"/>
      <w:r>
        <w:t xml:space="preserve"> (Region </w:t>
      </w:r>
      <w:proofErr w:type="spellStart"/>
      <w:r>
        <w:t>Zaporizhzhya</w:t>
      </w:r>
      <w:proofErr w:type="spellEnd"/>
      <w:r>
        <w:t xml:space="preserve">) abgeschossen, darunter 1 Bayraktar TV2 in der Nähe von </w:t>
      </w:r>
      <w:proofErr w:type="spellStart"/>
      <w:r>
        <w:t>Berezovka</w:t>
      </w:r>
      <w:proofErr w:type="spellEnd"/>
      <w:r>
        <w:t xml:space="preserve"> (Region </w:t>
      </w:r>
      <w:proofErr w:type="spellStart"/>
      <w:r>
        <w:t>Kharkov</w:t>
      </w:r>
      <w:proofErr w:type="spellEnd"/>
      <w:r>
        <w:t>).</w:t>
      </w:r>
    </w:p>
    <w:p w:rsidR="008D3E4F" w:rsidRDefault="008D3E4F" w:rsidP="008D3E4F">
      <w:r>
        <w:t xml:space="preserve">Darüber hinaus wurden 2 taktische </w:t>
      </w:r>
      <w:proofErr w:type="spellStart"/>
      <w:r>
        <w:t>Tochka</w:t>
      </w:r>
      <w:proofErr w:type="spellEnd"/>
      <w:r>
        <w:t xml:space="preserve">-U-Raketen über </w:t>
      </w:r>
      <w:proofErr w:type="spellStart"/>
      <w:r>
        <w:t>Nowogeorgiewka</w:t>
      </w:r>
      <w:proofErr w:type="spellEnd"/>
      <w:r>
        <w:t xml:space="preserve"> (Region Nikolajew) abgefangen und 3 ukrainische </w:t>
      </w:r>
      <w:proofErr w:type="spellStart"/>
      <w:r>
        <w:t>Uragan</w:t>
      </w:r>
      <w:proofErr w:type="spellEnd"/>
      <w:r>
        <w:t xml:space="preserve">-Mehrfachraketenwerfer bei </w:t>
      </w:r>
      <w:proofErr w:type="spellStart"/>
      <w:r>
        <w:t>Suchaja</w:t>
      </w:r>
      <w:proofErr w:type="spellEnd"/>
      <w:r>
        <w:t xml:space="preserve"> </w:t>
      </w:r>
      <w:proofErr w:type="spellStart"/>
      <w:r>
        <w:t>Kamenka</w:t>
      </w:r>
      <w:proofErr w:type="spellEnd"/>
      <w:r>
        <w:t xml:space="preserve">, </w:t>
      </w:r>
      <w:proofErr w:type="spellStart"/>
      <w:r>
        <w:t>Dolgenkoje</w:t>
      </w:r>
      <w:proofErr w:type="spellEnd"/>
      <w:r>
        <w:t xml:space="preserve"> und </w:t>
      </w:r>
      <w:proofErr w:type="spellStart"/>
      <w:r>
        <w:t>Kamenka</w:t>
      </w:r>
      <w:proofErr w:type="spellEnd"/>
      <w:r>
        <w:t xml:space="preserve"> (Region Charkow) abgeschossen.</w:t>
      </w:r>
    </w:p>
    <w:p w:rsidR="008D3E4F" w:rsidRDefault="008D3E4F" w:rsidP="008D3E4F">
      <w:r>
        <w:lastRenderedPageBreak/>
        <w:t>Raketentruppen und Artillerie haben 46 Gefechtsstände, 123 Artillerie- und Mörsereinheiten in Feuerstellungen sowie 498 Gebiete getroffen, in denen sich Personal und militärische Ausrüstung der AFU konzentriert haben.</w:t>
      </w:r>
    </w:p>
    <w:p w:rsidR="008D3E4F" w:rsidRDefault="008D3E4F" w:rsidP="008D3E4F">
      <w:r>
        <w:t>Insgesamt wurden während der Operation 189 ukrainische Flugzeuge und 129 Hubschrauber, 1.114 unbemannte Luftfahrzeuge, 330 Flugabwehrraketensysteme, 3.416 Panzer und andere gepanzerte Kampffahrzeuge, 470 Mehrfachraketenabschusssysteme, 1.778 Feldartillerie- und Mörsereinheiten sowie 3.419 Einheiten spezieller Militärfahrzeuge zerstört.</w:t>
      </w:r>
      <w:r>
        <w:t>“</w:t>
      </w:r>
    </w:p>
    <w:p w:rsidR="00E82533" w:rsidRDefault="00E82533" w:rsidP="008D3E4F"/>
    <w:p w:rsidR="005F2928" w:rsidRDefault="005F2928" w:rsidP="00E82533"/>
    <w:p w:rsidR="005F2928" w:rsidRDefault="005F2928" w:rsidP="005F2928">
      <w:pPr>
        <w:rPr>
          <w:i/>
        </w:rPr>
      </w:pPr>
      <w:r>
        <w:rPr>
          <w:b/>
        </w:rPr>
        <w:t>2.</w:t>
      </w:r>
      <w:r>
        <w:t xml:space="preserve"> </w:t>
      </w:r>
      <w:r w:rsidRPr="008D0975">
        <w:rPr>
          <w:b/>
          <w:i/>
          <w:u w:val="single"/>
        </w:rPr>
        <w:t>RTDE Liveticker zum Ukraine-Krieg</w:t>
      </w:r>
      <w:r>
        <w:t xml:space="preserve">, </w:t>
      </w:r>
      <w:r w:rsidRPr="00370C22">
        <w:rPr>
          <w:rStyle w:val="Fett"/>
          <w:i/>
        </w:rPr>
        <w:t>Ukrainischer Generalstab berichtet über mehrere Raketenangriffe auf Kiew</w:t>
      </w:r>
      <w:r>
        <w:rPr>
          <w:i/>
        </w:rPr>
        <w:t xml:space="preserve">  </w:t>
      </w:r>
      <w:r w:rsidRPr="00E0725D">
        <w:rPr>
          <w:rStyle w:val="Fett"/>
          <w:b w:val="0"/>
          <w:i/>
        </w:rPr>
        <w:t xml:space="preserve">(5. Juni 2022, </w:t>
      </w:r>
      <w:r>
        <w:rPr>
          <w:i/>
        </w:rPr>
        <w:t>08:30 Uhr</w:t>
      </w:r>
      <w:r w:rsidRPr="00E0725D">
        <w:rPr>
          <w:i/>
        </w:rPr>
        <w:t xml:space="preserve">, </w:t>
      </w:r>
      <w:hyperlink r:id="rId9" w:history="1">
        <w:r w:rsidRPr="00E0725D">
          <w:rPr>
            <w:rStyle w:val="Hyperlink"/>
            <w:i/>
          </w:rPr>
          <w:t>https://test.rtde.tech/international/131481-liveticker-zum-ukraine-krieg-plant</w:t>
        </w:r>
      </w:hyperlink>
      <w:r>
        <w:rPr>
          <w:i/>
        </w:rPr>
        <w:t xml:space="preserve"> )</w:t>
      </w:r>
    </w:p>
    <w:p w:rsidR="005F2928" w:rsidRPr="00370C22" w:rsidRDefault="005F2928" w:rsidP="005F2928">
      <w:pPr>
        <w:rPr>
          <w:i/>
        </w:rPr>
      </w:pPr>
      <w:r>
        <w:rPr>
          <w:i/>
        </w:rPr>
        <w:t>„</w:t>
      </w:r>
      <w:r>
        <w:t xml:space="preserve">Der ukrainische Generalstab hat am Sonntagmorgen Russland vorgeworfen, die Hauptstadt Kiew und einen Vorort erneut mit Raketen beschossen zu haben. </w:t>
      </w:r>
      <w:r w:rsidRPr="008F2FBA">
        <w:rPr>
          <w:b/>
        </w:rPr>
        <w:t>Es seien militärische und zivile Infrastrukturobjekte getroffen worden.</w:t>
      </w:r>
      <w:r>
        <w:t xml:space="preserve"> Auch Kiews Bürgermeister Vitali Klitschko sprach auf </w:t>
      </w:r>
      <w:proofErr w:type="spellStart"/>
      <w:r>
        <w:t>Telegram</w:t>
      </w:r>
      <w:proofErr w:type="spellEnd"/>
      <w:r>
        <w:t xml:space="preserve"> von Raketenschlägen. Betroffen waren demnach </w:t>
      </w:r>
      <w:r w:rsidRPr="008F2FBA">
        <w:rPr>
          <w:b/>
        </w:rPr>
        <w:t xml:space="preserve">die Stadtbezirke </w:t>
      </w:r>
      <w:proofErr w:type="spellStart"/>
      <w:r w:rsidRPr="008F2FBA">
        <w:rPr>
          <w:b/>
        </w:rPr>
        <w:t>Darnizki</w:t>
      </w:r>
      <w:proofErr w:type="spellEnd"/>
      <w:r w:rsidRPr="008F2FBA">
        <w:rPr>
          <w:b/>
        </w:rPr>
        <w:t xml:space="preserve"> und </w:t>
      </w:r>
      <w:proofErr w:type="spellStart"/>
      <w:r w:rsidRPr="008F2FBA">
        <w:rPr>
          <w:b/>
        </w:rPr>
        <w:t>Dneprowski</w:t>
      </w:r>
      <w:proofErr w:type="spellEnd"/>
      <w:r w:rsidRPr="008F2FBA">
        <w:rPr>
          <w:b/>
        </w:rPr>
        <w:t xml:space="preserve"> </w:t>
      </w:r>
      <w:r>
        <w:t>der Millionenmetropole. Bislang wurde von einem Verletzten berichtet. Berichte über mögliche Todesopfer lagen zunächst nicht vor.</w:t>
      </w:r>
    </w:p>
    <w:p w:rsidR="005F2928" w:rsidRDefault="005F2928" w:rsidP="005F2928">
      <w:r>
        <w:t xml:space="preserve">Auch der bereits mehrfach beschossene Vorort </w:t>
      </w:r>
      <w:proofErr w:type="spellStart"/>
      <w:r>
        <w:t>Browary</w:t>
      </w:r>
      <w:proofErr w:type="spellEnd"/>
      <w:r>
        <w:t xml:space="preserve"> wurde den ukrainischen Behörden zufolge von Raketen getroffen. Das genaue Ausmaß der Schäden war zunächst unklar. Am Morgen war landesweit Luftalarm ausgerufen.</w:t>
      </w:r>
    </w:p>
    <w:p w:rsidR="005F2928" w:rsidRDefault="005F2928" w:rsidP="005F2928">
      <w:r>
        <w:t>In sozialen Netzwerken veröffentlichten Menschen Bilder und Videos von Bränden und Rauchwolken. Auch Geräusche von Einschlägen waren zu hören.</w:t>
      </w:r>
    </w:p>
    <w:p w:rsidR="005F2928" w:rsidRDefault="005F2928" w:rsidP="005F2928">
      <w:r>
        <w:t>Das russische Verteidigungsministerium kommentierte diese Berichte bislang nicht.“</w:t>
      </w:r>
    </w:p>
    <w:p w:rsidR="005F2928" w:rsidRDefault="005F2928" w:rsidP="00E82533"/>
    <w:p w:rsidR="005F2928" w:rsidRDefault="005F2928" w:rsidP="00E82533"/>
    <w:p w:rsidR="005F2928" w:rsidRPr="00E0725D" w:rsidRDefault="005F2928" w:rsidP="005F2928">
      <w:pPr>
        <w:rPr>
          <w:i/>
        </w:rPr>
      </w:pPr>
      <w:r>
        <w:rPr>
          <w:b/>
        </w:rPr>
        <w:t>3</w:t>
      </w:r>
      <w:r>
        <w:t xml:space="preserve">. </w:t>
      </w:r>
      <w:r w:rsidRPr="008D0975">
        <w:rPr>
          <w:b/>
          <w:i/>
          <w:u w:val="single"/>
        </w:rPr>
        <w:t>RTDE Liveticker zum Ukraine-Krieg</w:t>
      </w:r>
      <w:r>
        <w:t xml:space="preserve">, </w:t>
      </w:r>
      <w:r w:rsidRPr="00E0725D">
        <w:rPr>
          <w:rStyle w:val="Fett"/>
          <w:i/>
        </w:rPr>
        <w:t xml:space="preserve">London: Ukrainischer Gegenangriff in </w:t>
      </w:r>
      <w:proofErr w:type="spellStart"/>
      <w:r w:rsidRPr="00E0725D">
        <w:rPr>
          <w:rStyle w:val="Fett"/>
          <w:i/>
        </w:rPr>
        <w:t>Sewerodonezk</w:t>
      </w:r>
      <w:proofErr w:type="spellEnd"/>
      <w:r w:rsidRPr="00E0725D">
        <w:rPr>
          <w:rStyle w:val="Fett"/>
          <w:i/>
        </w:rPr>
        <w:t> </w:t>
      </w:r>
      <w:r w:rsidRPr="00E82533">
        <w:rPr>
          <w:rStyle w:val="Fett"/>
          <w:b w:val="0"/>
        </w:rPr>
        <w:t xml:space="preserve"> </w:t>
      </w:r>
      <w:r w:rsidRPr="00E0725D">
        <w:rPr>
          <w:rStyle w:val="Fett"/>
          <w:b w:val="0"/>
          <w:i/>
        </w:rPr>
        <w:t xml:space="preserve">(5. Juni 2022, </w:t>
      </w:r>
      <w:r w:rsidRPr="00E0725D">
        <w:rPr>
          <w:i/>
        </w:rPr>
        <w:t xml:space="preserve">18:50 Uhr , </w:t>
      </w:r>
      <w:hyperlink r:id="rId10" w:history="1">
        <w:r w:rsidRPr="00E0725D">
          <w:rPr>
            <w:rStyle w:val="Hyperlink"/>
            <w:i/>
          </w:rPr>
          <w:t>https://test.rtde.tech/international/131481-liveticker-zum-ukraine-krieg-plant</w:t>
        </w:r>
      </w:hyperlink>
      <w:r w:rsidRPr="00E0725D">
        <w:rPr>
          <w:i/>
        </w:rPr>
        <w:t xml:space="preserve">) </w:t>
      </w:r>
    </w:p>
    <w:p w:rsidR="005F2928" w:rsidRDefault="005F2928" w:rsidP="005F2928">
      <w:r>
        <w:t>„</w:t>
      </w:r>
      <w:r w:rsidRPr="00E0725D">
        <w:rPr>
          <w:b/>
        </w:rPr>
        <w:t xml:space="preserve">Erkenntnisse britischer Behörden deuten darauf hin, dass die ukrainischen Truppen in der stark umkämpften Stadt </w:t>
      </w:r>
      <w:proofErr w:type="spellStart"/>
      <w:r w:rsidRPr="00E0725D">
        <w:rPr>
          <w:b/>
        </w:rPr>
        <w:t>Sewerodonezk</w:t>
      </w:r>
      <w:proofErr w:type="spellEnd"/>
      <w:r w:rsidRPr="00E0725D">
        <w:rPr>
          <w:b/>
        </w:rPr>
        <w:t xml:space="preserve"> zum Gegenangriff übergegangen sind. Bei den eingesetzten russischen Kräften handele es sich auch um Reserven der Volksrepublik Lugansk, teilte das Verteidigungsministerium in London mit. Diese Truppen seien schlecht ausgestattet und trainiert, ihnen fehle im Vergleich zu regulären Einheiten schwere Ausrüstung</w:t>
      </w:r>
      <w:r>
        <w:t xml:space="preserve">. Der ukrainische Präsident Wladimir </w:t>
      </w:r>
      <w:proofErr w:type="spellStart"/>
      <w:r>
        <w:t>Selenskij</w:t>
      </w:r>
      <w:proofErr w:type="spellEnd"/>
      <w:r>
        <w:t xml:space="preserve"> und der ukrainische Generalstab hatten bereits am Samstag von schweren Kämpfen vor allem im Osten der Ukraine berichtet. Die blutigen Straßenkämpfe dauerten an, sagte </w:t>
      </w:r>
      <w:proofErr w:type="spellStart"/>
      <w:r>
        <w:t>Selenskij</w:t>
      </w:r>
      <w:proofErr w:type="spellEnd"/>
      <w:r>
        <w:t>.</w:t>
      </w:r>
    </w:p>
    <w:p w:rsidR="005F2928" w:rsidRDefault="005F2928" w:rsidP="005F2928">
      <w:pPr>
        <w:rPr>
          <w:b/>
        </w:rPr>
      </w:pPr>
      <w:r w:rsidRPr="00E0725D">
        <w:rPr>
          <w:b/>
        </w:rPr>
        <w:t xml:space="preserve">Unabhängige russische Kriegsreporter haben es am Sonntag nicht ausgeschlossen, dass die ukrainischen Truppen in </w:t>
      </w:r>
      <w:proofErr w:type="spellStart"/>
      <w:r w:rsidRPr="00E0725D">
        <w:rPr>
          <w:b/>
        </w:rPr>
        <w:t>Sewerodonezk</w:t>
      </w:r>
      <w:proofErr w:type="spellEnd"/>
      <w:r w:rsidRPr="00E0725D">
        <w:rPr>
          <w:b/>
        </w:rPr>
        <w:t xml:space="preserve"> lokale Gegenoffensiven unternehmen und hierbei räumlich begrenzten Erfolg erzielen können. Man hält es jedoch für ausgeschlossen, dass dies zu einer Rückeroberung von </w:t>
      </w:r>
      <w:proofErr w:type="spellStart"/>
      <w:r w:rsidRPr="00E0725D">
        <w:rPr>
          <w:b/>
        </w:rPr>
        <w:t>Sewerodonezk</w:t>
      </w:r>
      <w:proofErr w:type="spellEnd"/>
      <w:r w:rsidRPr="00E0725D">
        <w:rPr>
          <w:b/>
        </w:rPr>
        <w:t xml:space="preserve"> führen könne. Lediglich, so wird argumentiert, erfolge die Versorgung der in der Stadt noch aktiven ukrainischen Verbände an einer einzigen Brücke, die im Visier der russischen Artillerie sei.</w:t>
      </w:r>
      <w:r>
        <w:rPr>
          <w:b/>
        </w:rPr>
        <w:t>“</w:t>
      </w:r>
    </w:p>
    <w:p w:rsidR="005F2928" w:rsidRDefault="005F2928" w:rsidP="00E82533"/>
    <w:p w:rsidR="005F2928" w:rsidRDefault="005F2928" w:rsidP="00E82533"/>
    <w:p w:rsidR="005F2928" w:rsidRPr="008D0975" w:rsidRDefault="005F2928" w:rsidP="005F2928">
      <w:pPr>
        <w:rPr>
          <w:i/>
        </w:rPr>
      </w:pPr>
      <w:r>
        <w:rPr>
          <w:b/>
        </w:rPr>
        <w:t>4</w:t>
      </w:r>
      <w:r>
        <w:t xml:space="preserve">. </w:t>
      </w:r>
      <w:r w:rsidRPr="008D0975">
        <w:rPr>
          <w:b/>
          <w:i/>
          <w:u w:val="single"/>
        </w:rPr>
        <w:t>RTDE Liveticker zum Ukraine-Krieg</w:t>
      </w:r>
      <w:r>
        <w:t xml:space="preserve">, </w:t>
      </w:r>
      <w:r w:rsidRPr="008D0975">
        <w:rPr>
          <w:rStyle w:val="Fett"/>
          <w:i/>
        </w:rPr>
        <w:t>Medienbericht: Spanien will Ukraine Leopard-Panzer liefern</w:t>
      </w:r>
      <w:r w:rsidRPr="00E82533">
        <w:rPr>
          <w:rStyle w:val="Fett"/>
          <w:b w:val="0"/>
        </w:rPr>
        <w:t xml:space="preserve"> (</w:t>
      </w:r>
      <w:r>
        <w:rPr>
          <w:rStyle w:val="Fett"/>
          <w:b w:val="0"/>
        </w:rPr>
        <w:t xml:space="preserve">5. Juni 2022, </w:t>
      </w:r>
      <w:r w:rsidRPr="008D0975">
        <w:rPr>
          <w:i/>
        </w:rPr>
        <w:t>22:25 Uhr</w:t>
      </w:r>
      <w:r>
        <w:t xml:space="preserve">, </w:t>
      </w:r>
      <w:hyperlink r:id="rId11" w:history="1">
        <w:r w:rsidRPr="008C2D91">
          <w:rPr>
            <w:rStyle w:val="Hyperlink"/>
          </w:rPr>
          <w:t>https://test.rtde.tech/international/131481-liveticker-zum-ukraine-krieg-plant</w:t>
        </w:r>
      </w:hyperlink>
      <w:r>
        <w:t xml:space="preserve">)  </w:t>
      </w:r>
    </w:p>
    <w:p w:rsidR="005F2928" w:rsidRDefault="005F2928" w:rsidP="005F2928">
      <w:pPr>
        <w:rPr>
          <w:b/>
        </w:rPr>
      </w:pPr>
      <w:r>
        <w:t xml:space="preserve">„Spanien will nach einem Bericht der Zeitung </w:t>
      </w:r>
      <w:proofErr w:type="spellStart"/>
      <w:r>
        <w:rPr>
          <w:rStyle w:val="Hervorhebung"/>
        </w:rPr>
        <w:t>El</w:t>
      </w:r>
      <w:proofErr w:type="spellEnd"/>
      <w:r>
        <w:rPr>
          <w:rStyle w:val="Hervorhebung"/>
        </w:rPr>
        <w:t xml:space="preserve"> </w:t>
      </w:r>
      <w:proofErr w:type="spellStart"/>
      <w:r>
        <w:rPr>
          <w:rStyle w:val="Hervorhebung"/>
        </w:rPr>
        <w:t>País</w:t>
      </w:r>
      <w:proofErr w:type="spellEnd"/>
      <w:r>
        <w:t xml:space="preserve"> der Ukraine deutsche Kampfpanzer vom Typ Leopard 2 A4 sowie Luftabwehrraketen liefern. Es handele sich um eingemottete </w:t>
      </w:r>
      <w:r>
        <w:lastRenderedPageBreak/>
        <w:t>Panzer, die erst für den Einsatz vorbereitet werden müssten, schrieb die Zeitung am Sonntag unter Berufung auf Informationen aus dem Verteidigungsministerium in Madrid. Die Ausbildung ukrainischer Soldaten an den Panzern solle zunächst in Lettland und später in Spanien erfolgen. Es wäre das erste Mal, dass die Ukraine im Kampf gegen die russische Armee moderne westliche Panzer erhielte. In Deutschland haben Politiker der Regierungspartei SPD bisher betont, es gebe eine informelle Übereinkunft zwischen den NATO-Staaten, solche Waffen nicht zu liefern. Dem Zeitungsbericht zufolge könnten rund 40 von 108 Leopard-Panzer, die Spanien 1995 gebraucht in Deutschland gekauft habe, wieder einsatzbereit gemacht werden.“</w:t>
      </w:r>
      <w:r w:rsidR="00E82533">
        <w:br/>
      </w:r>
    </w:p>
    <w:p w:rsidR="005F2928" w:rsidRDefault="005F2928" w:rsidP="005F2928">
      <w:pPr>
        <w:rPr>
          <w:b/>
        </w:rPr>
      </w:pPr>
    </w:p>
    <w:p w:rsidR="004C01E5" w:rsidRDefault="004C01E5" w:rsidP="004C01E5">
      <w:pPr>
        <w:rPr>
          <w:i/>
        </w:rPr>
      </w:pPr>
      <w:r>
        <w:rPr>
          <w:b/>
        </w:rPr>
        <w:t>5</w:t>
      </w:r>
      <w:r>
        <w:t xml:space="preserve">. </w:t>
      </w:r>
      <w:r w:rsidRPr="008D0975">
        <w:rPr>
          <w:b/>
          <w:i/>
          <w:u w:val="single"/>
        </w:rPr>
        <w:t>RTDE Liveticker zum Ukraine-Krieg</w:t>
      </w:r>
      <w:r>
        <w:t xml:space="preserve">, </w:t>
      </w:r>
      <w:r w:rsidRPr="00E0725D">
        <w:rPr>
          <w:rStyle w:val="Fett"/>
          <w:i/>
        </w:rPr>
        <w:t>Putin warnt vor Lieferungen von Langstreckenraketen an Ukraine</w:t>
      </w:r>
      <w:r>
        <w:rPr>
          <w:i/>
        </w:rPr>
        <w:t xml:space="preserve"> </w:t>
      </w:r>
      <w:r w:rsidRPr="00E0725D">
        <w:rPr>
          <w:rStyle w:val="Fett"/>
          <w:b w:val="0"/>
          <w:i/>
        </w:rPr>
        <w:t xml:space="preserve">(5. Juni 2022, </w:t>
      </w:r>
      <w:r>
        <w:rPr>
          <w:i/>
        </w:rPr>
        <w:t xml:space="preserve">11:03 Uhr </w:t>
      </w:r>
      <w:r w:rsidRPr="00E0725D">
        <w:rPr>
          <w:i/>
        </w:rPr>
        <w:t xml:space="preserve">, </w:t>
      </w:r>
      <w:hyperlink r:id="rId12" w:history="1">
        <w:r w:rsidRPr="00E0725D">
          <w:rPr>
            <w:rStyle w:val="Hyperlink"/>
            <w:i/>
          </w:rPr>
          <w:t>https://test.rtde.tech/international/131481-liveticker-zum-ukraine-krieg-plant</w:t>
        </w:r>
      </w:hyperlink>
      <w:r>
        <w:rPr>
          <w:i/>
        </w:rPr>
        <w:t xml:space="preserve">) </w:t>
      </w:r>
    </w:p>
    <w:p w:rsidR="004C01E5" w:rsidRDefault="004C01E5" w:rsidP="004C01E5">
      <w:r>
        <w:t>„</w:t>
      </w:r>
      <w:r w:rsidRPr="00E0725D">
        <w:rPr>
          <w:b/>
        </w:rPr>
        <w:t xml:space="preserve">Der russische Präsident Wladimir Putin hat im Interview für den Fernsehsender </w:t>
      </w:r>
      <w:proofErr w:type="spellStart"/>
      <w:r w:rsidRPr="00E0725D">
        <w:rPr>
          <w:rStyle w:val="Hervorhebung"/>
          <w:b/>
        </w:rPr>
        <w:t>Rossija</w:t>
      </w:r>
      <w:proofErr w:type="spellEnd"/>
      <w:r w:rsidRPr="00E0725D">
        <w:rPr>
          <w:rStyle w:val="Hervorhebung"/>
          <w:b/>
        </w:rPr>
        <w:t xml:space="preserve"> 1</w:t>
      </w:r>
      <w:r w:rsidRPr="00E0725D">
        <w:rPr>
          <w:b/>
        </w:rPr>
        <w:t xml:space="preserve"> den Beschuss der US-Regierung gelassen kommentiert, der Ukraine neue Mehrfachraketenwerfer zur Verfügung zu stellen. Der Kremlchef verwies darauf, dass Kiew ähnliche Waffen aus sowjetischer und russischer Produktion bereits besitze.</w:t>
      </w:r>
      <w:r>
        <w:t xml:space="preserve">       </w:t>
      </w:r>
    </w:p>
    <w:p w:rsidR="004C01E5" w:rsidRPr="00E0725D" w:rsidRDefault="004C01E5" w:rsidP="004C01E5">
      <w:pPr>
        <w:rPr>
          <w:b/>
        </w:rPr>
      </w:pPr>
      <w:r w:rsidRPr="00E0725D">
        <w:rPr>
          <w:rStyle w:val="Hervorhebung"/>
          <w:b/>
        </w:rPr>
        <w:t xml:space="preserve">"Hier gibt es nichts Neues." </w:t>
      </w:r>
      <w:r w:rsidRPr="00E0725D">
        <w:rPr>
          <w:b/>
        </w:rPr>
        <w:t xml:space="preserve">Putin erklärte, es gehe seines Wissens um Raketen mit einer Reichweite von 45 bis 70 Kilometern. Dieselbe Reichweite hätten auch die Mehrfachraketenwerfer vom Typ Grad, </w:t>
      </w:r>
      <w:proofErr w:type="spellStart"/>
      <w:r w:rsidRPr="00E0725D">
        <w:rPr>
          <w:b/>
        </w:rPr>
        <w:t>Uragan</w:t>
      </w:r>
      <w:proofErr w:type="spellEnd"/>
      <w:r w:rsidRPr="00E0725D">
        <w:rPr>
          <w:b/>
        </w:rPr>
        <w:t xml:space="preserve"> und </w:t>
      </w:r>
      <w:proofErr w:type="spellStart"/>
      <w:r w:rsidRPr="00E0725D">
        <w:rPr>
          <w:b/>
        </w:rPr>
        <w:t>Smertsch</w:t>
      </w:r>
      <w:proofErr w:type="spellEnd"/>
      <w:r w:rsidRPr="00E0725D">
        <w:rPr>
          <w:b/>
        </w:rPr>
        <w:t>, die zur Bewaffnung der ukrainischen Streitkräfte gehörten.</w:t>
      </w:r>
    </w:p>
    <w:p w:rsidR="004C01E5" w:rsidRPr="00E0725D" w:rsidRDefault="004C01E5" w:rsidP="004C01E5">
      <w:pPr>
        <w:rPr>
          <w:b/>
          <w:u w:val="single"/>
        </w:rPr>
      </w:pPr>
      <w:r>
        <w:t xml:space="preserve">Zugleich warnte der russische Staatschef vor Lieferungen von Langstreckenraketen an die Ukraine. </w:t>
      </w:r>
      <w:r w:rsidRPr="00E0725D">
        <w:rPr>
          <w:rStyle w:val="Hervorhebung"/>
          <w:b/>
          <w:u w:val="single"/>
        </w:rPr>
        <w:t>"Sollten sie geliefert werden, werden wir entsprechende Konsequenzen ziehen und unsere Zerstörungsmittel, die wir genügend haben, einsetzen, um jene Objekte anzugreifen, die wir bislang nicht angreifen."</w:t>
      </w:r>
    </w:p>
    <w:p w:rsidR="004C01E5" w:rsidRDefault="004C01E5" w:rsidP="004C01E5">
      <w:r>
        <w:t xml:space="preserve">Zuvor hatten die USA beschlossen, der Ukraine Mehrfachraketenwerfer vom Typ HIMARS zur Verfügung zu stellen. Dabei machte Washington zur Bedingung, dass Kiew mit diesen Waffen keine Angriffe auf das russische Staatsgebiet vortragen soll. Der ukrainische Präsident Wladimir </w:t>
      </w:r>
      <w:proofErr w:type="spellStart"/>
      <w:r>
        <w:t>Selenskij</w:t>
      </w:r>
      <w:proofErr w:type="spellEnd"/>
      <w:r>
        <w:t xml:space="preserve"> stimmte dieser Bedingung öffentlich zu.“</w:t>
      </w:r>
    </w:p>
    <w:p w:rsidR="004C01E5" w:rsidRDefault="004C01E5" w:rsidP="005F2928">
      <w:pPr>
        <w:rPr>
          <w:b/>
        </w:rPr>
      </w:pPr>
    </w:p>
    <w:p w:rsidR="004C01E5" w:rsidRDefault="004C01E5" w:rsidP="005F2928">
      <w:pPr>
        <w:rPr>
          <w:b/>
        </w:rPr>
      </w:pPr>
    </w:p>
    <w:p w:rsidR="00E82533" w:rsidRDefault="004C01E5" w:rsidP="005F2928">
      <w:r>
        <w:rPr>
          <w:b/>
        </w:rPr>
        <w:t>6</w:t>
      </w:r>
      <w:r w:rsidR="00E82533">
        <w:t xml:space="preserve">. </w:t>
      </w:r>
      <w:r w:rsidR="00E82533" w:rsidRPr="00E82533">
        <w:rPr>
          <w:b/>
          <w:i/>
          <w:u w:val="single"/>
        </w:rPr>
        <w:t>RTDE</w:t>
      </w:r>
      <w:r w:rsidR="00E82533" w:rsidRPr="00E82533">
        <w:rPr>
          <w:i/>
        </w:rPr>
        <w:t xml:space="preserve">, </w:t>
      </w:r>
      <w:r w:rsidR="00E82533" w:rsidRPr="00E82533">
        <w:rPr>
          <w:b/>
          <w:i/>
        </w:rPr>
        <w:t>Narrativwechsel: In US-Medien kippt die Meinung zum möglichen Ausgang des Ukraine-Kriegs</w:t>
      </w:r>
      <w:r w:rsidR="00E82533" w:rsidRPr="00E82533">
        <w:rPr>
          <w:i/>
        </w:rPr>
        <w:t xml:space="preserve"> </w:t>
      </w:r>
      <w:r w:rsidR="00E82533" w:rsidRPr="00E82533">
        <w:rPr>
          <w:i/>
        </w:rPr>
        <w:t xml:space="preserve">(5. Juni 2022, </w:t>
      </w:r>
      <w:hyperlink r:id="rId13" w:history="1">
        <w:r w:rsidR="00E82533" w:rsidRPr="00E82533">
          <w:rPr>
            <w:rStyle w:val="Hyperlink"/>
            <w:rFonts w:eastAsiaTheme="majorEastAsia"/>
            <w:i/>
          </w:rPr>
          <w:t>https://pressefreiheit.rtde.tech/nordamerika/140231-narrativwechsel-in-us-medien-kippt-die-meinung-zum-ukraine-krieg/</w:t>
        </w:r>
      </w:hyperlink>
      <w:r w:rsidR="00E82533" w:rsidRPr="00E82533">
        <w:rPr>
          <w:i/>
        </w:rPr>
        <w:t>)</w:t>
      </w:r>
      <w:r w:rsidR="00E82533" w:rsidRPr="00E82533">
        <w:rPr>
          <w:i/>
        </w:rPr>
        <w:br/>
      </w:r>
      <w:r w:rsidR="00E82533">
        <w:t>„</w:t>
      </w:r>
      <w:r w:rsidR="00E82533">
        <w:t>Waren sich die Mainstream-Medien zu Beginn der russischen Militäroperation noch recht einig über die Überlegenheit des ukrainischen Militärs und die Wirksamkeit der westlichen Sanktionen, so scheint diese Einordnung auch in konservativen US-Medien zunehmend zu bröckeln.</w:t>
      </w:r>
      <w:r w:rsidR="00E82533">
        <w:t xml:space="preserve"> </w:t>
      </w:r>
      <w:r w:rsidR="00E82533">
        <w:t xml:space="preserve">Am 2. Juni veröffentlichte die konservative US-amerikanische Zeitung </w:t>
      </w:r>
      <w:r w:rsidR="00E82533" w:rsidRPr="00E82533">
        <w:rPr>
          <w:b/>
          <w:i/>
          <w:iCs/>
        </w:rPr>
        <w:t>The Hill</w:t>
      </w:r>
      <w:r w:rsidR="00E82533" w:rsidRPr="00E82533">
        <w:rPr>
          <w:b/>
        </w:rPr>
        <w:t>,</w:t>
      </w:r>
      <w:r w:rsidR="00E82533">
        <w:t xml:space="preserve"> die laut </w:t>
      </w:r>
      <w:hyperlink r:id="rId14" w:history="1">
        <w:r w:rsidR="00E82533">
          <w:rPr>
            <w:rStyle w:val="Hyperlink"/>
            <w:rFonts w:eastAsiaTheme="majorEastAsia"/>
          </w:rPr>
          <w:t>Wikipedia</w:t>
        </w:r>
      </w:hyperlink>
      <w:r w:rsidR="00E82533">
        <w:t xml:space="preserve"> im politischen Washington jedem Kongressmitglied, dem Weißen Haus, Pressevertretern, Lobbygruppen sowie Wirtschafts- und Interessenverbänden gratis zugestellt wird, den </w:t>
      </w:r>
      <w:hyperlink r:id="rId15" w:history="1">
        <w:r w:rsidR="00E82533">
          <w:rPr>
            <w:rStyle w:val="Hyperlink"/>
            <w:rFonts w:eastAsiaTheme="majorEastAsia"/>
          </w:rPr>
          <w:t>Meinungsbeitrag</w:t>
        </w:r>
      </w:hyperlink>
      <w:r w:rsidR="00E82533">
        <w:t xml:space="preserve"> mit dem Titel: </w:t>
      </w:r>
      <w:r w:rsidR="00E82533">
        <w:rPr>
          <w:i/>
          <w:iCs/>
        </w:rPr>
        <w:t>"Könnte Russland einen Public-Relations-Krieg gegen den Westen gewinnen?"</w:t>
      </w:r>
      <w:r w:rsidR="00E82533">
        <w:rPr>
          <w:i/>
          <w:iCs/>
        </w:rPr>
        <w:t xml:space="preserve"> </w:t>
      </w:r>
      <w:r w:rsidR="00E82533">
        <w:t xml:space="preserve">Darin stellt der Journalist </w:t>
      </w:r>
      <w:r w:rsidR="00E82533" w:rsidRPr="00E82533">
        <w:rPr>
          <w:b/>
        </w:rPr>
        <w:t xml:space="preserve">William </w:t>
      </w:r>
      <w:proofErr w:type="spellStart"/>
      <w:r w:rsidR="00E82533" w:rsidRPr="00E82533">
        <w:rPr>
          <w:b/>
        </w:rPr>
        <w:t>Moloney</w:t>
      </w:r>
      <w:proofErr w:type="spellEnd"/>
      <w:r w:rsidR="00E82533">
        <w:t xml:space="preserve"> zunächst die Ergebnisse der jüngsten Meinungsumfragen zur Rolle der USA im Russland-Ukraine-Konflikt vor. Sollten die USA im März noch für über 60 Prozent der Befragten eine große Rolle in der Ukrainekrise spielen, liege die Zustimmung dafür nach der letzten AP-NORC-Umfrage am 19. Mai nur noch bei 45 Prozent.</w:t>
      </w:r>
      <w:r w:rsidR="00E82533">
        <w:t xml:space="preserve"> </w:t>
      </w:r>
      <w:r w:rsidR="00E82533">
        <w:t xml:space="preserve">Dass das Meinungsnarrativ sich wende, belegt laut </w:t>
      </w:r>
      <w:proofErr w:type="spellStart"/>
      <w:r w:rsidR="00E82533">
        <w:t>Moloney</w:t>
      </w:r>
      <w:proofErr w:type="spellEnd"/>
      <w:r w:rsidR="00E82533">
        <w:t xml:space="preserve"> auch ein aktueller Beitrag in der </w:t>
      </w:r>
      <w:r w:rsidR="00E82533" w:rsidRPr="00E82533">
        <w:rPr>
          <w:b/>
          <w:i/>
          <w:iCs/>
        </w:rPr>
        <w:t>New York Times</w:t>
      </w:r>
      <w:r w:rsidR="00E82533">
        <w:t xml:space="preserve">. Bislang sei die </w:t>
      </w:r>
      <w:r w:rsidR="00E82533">
        <w:rPr>
          <w:i/>
          <w:iCs/>
        </w:rPr>
        <w:t>NYT</w:t>
      </w:r>
      <w:r w:rsidR="00E82533">
        <w:t xml:space="preserve"> ein energischer Vertreter eines ukrainischen "Sieges" gewesen und habe für die "Bestrafung" Russlands plädiert. Aber </w:t>
      </w:r>
      <w:r w:rsidR="00E82533" w:rsidRPr="00E82533">
        <w:rPr>
          <w:b/>
        </w:rPr>
        <w:t xml:space="preserve">am 19. Mai habe sie erklärt, es sei unrealistisch, dass die Ukraine alle Territorien, die Russland seit 2014 besetzt habe, wieder zurückgewinnen </w:t>
      </w:r>
      <w:r w:rsidR="00E82533" w:rsidRPr="00E82533">
        <w:rPr>
          <w:b/>
        </w:rPr>
        <w:lastRenderedPageBreak/>
        <w:t xml:space="preserve">könne. "Russland bleibt zu stark", zitiert </w:t>
      </w:r>
      <w:proofErr w:type="spellStart"/>
      <w:r w:rsidR="00E82533" w:rsidRPr="00E82533">
        <w:rPr>
          <w:b/>
        </w:rPr>
        <w:t>Moloney</w:t>
      </w:r>
      <w:proofErr w:type="spellEnd"/>
      <w:r w:rsidR="00E82533" w:rsidRPr="00E82533">
        <w:rPr>
          <w:b/>
        </w:rPr>
        <w:t xml:space="preserve"> die </w:t>
      </w:r>
      <w:r w:rsidR="00E82533" w:rsidRPr="00E82533">
        <w:rPr>
          <w:b/>
          <w:i/>
          <w:iCs/>
        </w:rPr>
        <w:t>NYT</w:t>
      </w:r>
      <w:r w:rsidR="00E82533" w:rsidRPr="00E82533">
        <w:rPr>
          <w:b/>
        </w:rPr>
        <w:t>. Demnach "sollte Biden klarmachen, dass es in Bezug auf Waffen sowie finanzielle und politische Unterstützung, die die Ukraine erwarten kann, Grenzen gibt", zitiert er weiter.</w:t>
      </w:r>
      <w:r w:rsidR="00E82533">
        <w:rPr>
          <w:b/>
        </w:rPr>
        <w:t xml:space="preserve"> </w:t>
      </w:r>
      <w:proofErr w:type="spellStart"/>
      <w:r w:rsidR="00E82533">
        <w:t>Moloney</w:t>
      </w:r>
      <w:proofErr w:type="spellEnd"/>
      <w:r w:rsidR="00E82533">
        <w:t xml:space="preserve"> erinnerte auch an Kissingers Rede beim Weltwirtschaftsforum in Davos. </w:t>
      </w:r>
      <w:r w:rsidR="00E82533" w:rsidRPr="00E82533">
        <w:rPr>
          <w:b/>
        </w:rPr>
        <w:t>Darin habe sich Kissinger für einen Waffenstillstand und eine Rückkehr zum "Status quo ante" ausgesprochen, um den gefährlichen Konflikt nicht auszuweiten.</w:t>
      </w:r>
      <w:r w:rsidR="00E82533">
        <w:t xml:space="preserve"> </w:t>
      </w:r>
      <w:r w:rsidR="00E82533">
        <w:t xml:space="preserve">Zudem habe die westliche Sanktionsstrategie Russland nicht in die Knie gezwungen. Dazu schreibt </w:t>
      </w:r>
      <w:proofErr w:type="spellStart"/>
      <w:r w:rsidR="00E82533">
        <w:t>Moloney</w:t>
      </w:r>
      <w:proofErr w:type="spellEnd"/>
      <w:r w:rsidR="00E82533">
        <w:t>:</w:t>
      </w:r>
      <w:r w:rsidR="00E82533">
        <w:t xml:space="preserve"> </w:t>
      </w:r>
      <w:r w:rsidR="00E82533">
        <w:rPr>
          <w:i/>
          <w:iCs/>
        </w:rPr>
        <w:t xml:space="preserve">"Stattdessen gibt es Belege dafür, dass mit Sanktionen, die der westlichen Wirtschaft mehr schaden als der russischen Ökonomie, das Gegenteil der Fall sein könnte. Weit entfernt von Bidens Vorhersage, erreichte der Rubel im Mai ein Zweijahreshoch. Mit russischen Energie- und Agrarexporten wurden Höchsteinnahmen erzielt – vor allem, weil Europa und der größte Teil der Welt ohne sie nicht </w:t>
      </w:r>
      <w:r w:rsidR="00E82533" w:rsidRPr="00E82533">
        <w:t xml:space="preserve">auskommen </w:t>
      </w:r>
      <w:proofErr w:type="gramStart"/>
      <w:r w:rsidR="00E82533" w:rsidRPr="00E82533">
        <w:t>kann</w:t>
      </w:r>
      <w:proofErr w:type="gramEnd"/>
      <w:r w:rsidR="00E82533" w:rsidRPr="00E82533">
        <w:t>."</w:t>
      </w:r>
      <w:r w:rsidR="00E82533">
        <w:t xml:space="preserve"> </w:t>
      </w:r>
      <w:r w:rsidR="00E82533" w:rsidRPr="00E82533">
        <w:t xml:space="preserve">Dazu kommt laut </w:t>
      </w:r>
      <w:proofErr w:type="spellStart"/>
      <w:r w:rsidR="00E82533" w:rsidRPr="00E82533">
        <w:t>Moloney</w:t>
      </w:r>
      <w:proofErr w:type="spellEnd"/>
      <w:r w:rsidR="00E82533" w:rsidRPr="00E82533">
        <w:t xml:space="preserve"> noch der völlig unrealistische Mythos, wonach die USA fast die ganze Welt gegen ein isoliertes Russland vereint hätten: "Tatsächlich haben von den 195 Ländern der Welt nur 65 zugestimmt, sich an Amerikas Sanktionsregime zu beteiligen – was bedeutet, dass sich 130 Länder geweigert haben, einschließlich China, Indien, Brasilien, Mexiko, Indonesien, der größte Teil von Asien, Afrika und Lateinamerika, also die Länder, die die Mehrheit der Weltbevölkerung umfassen."</w:t>
      </w:r>
      <w:r w:rsidR="00E82533">
        <w:t xml:space="preserve"> </w:t>
      </w:r>
      <w:r w:rsidR="00E82533" w:rsidRPr="00E82533">
        <w:t xml:space="preserve">Ein Beispiel für die insgesamt schwächelnde Führungsrolle der USA erlebte man laut </w:t>
      </w:r>
      <w:proofErr w:type="spellStart"/>
      <w:r w:rsidR="00E82533" w:rsidRPr="00E82533">
        <w:t>Moloney</w:t>
      </w:r>
      <w:proofErr w:type="spellEnd"/>
      <w:r w:rsidR="00E82533" w:rsidRPr="00E82533">
        <w:t xml:space="preserve"> auch beim letzten G20-Gipfel. Dort habe die US-Delegation bei der Rede eines russischen Abgeordneten den Raum verlassen. Aber nur drei weitere von insgesamt 19 internationalen Delegationen seien den USA gefolgt.</w:t>
      </w:r>
      <w:r w:rsidR="00E82533">
        <w:t xml:space="preserve"> </w:t>
      </w:r>
      <w:r w:rsidR="00E82533" w:rsidRPr="00E82533">
        <w:rPr>
          <w:b/>
          <w:u w:val="single"/>
        </w:rPr>
        <w:t xml:space="preserve">Noch vor </w:t>
      </w:r>
      <w:proofErr w:type="gramStart"/>
      <w:r w:rsidR="00E82533" w:rsidRPr="00E82533">
        <w:rPr>
          <w:b/>
          <w:u w:val="single"/>
        </w:rPr>
        <w:t>Kurzem</w:t>
      </w:r>
      <w:proofErr w:type="gramEnd"/>
      <w:r w:rsidR="00E82533" w:rsidRPr="00E82533">
        <w:rPr>
          <w:b/>
          <w:u w:val="single"/>
        </w:rPr>
        <w:t xml:space="preserve"> habe man vom Sieg der Ukraine und einem Regime Change in Moskau gesprochen, fasste </w:t>
      </w:r>
      <w:proofErr w:type="spellStart"/>
      <w:r w:rsidR="00E82533" w:rsidRPr="00E82533">
        <w:rPr>
          <w:b/>
          <w:u w:val="single"/>
        </w:rPr>
        <w:t>Moloney</w:t>
      </w:r>
      <w:proofErr w:type="spellEnd"/>
      <w:r w:rsidR="00E82533" w:rsidRPr="00E82533">
        <w:rPr>
          <w:b/>
          <w:u w:val="single"/>
        </w:rPr>
        <w:t xml:space="preserve"> seinen Beitrag zusammen. Inzwischen sieht es seiner Meinung nach so aus, als würden die USA und ihre Alliierten um einen akzeptablen Weg für einen Kompromiss ringen, durch den man den Krieg beenden könnte.</w:t>
      </w:r>
      <w:r w:rsidR="00E82533">
        <w:t>“</w:t>
      </w:r>
    </w:p>
    <w:p w:rsidR="008D0975" w:rsidRDefault="008D0975" w:rsidP="00E82533"/>
    <w:p w:rsidR="008D0975" w:rsidRDefault="008D0975" w:rsidP="00E82533"/>
    <w:p w:rsidR="004C01E5" w:rsidRDefault="004C01E5" w:rsidP="004C01E5">
      <w:pPr>
        <w:rPr>
          <w:i/>
        </w:rPr>
      </w:pPr>
      <w:r>
        <w:rPr>
          <w:b/>
        </w:rPr>
        <w:t>7</w:t>
      </w:r>
      <w:r>
        <w:t xml:space="preserve">. </w:t>
      </w:r>
      <w:r w:rsidRPr="008D0975">
        <w:rPr>
          <w:b/>
          <w:i/>
          <w:u w:val="single"/>
        </w:rPr>
        <w:t>RTDE Liveticker zum Ukraine-Krieg</w:t>
      </w:r>
      <w:r>
        <w:t xml:space="preserve">, </w:t>
      </w:r>
      <w:r w:rsidRPr="00370C22">
        <w:rPr>
          <w:rStyle w:val="Fett"/>
          <w:i/>
        </w:rPr>
        <w:t>Volksrepublik Donezk: Fünf tote Zivilisten durch Angriffe von Ukraine</w:t>
      </w:r>
      <w:r>
        <w:rPr>
          <w:i/>
        </w:rPr>
        <w:t xml:space="preserve"> </w:t>
      </w:r>
      <w:r w:rsidRPr="00E0725D">
        <w:rPr>
          <w:rStyle w:val="Fett"/>
          <w:b w:val="0"/>
          <w:i/>
        </w:rPr>
        <w:t xml:space="preserve">(5. Juni 2022, </w:t>
      </w:r>
      <w:r w:rsidRPr="00370C22">
        <w:rPr>
          <w:i/>
        </w:rPr>
        <w:t xml:space="preserve">09:32 Uhr </w:t>
      </w:r>
      <w:r w:rsidRPr="00E0725D">
        <w:rPr>
          <w:i/>
        </w:rPr>
        <w:t xml:space="preserve">, </w:t>
      </w:r>
      <w:hyperlink r:id="rId16" w:history="1">
        <w:r w:rsidRPr="00E0725D">
          <w:rPr>
            <w:rStyle w:val="Hyperlink"/>
            <w:i/>
          </w:rPr>
          <w:t>https://test.rtde.tech/international/131481-liveticker-zum-ukraine-krieg-plant</w:t>
        </w:r>
      </w:hyperlink>
      <w:r>
        <w:rPr>
          <w:i/>
        </w:rPr>
        <w:t xml:space="preserve">) </w:t>
      </w:r>
    </w:p>
    <w:p w:rsidR="004C01E5" w:rsidRDefault="004C01E5" w:rsidP="004C01E5">
      <w:r>
        <w:t>„</w:t>
      </w:r>
      <w:r w:rsidRPr="00370C22">
        <w:rPr>
          <w:b/>
        </w:rPr>
        <w:t>Die Behörden in Donezk haben in den vergangenen 24 Stunden 62 Angriffe der ukrainischen Streitkräfte auf das Territorium der Volksrepublik registriert. Dabei wurden mindestens 641 Geschosse abgefeuert. Bei einem starken Beschuss auf Donezk kamen fünf Zivilisten ums Leben. Weitere 24 Einwohner, darunter ein 5-jähriger Junge, wurden verletzt.</w:t>
      </w:r>
      <w:r>
        <w:rPr>
          <w:b/>
        </w:rPr>
        <w:t xml:space="preserve"> </w:t>
      </w:r>
      <w:r>
        <w:t xml:space="preserve">Zu Schäden kamen 46 Häuser in drei Bezirken von Donezk und in </w:t>
      </w:r>
      <w:proofErr w:type="spellStart"/>
      <w:r>
        <w:t>Gorlowka</w:t>
      </w:r>
      <w:proofErr w:type="spellEnd"/>
      <w:r>
        <w:t xml:space="preserve">. Auch 14 zivile Infrastrukturobjekte wurden beschädigt. </w:t>
      </w:r>
      <w:r w:rsidRPr="00370C22">
        <w:rPr>
          <w:b/>
        </w:rPr>
        <w:t xml:space="preserve">Nach Angaben der </w:t>
      </w:r>
      <w:proofErr w:type="spellStart"/>
      <w:r w:rsidRPr="00370C22">
        <w:rPr>
          <w:b/>
        </w:rPr>
        <w:t>Donezker</w:t>
      </w:r>
      <w:proofErr w:type="spellEnd"/>
      <w:r w:rsidRPr="00370C22">
        <w:rPr>
          <w:b/>
        </w:rPr>
        <w:t xml:space="preserve"> Volksmiliz soll die ukrainische Armee das </w:t>
      </w:r>
      <w:proofErr w:type="spellStart"/>
      <w:r w:rsidRPr="00370C22">
        <w:rPr>
          <w:b/>
        </w:rPr>
        <w:t>Tscheljuskinzy</w:t>
      </w:r>
      <w:proofErr w:type="spellEnd"/>
      <w:r w:rsidRPr="00370C22">
        <w:rPr>
          <w:b/>
        </w:rPr>
        <w:t xml:space="preserve">-Bergwerk zerstört haben. </w:t>
      </w:r>
      <w:r>
        <w:t>Angaben über mögliche Opfer lagen zunächst nicht vor.“</w:t>
      </w:r>
    </w:p>
    <w:p w:rsidR="004C01E5" w:rsidRDefault="004C01E5" w:rsidP="008D0975">
      <w:pPr>
        <w:rPr>
          <w:b/>
        </w:rPr>
      </w:pPr>
    </w:p>
    <w:p w:rsidR="004C01E5" w:rsidRDefault="004C01E5" w:rsidP="008D0975">
      <w:pPr>
        <w:rPr>
          <w:b/>
        </w:rPr>
      </w:pPr>
    </w:p>
    <w:p w:rsidR="004C01E5" w:rsidRDefault="004C01E5" w:rsidP="004C01E5">
      <w:r>
        <w:rPr>
          <w:b/>
        </w:rPr>
        <w:t>8</w:t>
      </w:r>
      <w:r>
        <w:t xml:space="preserve">. </w:t>
      </w:r>
      <w:r w:rsidRPr="008D0975">
        <w:rPr>
          <w:b/>
          <w:i/>
          <w:u w:val="single"/>
        </w:rPr>
        <w:t>RTDE Liveticker zum Ukraine-Krieg</w:t>
      </w:r>
      <w:r>
        <w:t xml:space="preserve">, </w:t>
      </w:r>
      <w:r w:rsidRPr="008D0975">
        <w:rPr>
          <w:rStyle w:val="Fett"/>
          <w:i/>
        </w:rPr>
        <w:t xml:space="preserve">Ukraine setzt Artilleriebeschuss des </w:t>
      </w:r>
      <w:proofErr w:type="spellStart"/>
      <w:r w:rsidRPr="008D0975">
        <w:rPr>
          <w:rStyle w:val="Fett"/>
          <w:i/>
        </w:rPr>
        <w:t>Donbass</w:t>
      </w:r>
      <w:proofErr w:type="spellEnd"/>
      <w:r w:rsidRPr="008D0975">
        <w:rPr>
          <w:rStyle w:val="Fett"/>
          <w:i/>
        </w:rPr>
        <w:t xml:space="preserve"> am Sonntag weiter fort</w:t>
      </w:r>
      <w:r w:rsidRPr="00E82533">
        <w:rPr>
          <w:rStyle w:val="Fett"/>
          <w:b w:val="0"/>
        </w:rPr>
        <w:t xml:space="preserve"> (</w:t>
      </w:r>
      <w:r>
        <w:rPr>
          <w:rStyle w:val="Fett"/>
          <w:b w:val="0"/>
        </w:rPr>
        <w:t xml:space="preserve">5. Juni 2022, </w:t>
      </w:r>
      <w:r w:rsidRPr="008D0975">
        <w:rPr>
          <w:i/>
        </w:rPr>
        <w:t>15:30 Uhr</w:t>
      </w:r>
      <w:r>
        <w:t xml:space="preserve">, </w:t>
      </w:r>
      <w:hyperlink r:id="rId17" w:history="1">
        <w:r w:rsidRPr="008C2D91">
          <w:rPr>
            <w:rStyle w:val="Hyperlink"/>
          </w:rPr>
          <w:t>https://test.rtde.tech/international/131481-liveticker-zum-ukraine-krieg-plant/</w:t>
        </w:r>
      </w:hyperlink>
      <w:r>
        <w:t xml:space="preserve">) </w:t>
      </w:r>
    </w:p>
    <w:p w:rsidR="004C01E5" w:rsidRDefault="004C01E5" w:rsidP="004C01E5">
      <w:pPr>
        <w:rPr>
          <w:b/>
        </w:rPr>
      </w:pPr>
      <w:r>
        <w:t>„</w:t>
      </w:r>
      <w:r>
        <w:t xml:space="preserve">Auch am Sonntag haben die ukrainischen Streitkräfte den Artilleriebeschuss von Städten und Ortschaften im abtrünnigen </w:t>
      </w:r>
      <w:proofErr w:type="spellStart"/>
      <w:r>
        <w:t>Donbass</w:t>
      </w:r>
      <w:proofErr w:type="spellEnd"/>
      <w:r>
        <w:t xml:space="preserve"> fortgesetzt. </w:t>
      </w:r>
      <w:r w:rsidRPr="008D0975">
        <w:rPr>
          <w:b/>
        </w:rPr>
        <w:t xml:space="preserve">Am frühen Morgen wurde der Bahnhof von Donezk beschossen. </w:t>
      </w:r>
      <w:r>
        <w:t xml:space="preserve">Eines der Geschosse traf dabei einen an das Bahnhofsgebäude angrenzenden Markt. Um 15.00 Uhr Moskauer Zeit wurden </w:t>
      </w:r>
      <w:r w:rsidRPr="008D0975">
        <w:rPr>
          <w:b/>
        </w:rPr>
        <w:t xml:space="preserve">zehn Raketen des reaktiven Artilleriesystems Grad auf den </w:t>
      </w:r>
      <w:proofErr w:type="spellStart"/>
      <w:r w:rsidRPr="008D0975">
        <w:rPr>
          <w:b/>
        </w:rPr>
        <w:t>Petrowski</w:t>
      </w:r>
      <w:proofErr w:type="spellEnd"/>
      <w:r w:rsidRPr="008D0975">
        <w:rPr>
          <w:b/>
        </w:rPr>
        <w:t>-Bezirk von Donezk abgefeuert</w:t>
      </w:r>
      <w:r>
        <w:t xml:space="preserve">. Der westliche </w:t>
      </w:r>
      <w:proofErr w:type="spellStart"/>
      <w:r>
        <w:t>Petrowski</w:t>
      </w:r>
      <w:proofErr w:type="spellEnd"/>
      <w:r>
        <w:t xml:space="preserve">-Bezirk grenzt unmittelbar an die Frontlinie und war bislang von Artilleriefeuer am stärksten betroffen. Ebenfalls am Sonntag feuerte die ukrainische Artillerie 15 Granaten mit einem Kaliber von 122 Millimetern auf die Ortschaft </w:t>
      </w:r>
      <w:proofErr w:type="spellStart"/>
      <w:r>
        <w:t>Pantelejmonowka</w:t>
      </w:r>
      <w:proofErr w:type="spellEnd"/>
      <w:r>
        <w:t xml:space="preserve">. </w:t>
      </w:r>
      <w:r w:rsidRPr="008D0975">
        <w:rPr>
          <w:b/>
        </w:rPr>
        <w:t xml:space="preserve">Beim Beschuss der </w:t>
      </w:r>
      <w:r w:rsidRPr="008D0975">
        <w:rPr>
          <w:b/>
        </w:rPr>
        <w:lastRenderedPageBreak/>
        <w:t xml:space="preserve">Stadt </w:t>
      </w:r>
      <w:proofErr w:type="spellStart"/>
      <w:r w:rsidRPr="008D0975">
        <w:rPr>
          <w:b/>
        </w:rPr>
        <w:t>Gorlowka</w:t>
      </w:r>
      <w:proofErr w:type="spellEnd"/>
      <w:r w:rsidRPr="008D0975">
        <w:rPr>
          <w:b/>
        </w:rPr>
        <w:t xml:space="preserve"> kam nach behördlichen Angaben zudem ein Zivilist ums Leben, ein weiterer wurde verletzt.</w:t>
      </w:r>
      <w:r>
        <w:rPr>
          <w:b/>
        </w:rPr>
        <w:t>“</w:t>
      </w:r>
    </w:p>
    <w:p w:rsidR="008D0975" w:rsidRDefault="008D0975" w:rsidP="008D0975"/>
    <w:p w:rsidR="008D0975" w:rsidRDefault="008D0975" w:rsidP="008D0975"/>
    <w:p w:rsidR="00E0725D" w:rsidRPr="00E0725D" w:rsidRDefault="004C01E5" w:rsidP="00E0725D">
      <w:pPr>
        <w:rPr>
          <w:i/>
        </w:rPr>
      </w:pPr>
      <w:r>
        <w:rPr>
          <w:b/>
        </w:rPr>
        <w:t>9</w:t>
      </w:r>
      <w:bookmarkStart w:id="0" w:name="_GoBack"/>
      <w:bookmarkEnd w:id="0"/>
      <w:r w:rsidR="00E0725D">
        <w:t xml:space="preserve">. </w:t>
      </w:r>
      <w:r w:rsidR="00E0725D" w:rsidRPr="008D0975">
        <w:rPr>
          <w:b/>
          <w:i/>
          <w:u w:val="single"/>
        </w:rPr>
        <w:t>RTDE Liveticker zum Ukraine-Krieg</w:t>
      </w:r>
      <w:r w:rsidR="00E0725D">
        <w:t xml:space="preserve">, </w:t>
      </w:r>
      <w:r w:rsidR="00E0725D" w:rsidRPr="00E0725D">
        <w:rPr>
          <w:rStyle w:val="Fett"/>
          <w:i/>
        </w:rPr>
        <w:t>TASS: Terrestrisches Fernsehen in Donezk ausgefallen </w:t>
      </w:r>
      <w:r w:rsidR="00E0725D" w:rsidRPr="00E82533">
        <w:rPr>
          <w:rStyle w:val="Fett"/>
          <w:b w:val="0"/>
        </w:rPr>
        <w:t xml:space="preserve"> </w:t>
      </w:r>
      <w:r w:rsidR="00E0725D" w:rsidRPr="00E0725D">
        <w:rPr>
          <w:rStyle w:val="Fett"/>
          <w:b w:val="0"/>
          <w:i/>
        </w:rPr>
        <w:t xml:space="preserve">(5. Juni 2022, </w:t>
      </w:r>
      <w:r w:rsidR="00E0725D" w:rsidRPr="00E0725D">
        <w:rPr>
          <w:i/>
        </w:rPr>
        <w:t xml:space="preserve">19:10 Uhr, </w:t>
      </w:r>
      <w:hyperlink r:id="rId18" w:history="1">
        <w:r w:rsidR="00E0725D" w:rsidRPr="00E0725D">
          <w:rPr>
            <w:rStyle w:val="Hyperlink"/>
            <w:i/>
          </w:rPr>
          <w:t>https://test.rtde.tech/international/131481-liveticker-zum-ukraine-krieg-plant</w:t>
        </w:r>
      </w:hyperlink>
      <w:r w:rsidR="00E0725D" w:rsidRPr="00E0725D">
        <w:rPr>
          <w:i/>
        </w:rPr>
        <w:t xml:space="preserve">) </w:t>
      </w:r>
    </w:p>
    <w:p w:rsidR="00E0725D" w:rsidRDefault="00E0725D" w:rsidP="00E0725D">
      <w:r>
        <w:t>„</w:t>
      </w:r>
      <w:r>
        <w:t xml:space="preserve">Donezk ist aufgrund des Beschusses durch die ukrainischen Streitkräfte ohne terrestrischen Fernsehsender, meldete die russische Nachrichtenagentur </w:t>
      </w:r>
      <w:r>
        <w:rPr>
          <w:rStyle w:val="Hervorhebung"/>
        </w:rPr>
        <w:t>TASS</w:t>
      </w:r>
      <w:r>
        <w:t xml:space="preserve"> unter Berufung auf den stellvertretenden Direktor des Staatlichen Radio- und Fernsehzentrum Donezk, Aleksandr </w:t>
      </w:r>
      <w:proofErr w:type="spellStart"/>
      <w:r>
        <w:t>Tschebotarjow</w:t>
      </w:r>
      <w:proofErr w:type="spellEnd"/>
      <w:r>
        <w:t>.</w:t>
      </w:r>
      <w:r>
        <w:t>“</w:t>
      </w:r>
    </w:p>
    <w:p w:rsidR="00E0725D" w:rsidRDefault="00E0725D" w:rsidP="00E0725D"/>
    <w:p w:rsidR="004C01E5" w:rsidRDefault="004C01E5" w:rsidP="00E0725D"/>
    <w:p w:rsidR="004C01E5" w:rsidRPr="008D0975" w:rsidRDefault="004C01E5" w:rsidP="004C01E5">
      <w:pPr>
        <w:rPr>
          <w:i/>
        </w:rPr>
      </w:pPr>
      <w:r>
        <w:rPr>
          <w:b/>
        </w:rPr>
        <w:t>10</w:t>
      </w:r>
      <w:r>
        <w:t xml:space="preserve">. </w:t>
      </w:r>
      <w:r w:rsidRPr="008D0975">
        <w:rPr>
          <w:b/>
          <w:i/>
          <w:u w:val="single"/>
        </w:rPr>
        <w:t>RTDE Liveticker zum Ukraine-Krieg</w:t>
      </w:r>
      <w:r>
        <w:t xml:space="preserve">, </w:t>
      </w:r>
      <w:r w:rsidRPr="008D0975">
        <w:rPr>
          <w:rStyle w:val="Fett"/>
          <w:i/>
        </w:rPr>
        <w:t>Ein weiterer russischer General gefallen </w:t>
      </w:r>
      <w:r w:rsidRPr="008D0975">
        <w:rPr>
          <w:rStyle w:val="Fett"/>
          <w:b w:val="0"/>
          <w:i/>
        </w:rPr>
        <w:t xml:space="preserve">(5. Juni 2022, </w:t>
      </w:r>
      <w:r w:rsidRPr="008D0975">
        <w:rPr>
          <w:i/>
        </w:rPr>
        <w:t xml:space="preserve">17:30 Uhr, </w:t>
      </w:r>
      <w:hyperlink r:id="rId19" w:history="1">
        <w:r w:rsidRPr="008D0975">
          <w:rPr>
            <w:rStyle w:val="Hyperlink"/>
            <w:i/>
          </w:rPr>
          <w:t>https://test.rtde.tech/international/131481-liveticker-zum-ukraine-krieg-plant/</w:t>
        </w:r>
      </w:hyperlink>
      <w:r w:rsidRPr="008D0975">
        <w:rPr>
          <w:i/>
        </w:rPr>
        <w:t xml:space="preserve">)  </w:t>
      </w:r>
    </w:p>
    <w:p w:rsidR="004C01E5" w:rsidRDefault="004C01E5" w:rsidP="004C01E5">
      <w:r>
        <w:t xml:space="preserve">„Russland hat offiziell mitgeteilt, dass Generalmajor des Heeres Roman </w:t>
      </w:r>
      <w:proofErr w:type="spellStart"/>
      <w:r>
        <w:t>Kutusow</w:t>
      </w:r>
      <w:proofErr w:type="spellEnd"/>
      <w:r>
        <w:t xml:space="preserve"> bei Kampfhandlungen um die Verbindungsstraße </w:t>
      </w:r>
      <w:proofErr w:type="spellStart"/>
      <w:r>
        <w:t>Artjomowsk</w:t>
      </w:r>
      <w:proofErr w:type="spellEnd"/>
      <w:r>
        <w:t xml:space="preserve"> - </w:t>
      </w:r>
      <w:proofErr w:type="spellStart"/>
      <w:r>
        <w:t>Lissitschansk</w:t>
      </w:r>
      <w:proofErr w:type="spellEnd"/>
      <w:r>
        <w:t xml:space="preserve"> am </w:t>
      </w:r>
      <w:proofErr w:type="spellStart"/>
      <w:r>
        <w:t>Samtsag</w:t>
      </w:r>
      <w:proofErr w:type="spellEnd"/>
      <w:r>
        <w:t xml:space="preserve"> gefallen ist. </w:t>
      </w:r>
      <w:r w:rsidRPr="008D0975">
        <w:rPr>
          <w:b/>
        </w:rPr>
        <w:t xml:space="preserve">Nach Angaben russischer Experten ist </w:t>
      </w:r>
      <w:proofErr w:type="spellStart"/>
      <w:r w:rsidRPr="008D0975">
        <w:rPr>
          <w:b/>
        </w:rPr>
        <w:t>Kutusow</w:t>
      </w:r>
      <w:proofErr w:type="spellEnd"/>
      <w:r w:rsidRPr="008D0975">
        <w:rPr>
          <w:b/>
        </w:rPr>
        <w:t xml:space="preserve"> der vierte russische General, der seit Beginn der Kampfhandlungen in der Ukraine gefallen ist</w:t>
      </w:r>
      <w:r>
        <w:t>.“</w:t>
      </w:r>
    </w:p>
    <w:p w:rsidR="004C01E5" w:rsidRDefault="004C01E5" w:rsidP="00E0725D"/>
    <w:p w:rsidR="00E0725D" w:rsidRDefault="00E0725D" w:rsidP="00E0725D"/>
    <w:p w:rsidR="00E0725D" w:rsidRDefault="00E0725D" w:rsidP="00E0725D">
      <w:pPr>
        <w:rPr>
          <w:b/>
        </w:rPr>
      </w:pPr>
    </w:p>
    <w:p w:rsidR="00E0725D" w:rsidRDefault="00E0725D" w:rsidP="00E0725D">
      <w:pPr>
        <w:rPr>
          <w:b/>
        </w:rPr>
      </w:pPr>
    </w:p>
    <w:p w:rsidR="00370C22" w:rsidRDefault="00370C22" w:rsidP="00E0725D"/>
    <w:p w:rsidR="00370C22" w:rsidRDefault="00370C22" w:rsidP="00E0725D"/>
    <w:p w:rsidR="00370C22" w:rsidRDefault="00370C22" w:rsidP="00370C22"/>
    <w:p w:rsidR="00370C22" w:rsidRDefault="00370C22" w:rsidP="00370C22"/>
    <w:p w:rsidR="00370C22" w:rsidRDefault="00370C22" w:rsidP="00370C22"/>
    <w:p w:rsidR="00370C22" w:rsidRDefault="00370C22" w:rsidP="00E0725D"/>
    <w:p w:rsidR="00E0725D" w:rsidRPr="00E0725D" w:rsidRDefault="00E0725D" w:rsidP="00E0725D">
      <w:pPr>
        <w:rPr>
          <w:b/>
        </w:rPr>
      </w:pPr>
      <w:r w:rsidRPr="00E0725D">
        <w:rPr>
          <w:b/>
        </w:rPr>
        <w:t> </w:t>
      </w:r>
    </w:p>
    <w:p w:rsidR="00E0725D" w:rsidRDefault="00E0725D" w:rsidP="00E0725D"/>
    <w:p w:rsidR="008D0975" w:rsidRDefault="008D0975" w:rsidP="008D0975"/>
    <w:p w:rsidR="008D0975" w:rsidRPr="008D0975" w:rsidRDefault="008D0975" w:rsidP="008D0975">
      <w:pPr>
        <w:rPr>
          <w:b/>
        </w:rPr>
      </w:pPr>
    </w:p>
    <w:p w:rsidR="00E82533" w:rsidRPr="00E82533" w:rsidRDefault="00E82533" w:rsidP="00E82533">
      <w:r w:rsidRPr="00E82533">
        <w:br/>
      </w:r>
      <w:r w:rsidRPr="00E82533">
        <w:br/>
      </w:r>
      <w:r w:rsidRPr="00E82533">
        <w:br/>
      </w:r>
      <w:r w:rsidRPr="00E82533">
        <w:br/>
      </w:r>
      <w:r w:rsidRPr="00E82533">
        <w:br/>
      </w:r>
    </w:p>
    <w:p w:rsidR="00E82533" w:rsidRDefault="00E82533" w:rsidP="00E82533"/>
    <w:sectPr w:rsidR="00E82533">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A84" w:rsidRDefault="00526A84" w:rsidP="004C01E5">
      <w:r>
        <w:separator/>
      </w:r>
    </w:p>
  </w:endnote>
  <w:endnote w:type="continuationSeparator" w:id="0">
    <w:p w:rsidR="00526A84" w:rsidRDefault="00526A84" w:rsidP="004C0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9578238"/>
      <w:docPartObj>
        <w:docPartGallery w:val="Page Numbers (Bottom of Page)"/>
        <w:docPartUnique/>
      </w:docPartObj>
    </w:sdtPr>
    <w:sdtContent>
      <w:p w:rsidR="004C01E5" w:rsidRDefault="004C01E5">
        <w:pPr>
          <w:pStyle w:val="Fuzeile"/>
          <w:jc w:val="right"/>
        </w:pPr>
        <w:r>
          <w:fldChar w:fldCharType="begin"/>
        </w:r>
        <w:r>
          <w:instrText>PAGE   \* MERGEFORMAT</w:instrText>
        </w:r>
        <w:r>
          <w:fldChar w:fldCharType="separate"/>
        </w:r>
        <w:r>
          <w:rPr>
            <w:noProof/>
          </w:rPr>
          <w:t>5</w:t>
        </w:r>
        <w:r>
          <w:fldChar w:fldCharType="end"/>
        </w:r>
      </w:p>
    </w:sdtContent>
  </w:sdt>
  <w:p w:rsidR="004C01E5" w:rsidRDefault="004C01E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A84" w:rsidRDefault="00526A84" w:rsidP="004C01E5">
      <w:r>
        <w:separator/>
      </w:r>
    </w:p>
  </w:footnote>
  <w:footnote w:type="continuationSeparator" w:id="0">
    <w:p w:rsidR="00526A84" w:rsidRDefault="00526A84" w:rsidP="004C01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3E4F"/>
    <w:rsid w:val="003073DF"/>
    <w:rsid w:val="00370C22"/>
    <w:rsid w:val="004C01E5"/>
    <w:rsid w:val="00526A84"/>
    <w:rsid w:val="005F2928"/>
    <w:rsid w:val="00763E32"/>
    <w:rsid w:val="007658EF"/>
    <w:rsid w:val="007D21D3"/>
    <w:rsid w:val="00877FC1"/>
    <w:rsid w:val="008D0975"/>
    <w:rsid w:val="008D3E4F"/>
    <w:rsid w:val="00D60FB1"/>
    <w:rsid w:val="00DA04EE"/>
    <w:rsid w:val="00E0725D"/>
    <w:rsid w:val="00E8253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D3E4F"/>
    <w:pPr>
      <w:ind w:left="720"/>
      <w:contextualSpacing/>
    </w:pPr>
  </w:style>
  <w:style w:type="character" w:customStyle="1" w:styleId="gray">
    <w:name w:val="gray"/>
    <w:basedOn w:val="Absatz-Standardschriftart"/>
    <w:rsid w:val="005F2928"/>
  </w:style>
  <w:style w:type="paragraph" w:styleId="Kopfzeile">
    <w:name w:val="header"/>
    <w:basedOn w:val="Standard"/>
    <w:link w:val="KopfzeileZchn"/>
    <w:uiPriority w:val="99"/>
    <w:unhideWhenUsed/>
    <w:rsid w:val="004C01E5"/>
    <w:pPr>
      <w:tabs>
        <w:tab w:val="center" w:pos="4536"/>
        <w:tab w:val="right" w:pos="9072"/>
      </w:tabs>
    </w:pPr>
  </w:style>
  <w:style w:type="character" w:customStyle="1" w:styleId="KopfzeileZchn">
    <w:name w:val="Kopfzeile Zchn"/>
    <w:basedOn w:val="Absatz-Standardschriftart"/>
    <w:link w:val="Kopfzeile"/>
    <w:uiPriority w:val="99"/>
    <w:rsid w:val="004C01E5"/>
  </w:style>
  <w:style w:type="paragraph" w:styleId="Fuzeile">
    <w:name w:val="footer"/>
    <w:basedOn w:val="Standard"/>
    <w:link w:val="FuzeileZchn"/>
    <w:uiPriority w:val="99"/>
    <w:unhideWhenUsed/>
    <w:rsid w:val="004C01E5"/>
    <w:pPr>
      <w:tabs>
        <w:tab w:val="center" w:pos="4536"/>
        <w:tab w:val="right" w:pos="9072"/>
      </w:tabs>
    </w:pPr>
  </w:style>
  <w:style w:type="character" w:customStyle="1" w:styleId="FuzeileZchn">
    <w:name w:val="Fußzeile Zchn"/>
    <w:basedOn w:val="Absatz-Standardschriftart"/>
    <w:link w:val="Fuzeile"/>
    <w:uiPriority w:val="99"/>
    <w:rsid w:val="004C01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D3E4F"/>
    <w:pPr>
      <w:ind w:left="720"/>
      <w:contextualSpacing/>
    </w:pPr>
  </w:style>
  <w:style w:type="character" w:customStyle="1" w:styleId="gray">
    <w:name w:val="gray"/>
    <w:basedOn w:val="Absatz-Standardschriftart"/>
    <w:rsid w:val="005F2928"/>
  </w:style>
  <w:style w:type="paragraph" w:styleId="Kopfzeile">
    <w:name w:val="header"/>
    <w:basedOn w:val="Standard"/>
    <w:link w:val="KopfzeileZchn"/>
    <w:uiPriority w:val="99"/>
    <w:unhideWhenUsed/>
    <w:rsid w:val="004C01E5"/>
    <w:pPr>
      <w:tabs>
        <w:tab w:val="center" w:pos="4536"/>
        <w:tab w:val="right" w:pos="9072"/>
      </w:tabs>
    </w:pPr>
  </w:style>
  <w:style w:type="character" w:customStyle="1" w:styleId="KopfzeileZchn">
    <w:name w:val="Kopfzeile Zchn"/>
    <w:basedOn w:val="Absatz-Standardschriftart"/>
    <w:link w:val="Kopfzeile"/>
    <w:uiPriority w:val="99"/>
    <w:rsid w:val="004C01E5"/>
  </w:style>
  <w:style w:type="paragraph" w:styleId="Fuzeile">
    <w:name w:val="footer"/>
    <w:basedOn w:val="Standard"/>
    <w:link w:val="FuzeileZchn"/>
    <w:uiPriority w:val="99"/>
    <w:unhideWhenUsed/>
    <w:rsid w:val="004C01E5"/>
    <w:pPr>
      <w:tabs>
        <w:tab w:val="center" w:pos="4536"/>
        <w:tab w:val="right" w:pos="9072"/>
      </w:tabs>
    </w:pPr>
  </w:style>
  <w:style w:type="character" w:customStyle="1" w:styleId="FuzeileZchn">
    <w:name w:val="Fußzeile Zchn"/>
    <w:basedOn w:val="Absatz-Standardschriftart"/>
    <w:link w:val="Fuzeile"/>
    <w:uiPriority w:val="99"/>
    <w:rsid w:val="004C01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546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347@egNews" TargetMode="External"/><Relationship Id="rId13" Type="http://schemas.openxmlformats.org/officeDocument/2006/relationships/hyperlink" Target="https://pressefreiheit.rtde.tech/nordamerika/140231-narrativwechsel-in-us-medien-kippt-die-meinung-zum-ukraine-krieg/" TargetMode="External"/><Relationship Id="rId18" Type="http://schemas.openxmlformats.org/officeDocument/2006/relationships/hyperlink" Target="https://test.rtde.tech/international/131481-liveticker-zum-ukraine-krieg-plant"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test.rtde.tech/international/131481-liveticker-zum-ukraine-krieg-plant" TargetMode="External"/><Relationship Id="rId17" Type="http://schemas.openxmlformats.org/officeDocument/2006/relationships/hyperlink" Target="https://test.rtde.tech/international/131481-liveticker-zum-ukraine-krieg-plant/" TargetMode="External"/><Relationship Id="rId2" Type="http://schemas.openxmlformats.org/officeDocument/2006/relationships/styles" Target="styles.xml"/><Relationship Id="rId16" Type="http://schemas.openxmlformats.org/officeDocument/2006/relationships/hyperlink" Target="https://test.rtde.tech/international/131481-liveticker-zum-ukraine-krieg-plan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est.rtde.tech/international/131481-liveticker-zum-ukraine-krieg-plant" TargetMode="External"/><Relationship Id="rId5" Type="http://schemas.openxmlformats.org/officeDocument/2006/relationships/webSettings" Target="webSettings.xml"/><Relationship Id="rId15" Type="http://schemas.openxmlformats.org/officeDocument/2006/relationships/hyperlink" Target="https://thehill.com/opinion/international/3507340-could-russia-win-a-public-relations-war-against-the-west/" TargetMode="External"/><Relationship Id="rId10" Type="http://schemas.openxmlformats.org/officeDocument/2006/relationships/hyperlink" Target="https://test.rtde.tech/international/131481-liveticker-zum-ukraine-krieg-plant" TargetMode="External"/><Relationship Id="rId19" Type="http://schemas.openxmlformats.org/officeDocument/2006/relationships/hyperlink" Target="https://test.rtde.tech/international/131481-liveticker-zum-ukraine-krieg-plant/" TargetMode="External"/><Relationship Id="rId4" Type="http://schemas.openxmlformats.org/officeDocument/2006/relationships/settings" Target="settings.xml"/><Relationship Id="rId9" Type="http://schemas.openxmlformats.org/officeDocument/2006/relationships/hyperlink" Target="https://test.rtde.tech/international/131481-liveticker-zum-ukraine-krieg-plant" TargetMode="External"/><Relationship Id="rId14" Type="http://schemas.openxmlformats.org/officeDocument/2006/relationships/hyperlink" Target="https://de.wikipedia.org/wiki/The_Hill_(Zeitung)"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11D31F-E59C-4FDE-8BB5-EF4E5D190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2263</Words>
  <Characters>14263</Characters>
  <Application>Microsoft Office Word</Application>
  <DocSecurity>0</DocSecurity>
  <Lines>118</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2022-06-05T16:03:00Z</dcterms:created>
  <dcterms:modified xsi:type="dcterms:W3CDTF">2022-06-06T08:54:00Z</dcterms:modified>
</cp:coreProperties>
</file>