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2528" w:rsidRPr="0009276F" w:rsidRDefault="00A22528" w:rsidP="00A22528">
      <w:pPr>
        <w:rPr>
          <w:rFonts w:ascii="Courier New" w:hAnsi="Courier New" w:cs="Courier New"/>
          <w:b/>
          <w:sz w:val="28"/>
          <w:szCs w:val="28"/>
        </w:rPr>
      </w:pPr>
      <w:r w:rsidRPr="0009276F">
        <w:rPr>
          <w:rFonts w:ascii="Courier New" w:hAnsi="Courier New" w:cs="Courier New"/>
          <w:b/>
          <w:sz w:val="28"/>
          <w:szCs w:val="28"/>
        </w:rPr>
        <w:t>Informationen zu Tag 9</w:t>
      </w:r>
      <w:r>
        <w:rPr>
          <w:rFonts w:ascii="Courier New" w:hAnsi="Courier New" w:cs="Courier New"/>
          <w:b/>
          <w:sz w:val="28"/>
          <w:szCs w:val="28"/>
        </w:rPr>
        <w:t>7</w:t>
      </w:r>
      <w:r w:rsidRPr="0009276F">
        <w:rPr>
          <w:rFonts w:ascii="Courier New" w:hAnsi="Courier New" w:cs="Courier New"/>
          <w:b/>
          <w:sz w:val="28"/>
          <w:szCs w:val="28"/>
        </w:rPr>
        <w:t xml:space="preserve"> (</w:t>
      </w:r>
      <w:r>
        <w:rPr>
          <w:rFonts w:ascii="Courier New" w:hAnsi="Courier New" w:cs="Courier New"/>
          <w:b/>
          <w:sz w:val="28"/>
          <w:szCs w:val="28"/>
        </w:rPr>
        <w:t>Dienstag, 31</w:t>
      </w:r>
      <w:r w:rsidRPr="0009276F">
        <w:rPr>
          <w:rFonts w:ascii="Courier New" w:hAnsi="Courier New" w:cs="Courier New"/>
          <w:b/>
          <w:sz w:val="28"/>
          <w:szCs w:val="28"/>
        </w:rPr>
        <w:t xml:space="preserve">. Mai 2022) </w:t>
      </w:r>
    </w:p>
    <w:p w:rsidR="00A22528" w:rsidRPr="0009276F" w:rsidRDefault="00A22528" w:rsidP="00A22528">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A22528" w:rsidRPr="0009276F" w:rsidRDefault="00A22528" w:rsidP="00A22528">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A22528" w:rsidRPr="0009276F" w:rsidRDefault="00A22528" w:rsidP="00A22528">
      <w:pPr>
        <w:rPr>
          <w:i/>
        </w:rPr>
      </w:pPr>
      <w:r w:rsidRPr="0009276F">
        <w:t>(</w:t>
      </w:r>
      <w:r w:rsidRPr="0009276F">
        <w:rPr>
          <w:i/>
        </w:rPr>
        <w:t>übersetzt und zusammengestellt von Klaus von Raussendorff)</w:t>
      </w:r>
    </w:p>
    <w:p w:rsidR="00763E32" w:rsidRDefault="00763E32"/>
    <w:p w:rsidR="009131AD" w:rsidRDefault="009131AD" w:rsidP="009131AD"/>
    <w:p w:rsidR="009131AD" w:rsidRDefault="009131AD" w:rsidP="009131AD"/>
    <w:p w:rsidR="009131AD" w:rsidRPr="009131AD" w:rsidRDefault="009131AD" w:rsidP="009131AD">
      <w:pPr>
        <w:rPr>
          <w:i/>
        </w:rPr>
      </w:pPr>
      <w:r w:rsidRPr="009131AD">
        <w:rPr>
          <w:b/>
        </w:rPr>
        <w:t>1</w:t>
      </w:r>
      <w:r>
        <w:t xml:space="preserve">. </w:t>
      </w:r>
      <w:r w:rsidRPr="009131AD">
        <w:rPr>
          <w:b/>
          <w:i/>
          <w:u w:val="single"/>
        </w:rPr>
        <w:t>Unterrichtung durch das russische Verteidigungsministerium</w:t>
      </w:r>
      <w:r w:rsidRPr="009131AD">
        <w:rPr>
          <w:i/>
        </w:rPr>
        <w:t xml:space="preserve"> (31. Mai 2022, 11:30 Uhr, </w:t>
      </w:r>
      <w:hyperlink r:id="rId7" w:history="1">
        <w:r w:rsidRPr="008C2D91">
          <w:rPr>
            <w:rStyle w:val="Hyperlink"/>
            <w:i/>
          </w:rPr>
          <w:t>https://eng.mil.ru/en/special_operation/briefings/briefings/more.htm?id=12423729@egNews</w:t>
        </w:r>
      </w:hyperlink>
      <w:r>
        <w:rPr>
          <w:i/>
        </w:rPr>
        <w:t xml:space="preserve">) </w:t>
      </w:r>
    </w:p>
    <w:p w:rsidR="009131AD" w:rsidRPr="009131AD" w:rsidRDefault="009131AD" w:rsidP="009131AD">
      <w:pPr>
        <w:rPr>
          <w:b/>
        </w:rPr>
      </w:pPr>
      <w:r>
        <w:t>„</w:t>
      </w:r>
      <w:r w:rsidRPr="009131AD">
        <w:rPr>
          <w:b/>
        </w:rPr>
        <w:t xml:space="preserve">Bei einer Inspektion der unterirdischen Anlagen des </w:t>
      </w:r>
      <w:proofErr w:type="spellStart"/>
      <w:r w:rsidRPr="009131AD">
        <w:rPr>
          <w:b/>
        </w:rPr>
        <w:t>Azovstal</w:t>
      </w:r>
      <w:proofErr w:type="spellEnd"/>
      <w:r w:rsidRPr="009131AD">
        <w:rPr>
          <w:b/>
        </w:rPr>
        <w:t xml:space="preserve">-Werks in </w:t>
      </w:r>
      <w:proofErr w:type="spellStart"/>
      <w:r w:rsidRPr="009131AD">
        <w:rPr>
          <w:b/>
        </w:rPr>
        <w:t>Mariupol</w:t>
      </w:r>
      <w:proofErr w:type="spellEnd"/>
      <w:r w:rsidRPr="009131AD">
        <w:rPr>
          <w:b/>
        </w:rPr>
        <w:t xml:space="preserve">, wo sich die kapitulierten Nazis der ukrainischen </w:t>
      </w:r>
      <w:proofErr w:type="spellStart"/>
      <w:r w:rsidRPr="009131AD">
        <w:rPr>
          <w:b/>
        </w:rPr>
        <w:t>Azov</w:t>
      </w:r>
      <w:proofErr w:type="spellEnd"/>
      <w:r w:rsidRPr="009131AD">
        <w:rPr>
          <w:b/>
        </w:rPr>
        <w:t xml:space="preserve">-Formation versteckt hielten, fanden russische Soldaten einen </w:t>
      </w:r>
      <w:proofErr w:type="spellStart"/>
      <w:r w:rsidRPr="009131AD">
        <w:rPr>
          <w:b/>
        </w:rPr>
        <w:t>isothermischen</w:t>
      </w:r>
      <w:proofErr w:type="spellEnd"/>
      <w:r w:rsidRPr="009131AD">
        <w:rPr>
          <w:b/>
        </w:rPr>
        <w:t xml:space="preserve"> Lieferwagen.</w:t>
      </w:r>
      <w:r>
        <w:rPr>
          <w:b/>
        </w:rPr>
        <w:t xml:space="preserve"> </w:t>
      </w:r>
      <w:r w:rsidRPr="009131AD">
        <w:rPr>
          <w:b/>
        </w:rPr>
        <w:t xml:space="preserve">In dem Lieferwagen mit dem defekten Kühlsystem waren 152 Leichen von toten Kämpfern und Soldaten der AFU </w:t>
      </w:r>
      <w:proofErr w:type="spellStart"/>
      <w:r w:rsidRPr="009131AD">
        <w:rPr>
          <w:b/>
        </w:rPr>
        <w:t>gelagert.Ich</w:t>
      </w:r>
      <w:proofErr w:type="spellEnd"/>
      <w:r w:rsidRPr="009131AD">
        <w:rPr>
          <w:b/>
        </w:rPr>
        <w:t xml:space="preserve"> erinnere mich, dass das </w:t>
      </w:r>
      <w:proofErr w:type="spellStart"/>
      <w:r w:rsidRPr="009131AD">
        <w:rPr>
          <w:b/>
        </w:rPr>
        <w:t>Asow</w:t>
      </w:r>
      <w:proofErr w:type="spellEnd"/>
      <w:r w:rsidRPr="009131AD">
        <w:rPr>
          <w:b/>
        </w:rPr>
        <w:t xml:space="preserve">-Kommando vor der Kapitulation öffentlich an </w:t>
      </w:r>
      <w:proofErr w:type="spellStart"/>
      <w:r w:rsidRPr="009131AD">
        <w:rPr>
          <w:b/>
        </w:rPr>
        <w:t>Zelensky</w:t>
      </w:r>
      <w:proofErr w:type="spellEnd"/>
      <w:r w:rsidRPr="009131AD">
        <w:rPr>
          <w:b/>
        </w:rPr>
        <w:t xml:space="preserve"> appellierte, die Leichen der Toten mitzunehmen, damit ihre Familien sie auf dem von Kiew kontrollierten Gebiet bestatten </w:t>
      </w:r>
      <w:proofErr w:type="spellStart"/>
      <w:r w:rsidRPr="009131AD">
        <w:rPr>
          <w:b/>
        </w:rPr>
        <w:t>konnten.Es</w:t>
      </w:r>
      <w:proofErr w:type="spellEnd"/>
      <w:r w:rsidRPr="009131AD">
        <w:rPr>
          <w:b/>
        </w:rPr>
        <w:t xml:space="preserve"> gab jedoch keine Aufforderung aus Kiew, die Leichen der Toten aus dem </w:t>
      </w:r>
      <w:proofErr w:type="spellStart"/>
      <w:r w:rsidRPr="009131AD">
        <w:rPr>
          <w:b/>
        </w:rPr>
        <w:t>Azovstal</w:t>
      </w:r>
      <w:proofErr w:type="spellEnd"/>
      <w:r w:rsidRPr="009131AD">
        <w:rPr>
          <w:b/>
        </w:rPr>
        <w:t>-Werk zu übernehmen.</w:t>
      </w:r>
    </w:p>
    <w:p w:rsidR="009131AD" w:rsidRPr="009131AD" w:rsidRDefault="009131AD" w:rsidP="009131AD">
      <w:pPr>
        <w:rPr>
          <w:b/>
        </w:rPr>
      </w:pPr>
      <w:r w:rsidRPr="009131AD">
        <w:rPr>
          <w:b/>
        </w:rPr>
        <w:t xml:space="preserve">Außerdem fanden russische Pioniere bei der Inspektion des Transporters vier Minen unter den Leichen der toten ukrainischen Soldaten. Die Gesamtmasse des darin enthaltenen Sprengstoffs reichte aus, um alle im Transporter zurückgelassenen Leichen zu </w:t>
      </w:r>
      <w:proofErr w:type="spellStart"/>
      <w:r w:rsidRPr="009131AD">
        <w:rPr>
          <w:b/>
        </w:rPr>
        <w:t>vernichten.Auf</w:t>
      </w:r>
      <w:proofErr w:type="spellEnd"/>
      <w:r w:rsidRPr="009131AD">
        <w:rPr>
          <w:b/>
        </w:rPr>
        <w:t xml:space="preserve"> der Grundlage von Gesprächen mit gefangenen </w:t>
      </w:r>
      <w:proofErr w:type="spellStart"/>
      <w:r w:rsidRPr="009131AD">
        <w:rPr>
          <w:b/>
        </w:rPr>
        <w:t>Asow</w:t>
      </w:r>
      <w:proofErr w:type="spellEnd"/>
      <w:r w:rsidRPr="009131AD">
        <w:rPr>
          <w:b/>
        </w:rPr>
        <w:t xml:space="preserve">-Kämpfern wurde festgestellt, dass die Verminung der Leichen auf direkten Befehl aus Kiew durchgeführt </w:t>
      </w:r>
      <w:proofErr w:type="spellStart"/>
      <w:r w:rsidRPr="009131AD">
        <w:rPr>
          <w:b/>
        </w:rPr>
        <w:t>wurde.Ziel</w:t>
      </w:r>
      <w:proofErr w:type="spellEnd"/>
      <w:r w:rsidRPr="009131AD">
        <w:rPr>
          <w:b/>
        </w:rPr>
        <w:t xml:space="preserve"> der Provokation ist es, Russland zu beschuldigen, die Leichen absichtlich zu zerstören und ihre Überführung an die Angehörigen zu verhindern, um den politischen "Ruf" des Kiewer Regimes und von </w:t>
      </w:r>
      <w:proofErr w:type="spellStart"/>
      <w:r w:rsidRPr="009131AD">
        <w:rPr>
          <w:b/>
        </w:rPr>
        <w:t>Zelensky</w:t>
      </w:r>
      <w:proofErr w:type="spellEnd"/>
      <w:r w:rsidRPr="009131AD">
        <w:rPr>
          <w:b/>
        </w:rPr>
        <w:t xml:space="preserve"> persönlich zu retten.</w:t>
      </w:r>
    </w:p>
    <w:p w:rsidR="009131AD" w:rsidRPr="009131AD" w:rsidRDefault="009131AD" w:rsidP="009131AD">
      <w:pPr>
        <w:rPr>
          <w:b/>
        </w:rPr>
      </w:pPr>
      <w:r w:rsidRPr="009131AD">
        <w:rPr>
          <w:b/>
        </w:rPr>
        <w:t xml:space="preserve">Die russische Seite plant, in naher Zukunft die Leichen der ukrainischen Kämpfer und Soldaten, die auf dem Gelände des Werks </w:t>
      </w:r>
      <w:proofErr w:type="spellStart"/>
      <w:r w:rsidRPr="009131AD">
        <w:rPr>
          <w:b/>
        </w:rPr>
        <w:t>Azovstal</w:t>
      </w:r>
      <w:proofErr w:type="spellEnd"/>
      <w:r w:rsidRPr="009131AD">
        <w:rPr>
          <w:b/>
        </w:rPr>
        <w:t xml:space="preserve"> gefunden wurden, an Vertreter der Ukraine zu übergeben.</w:t>
      </w:r>
    </w:p>
    <w:p w:rsidR="009131AD" w:rsidRDefault="009131AD" w:rsidP="009131AD">
      <w:r>
        <w:t>Die Streitkräfte der Russischen Föderation setzen die militärische Sonderoperation in der Ukraine fort.</w:t>
      </w:r>
    </w:p>
    <w:p w:rsidR="009131AD" w:rsidRPr="009131AD" w:rsidRDefault="009131AD" w:rsidP="009131AD">
      <w:pPr>
        <w:rPr>
          <w:b/>
        </w:rPr>
      </w:pPr>
      <w:r w:rsidRPr="009131AD">
        <w:rPr>
          <w:b/>
        </w:rPr>
        <w:t>Im Laufe des Tages haben hochpräzise luftgestützte Raketen 4 Kontrollpunkte sowie 13 Gebiete getroffen, in denen sich ukrainische Arbeitskräfte und militärische Ausrüstung konzentriert haben.</w:t>
      </w:r>
    </w:p>
    <w:p w:rsidR="009131AD" w:rsidRPr="009131AD" w:rsidRDefault="009131AD" w:rsidP="009131AD">
      <w:pPr>
        <w:rPr>
          <w:b/>
        </w:rPr>
      </w:pPr>
      <w:r w:rsidRPr="009131AD">
        <w:rPr>
          <w:b/>
        </w:rPr>
        <w:t xml:space="preserve">Operativ-taktische, militärische und unbemannte Flugzeuge haben 3 Gefechtsstände, 69 Konzentrationspunkte für Personal und militärische Ausrüstung, 1 Radarstation und 2 Munitionsdepots der AFU in der Nähe von </w:t>
      </w:r>
      <w:proofErr w:type="spellStart"/>
      <w:r w:rsidRPr="009131AD">
        <w:rPr>
          <w:b/>
        </w:rPr>
        <w:t>Raigorodok</w:t>
      </w:r>
      <w:proofErr w:type="spellEnd"/>
      <w:r w:rsidRPr="009131AD">
        <w:rPr>
          <w:b/>
        </w:rPr>
        <w:t xml:space="preserve"> und </w:t>
      </w:r>
      <w:proofErr w:type="spellStart"/>
      <w:r w:rsidRPr="009131AD">
        <w:rPr>
          <w:b/>
        </w:rPr>
        <w:t>Nikolaevka</w:t>
      </w:r>
      <w:proofErr w:type="spellEnd"/>
      <w:r w:rsidRPr="009131AD">
        <w:rPr>
          <w:b/>
        </w:rPr>
        <w:t xml:space="preserve"> in der Volksrepublik Donezk getroffen.</w:t>
      </w:r>
    </w:p>
    <w:p w:rsidR="009131AD" w:rsidRPr="009131AD" w:rsidRDefault="009131AD" w:rsidP="009131AD">
      <w:pPr>
        <w:rPr>
          <w:b/>
        </w:rPr>
      </w:pPr>
      <w:r w:rsidRPr="009131AD">
        <w:rPr>
          <w:b/>
        </w:rPr>
        <w:t>Bei den Angriffen wurden mehr als 290 Nationalisten und 23 Waffen und militärische Ausrüstungen vernichtet.</w:t>
      </w:r>
    </w:p>
    <w:p w:rsidR="009131AD" w:rsidRDefault="009131AD" w:rsidP="009131AD">
      <w:r>
        <w:t xml:space="preserve">1 Su-25-Flugzeug der ukrainischen Luftwaffe wurde in der Nähe von </w:t>
      </w:r>
      <w:proofErr w:type="spellStart"/>
      <w:r>
        <w:t>Kobzatsy</w:t>
      </w:r>
      <w:proofErr w:type="spellEnd"/>
      <w:r>
        <w:t xml:space="preserve">, Region </w:t>
      </w:r>
      <w:proofErr w:type="spellStart"/>
      <w:r>
        <w:t>Nikolaev</w:t>
      </w:r>
      <w:proofErr w:type="spellEnd"/>
      <w:r>
        <w:t>, abgeschossen.</w:t>
      </w:r>
    </w:p>
    <w:p w:rsidR="009131AD" w:rsidRDefault="009131AD" w:rsidP="009131AD">
      <w:r>
        <w:t xml:space="preserve">Russische Luftabwehrmittel haben 6 ukrainische unbemannte Luftfahrzeuge in der Nähe von Donezk, </w:t>
      </w:r>
      <w:proofErr w:type="spellStart"/>
      <w:r>
        <w:t>Makeevka</w:t>
      </w:r>
      <w:proofErr w:type="spellEnd"/>
      <w:r>
        <w:t xml:space="preserve"> in der Volksrepublik Donezk, </w:t>
      </w:r>
      <w:proofErr w:type="spellStart"/>
      <w:r>
        <w:t>Popasnaya</w:t>
      </w:r>
      <w:proofErr w:type="spellEnd"/>
      <w:r>
        <w:t xml:space="preserve"> in der Volksrepublik Lugansk, </w:t>
      </w:r>
      <w:proofErr w:type="spellStart"/>
      <w:r>
        <w:t>Liptsy</w:t>
      </w:r>
      <w:proofErr w:type="spellEnd"/>
      <w:r>
        <w:t xml:space="preserve">, </w:t>
      </w:r>
      <w:proofErr w:type="spellStart"/>
      <w:r>
        <w:t>Bolshie</w:t>
      </w:r>
      <w:proofErr w:type="spellEnd"/>
      <w:r>
        <w:t xml:space="preserve"> </w:t>
      </w:r>
      <w:proofErr w:type="spellStart"/>
      <w:r>
        <w:t>Prokhody</w:t>
      </w:r>
      <w:proofErr w:type="spellEnd"/>
      <w:r>
        <w:t xml:space="preserve"> in der Region Charkow abgeschossen, darunter 1 UAV in der Nähe der Schlangeninsel.</w:t>
      </w:r>
    </w:p>
    <w:p w:rsidR="009131AD" w:rsidRPr="009131AD" w:rsidRDefault="009131AD" w:rsidP="009131AD">
      <w:pPr>
        <w:rPr>
          <w:b/>
        </w:rPr>
      </w:pPr>
      <w:r w:rsidRPr="009131AD">
        <w:rPr>
          <w:b/>
        </w:rPr>
        <w:t>Raketentruppen und Artillerie haben 38 Gefechtsstände, 417 Gebiete, in denen Menschen und militärische Ausrüstung konzentriert sind, und 46 Feuerstellungen von Artillerie- und Mörserbatterien getroffen.</w:t>
      </w:r>
    </w:p>
    <w:p w:rsidR="009131AD" w:rsidRPr="009131AD" w:rsidRDefault="009131AD" w:rsidP="009131AD">
      <w:pPr>
        <w:rPr>
          <w:b/>
        </w:rPr>
      </w:pPr>
      <w:r w:rsidRPr="009131AD">
        <w:rPr>
          <w:b/>
        </w:rPr>
        <w:t xml:space="preserve">36 Waffen und militärische Ausrüstungsgegenstände wurden zerstört, darunter eine Batterie des ukrainischen </w:t>
      </w:r>
      <w:proofErr w:type="spellStart"/>
      <w:r w:rsidRPr="009131AD">
        <w:rPr>
          <w:b/>
        </w:rPr>
        <w:t>Mehrfachraketenwerfersystems</w:t>
      </w:r>
      <w:proofErr w:type="spellEnd"/>
      <w:r w:rsidRPr="009131AD">
        <w:rPr>
          <w:b/>
        </w:rPr>
        <w:t xml:space="preserve"> </w:t>
      </w:r>
      <w:proofErr w:type="spellStart"/>
      <w:r w:rsidRPr="009131AD">
        <w:rPr>
          <w:b/>
        </w:rPr>
        <w:t>Uragan</w:t>
      </w:r>
      <w:proofErr w:type="spellEnd"/>
      <w:r w:rsidRPr="009131AD">
        <w:rPr>
          <w:b/>
        </w:rPr>
        <w:t xml:space="preserve">, eine Batterie des </w:t>
      </w:r>
      <w:proofErr w:type="spellStart"/>
      <w:r w:rsidRPr="009131AD">
        <w:rPr>
          <w:b/>
        </w:rPr>
        <w:t>Mehrfachraketenwerfersystems</w:t>
      </w:r>
      <w:proofErr w:type="spellEnd"/>
      <w:r w:rsidRPr="009131AD">
        <w:rPr>
          <w:b/>
        </w:rPr>
        <w:t xml:space="preserve"> Grad, zwei Munitionsdepots und ein Treibstoffdepot.</w:t>
      </w:r>
    </w:p>
    <w:p w:rsidR="009131AD" w:rsidRDefault="009131AD" w:rsidP="009131AD">
      <w:r>
        <w:lastRenderedPageBreak/>
        <w:t>Insgesamt wurden während der Operation 184 ukrainische Flugzeuge und 128 Hubschrauber, 1.070 unbemannte Luftfahrzeuge, 325 Flugabwehrraketensysteme, 3.342 Panzer und andere gepanzerte Kampffahrzeuge, 454 Mehrfachraketenwerfer, 1.738 Feldartilleriegeschütze und Mörser sowie 3.311 Einheiten militärischer Spezialfahrzeuge zerstört.“</w:t>
      </w:r>
    </w:p>
    <w:p w:rsidR="009131AD" w:rsidRDefault="009131AD"/>
    <w:p w:rsidR="00943A07" w:rsidRDefault="00943A07"/>
    <w:p w:rsidR="00943A07" w:rsidRPr="00943A07" w:rsidRDefault="00943A07" w:rsidP="00943A07">
      <w:pPr>
        <w:rPr>
          <w:i/>
        </w:rPr>
      </w:pPr>
      <w:r w:rsidRPr="00943A07">
        <w:rPr>
          <w:b/>
        </w:rPr>
        <w:t>2</w:t>
      </w:r>
      <w:r w:rsidRPr="00943A07">
        <w:t xml:space="preserve">. </w:t>
      </w:r>
      <w:r w:rsidRPr="00943A07">
        <w:rPr>
          <w:b/>
          <w:i/>
          <w:u w:val="single"/>
        </w:rPr>
        <w:t>Bernhards Moon of Alabama</w:t>
      </w:r>
      <w:r w:rsidRPr="00943A07">
        <w:rPr>
          <w:b/>
          <w:i/>
        </w:rPr>
        <w:t>, Vergewaltigungsvorwürfe gegen russische Truppen in der Ukraine waren gefälscht</w:t>
      </w:r>
      <w:r w:rsidRPr="00943A07">
        <w:rPr>
          <w:i/>
        </w:rPr>
        <w:t xml:space="preserve"> (31. Mai 2022, </w:t>
      </w:r>
      <w:hyperlink r:id="rId8" w:anchor="more" w:history="1">
        <w:r w:rsidRPr="00943A07">
          <w:rPr>
            <w:rStyle w:val="Hyperlink"/>
            <w:i/>
          </w:rPr>
          <w:t>https://www.moonofalabama.org/2022/05/rape-allegations-against-russian-troops-in-ukraine-were-fake.html#more</w:t>
        </w:r>
      </w:hyperlink>
      <w:r w:rsidRPr="00943A07">
        <w:rPr>
          <w:i/>
        </w:rPr>
        <w:t xml:space="preserve">) </w:t>
      </w:r>
    </w:p>
    <w:p w:rsidR="00943A07" w:rsidRDefault="00943A07" w:rsidP="00943A07">
      <w:r>
        <w:t xml:space="preserve">„Es gibt ein erstes und noch sehr leises Signal, dass das </w:t>
      </w:r>
      <w:proofErr w:type="spellStart"/>
      <w:r>
        <w:t>Zelenski</w:t>
      </w:r>
      <w:proofErr w:type="spellEnd"/>
      <w:r>
        <w:t>-Regime in Kiew zerfällt.</w:t>
      </w:r>
    </w:p>
    <w:p w:rsidR="00943A07" w:rsidRDefault="00943A07" w:rsidP="00943A07"/>
    <w:p w:rsidR="00943A07" w:rsidRDefault="00943A07" w:rsidP="00943A07">
      <w:r>
        <w:t>Vor sechs Wochen gab es plötzlich viele Behauptungen, dass russische Soldaten in der Ukraine Menschen vergewaltigt hätten.</w:t>
      </w:r>
    </w:p>
    <w:p w:rsidR="00943A07" w:rsidRDefault="00943A07" w:rsidP="00943A07"/>
    <w:p w:rsidR="00943A07" w:rsidRDefault="00943A07" w:rsidP="00943A07">
      <w:r w:rsidRPr="00775015">
        <w:rPr>
          <w:b/>
        </w:rPr>
        <w:t>Die Time titelte</w:t>
      </w:r>
      <w:r>
        <w:t xml:space="preserve"> </w:t>
      </w:r>
      <w:hyperlink r:id="rId9" w:history="1">
        <w:r w:rsidRPr="008C2D91">
          <w:rPr>
            <w:rStyle w:val="Hyperlink"/>
          </w:rPr>
          <w:t>https://time.com/6168330/rape-war-crime-russia-ukraine/</w:t>
        </w:r>
      </w:hyperlink>
      <w:proofErr w:type="gramStart"/>
      <w:r>
        <w:t xml:space="preserve"> </w:t>
      </w:r>
      <w:proofErr w:type="gramEnd"/>
      <w:r>
        <w:t xml:space="preserve"> :</w:t>
      </w:r>
    </w:p>
    <w:p w:rsidR="00943A07" w:rsidRDefault="00943A07" w:rsidP="00943A07"/>
    <w:p w:rsidR="00943A07" w:rsidRPr="00775015" w:rsidRDefault="00943A07" w:rsidP="00775015">
      <w:pPr>
        <w:ind w:left="708"/>
        <w:rPr>
          <w:b/>
        </w:rPr>
      </w:pPr>
      <w:r w:rsidRPr="00775015">
        <w:rPr>
          <w:b/>
        </w:rPr>
        <w:t>Ukrainerinnen, die von russischen Truppen vergewaltigt wurden, weigern sich, zu schweigen</w:t>
      </w:r>
    </w:p>
    <w:p w:rsidR="00775015" w:rsidRDefault="00775015" w:rsidP="00775015">
      <w:pPr>
        <w:ind w:left="708"/>
      </w:pPr>
    </w:p>
    <w:p w:rsidR="00943A07" w:rsidRDefault="00943A07" w:rsidP="00775015">
      <w:pPr>
        <w:ind w:left="708"/>
      </w:pPr>
      <w:r>
        <w:t xml:space="preserve">Die ukrainische </w:t>
      </w:r>
      <w:proofErr w:type="spellStart"/>
      <w:r>
        <w:t>Ombudsfrau</w:t>
      </w:r>
      <w:proofErr w:type="spellEnd"/>
      <w:r>
        <w:t xml:space="preserve"> für Menschenrechte, Lyudmyla </w:t>
      </w:r>
      <w:proofErr w:type="spellStart"/>
      <w:r>
        <w:t>Denisova</w:t>
      </w:r>
      <w:proofErr w:type="spellEnd"/>
      <w:r>
        <w:t xml:space="preserve">, sagte, dass 25 Mädchen im Teenageralter in einem Keller in </w:t>
      </w:r>
      <w:proofErr w:type="spellStart"/>
      <w:r>
        <w:t>Bucha</w:t>
      </w:r>
      <w:proofErr w:type="spellEnd"/>
      <w:r>
        <w:t xml:space="preserve"> festgehalten und gruppenvergewaltigt wurden; neun von ihnen sind jetzt schwanger. Ältere Frauen berichteten vor der Kamera, dass sie von russischen Soldaten vergewaltigt wurden. Die Leichen von Kindern wurden nackt und mit auf dem Rücken gefesselten Händen aufgefunden, ihre Genitalien waren verstümmelt. Unter den Opfern waren sowohl Mädchen als auch Jungen, und auch ukrainische Männer und Jungen wurden bei anderen Vorfällen sexuell missbraucht. Einer Gruppe ukrainischer weiblicher Kriegsgefangener wurden in russischer Gefangenschaft die Köpfe rasiert, sie wurden nackt ausgezogen und gezwungen, sich hinzusetzen.</w:t>
      </w:r>
    </w:p>
    <w:p w:rsidR="00775015" w:rsidRDefault="00775015" w:rsidP="00943A07"/>
    <w:p w:rsidR="00943A07" w:rsidRDefault="00943A07" w:rsidP="00943A07">
      <w:r>
        <w:t>Eifrige antirussische Aktivisten verbreiteten diese zweifelhaften Behauptungen:</w:t>
      </w:r>
    </w:p>
    <w:p w:rsidR="00775015" w:rsidRDefault="00775015" w:rsidP="00943A07"/>
    <w:p w:rsidR="00943A07" w:rsidRDefault="00943A07" w:rsidP="00775015">
      <w:pPr>
        <w:ind w:left="708"/>
      </w:pPr>
      <w:r>
        <w:t xml:space="preserve">Julia </w:t>
      </w:r>
      <w:proofErr w:type="spellStart"/>
      <w:r>
        <w:t>Ioffe</w:t>
      </w:r>
      <w:proofErr w:type="spellEnd"/>
      <w:r>
        <w:t xml:space="preserve"> @</w:t>
      </w:r>
      <w:proofErr w:type="spellStart"/>
      <w:r>
        <w:t>juliaioffe</w:t>
      </w:r>
      <w:proofErr w:type="spellEnd"/>
      <w:r>
        <w:t xml:space="preserve"> - 23:21 UTC - Apr 20, 2022</w:t>
      </w:r>
    </w:p>
    <w:p w:rsidR="00775015" w:rsidRDefault="00775015" w:rsidP="00775015">
      <w:pPr>
        <w:ind w:left="708"/>
      </w:pPr>
    </w:p>
    <w:p w:rsidR="00943A07" w:rsidRDefault="00943A07" w:rsidP="00775015">
      <w:pPr>
        <w:ind w:left="708"/>
      </w:pPr>
      <w:r>
        <w:t>"25 Teenager-Mädchen wurden gruppenvergewaltigt; 9 sind jetzt schwanger. Ältere Frauen sprachen davon, von russischen Soldaten vergewaltigt worden zu sein. Die Leichen von Kindern wurden nackt mit auf dem Rücken gefesselten Händen gefunden, ihre Genitalien waren verstümmelt." Eine erschütternde Lektüre, von @</w:t>
      </w:r>
      <w:proofErr w:type="spellStart"/>
      <w:r>
        <w:t>Amie_FR</w:t>
      </w:r>
      <w:proofErr w:type="spellEnd"/>
      <w:r>
        <w:t>. Link zum Time-Bericht</w:t>
      </w:r>
    </w:p>
    <w:p w:rsidR="00775015" w:rsidRDefault="00775015" w:rsidP="00775015">
      <w:pPr>
        <w:ind w:left="708"/>
      </w:pPr>
    </w:p>
    <w:p w:rsidR="00943A07" w:rsidRDefault="00943A07" w:rsidP="00775015">
      <w:r>
        <w:t>Den Tweet von Julia Joffe zitierend, wies ich diese Behauptungen sofort zurück:</w:t>
      </w:r>
    </w:p>
    <w:p w:rsidR="00943A07" w:rsidRPr="00943A07" w:rsidRDefault="00943A07" w:rsidP="00775015">
      <w:pPr>
        <w:rPr>
          <w:lang w:val="en-GB"/>
        </w:rPr>
      </w:pPr>
      <w:r w:rsidRPr="00943A07">
        <w:rPr>
          <w:lang w:val="en-GB"/>
        </w:rPr>
        <w:t>Moon of Alabama @</w:t>
      </w:r>
      <w:proofErr w:type="spellStart"/>
      <w:r w:rsidRPr="00943A07">
        <w:rPr>
          <w:lang w:val="en-GB"/>
        </w:rPr>
        <w:t>MoonofA</w:t>
      </w:r>
      <w:proofErr w:type="spellEnd"/>
      <w:r w:rsidRPr="00943A07">
        <w:rPr>
          <w:lang w:val="en-GB"/>
        </w:rPr>
        <w:t xml:space="preserve"> - 8:44 UTC - Apr 21, 2022</w:t>
      </w:r>
    </w:p>
    <w:p w:rsidR="00775015" w:rsidRPr="00D452BB" w:rsidRDefault="00775015" w:rsidP="00943A07">
      <w:pPr>
        <w:rPr>
          <w:lang w:val="en-GB"/>
        </w:rPr>
      </w:pPr>
    </w:p>
    <w:p w:rsidR="00943A07" w:rsidRDefault="00943A07" w:rsidP="00775015">
      <w:pPr>
        <w:ind w:left="708"/>
      </w:pPr>
      <w:r>
        <w:t>Solche Anschuldigungen von Massenvergewaltigungen durch den Feind de jour werden in jedem Krieg erhoben (Libyen, Syrien</w:t>
      </w:r>
      <w:proofErr w:type="gramStart"/>
      <w:r>
        <w:t>) .</w:t>
      </w:r>
      <w:proofErr w:type="gramEnd"/>
      <w:r>
        <w:t xml:space="preserve"> Sie stellen sich selten als wahr heraus.</w:t>
      </w:r>
    </w:p>
    <w:p w:rsidR="00943A07" w:rsidRDefault="00943A07" w:rsidP="00775015">
      <w:pPr>
        <w:ind w:left="708"/>
      </w:pPr>
      <w:r>
        <w:t>https://en.wikipedia.org/wiki/2011_Libyan_rape_allegations</w:t>
      </w:r>
    </w:p>
    <w:p w:rsidR="00775015" w:rsidRDefault="00775015" w:rsidP="00943A07"/>
    <w:p w:rsidR="00943A07" w:rsidRDefault="00943A07" w:rsidP="00943A07">
      <w:r>
        <w:t>Es stellt sich heraus, dass meine Vermutung richtig war:</w:t>
      </w:r>
    </w:p>
    <w:p w:rsidR="00775015" w:rsidRDefault="00775015" w:rsidP="00943A07"/>
    <w:p w:rsidR="00943A07" w:rsidRDefault="00943A07" w:rsidP="00775015">
      <w:pPr>
        <w:ind w:left="708"/>
      </w:pPr>
      <w:r>
        <w:t>Christopher Miller @</w:t>
      </w:r>
      <w:proofErr w:type="spellStart"/>
      <w:r>
        <w:t>ChristopherJM</w:t>
      </w:r>
      <w:proofErr w:type="spellEnd"/>
      <w:r>
        <w:t xml:space="preserve"> - 15:17 UTC - 31. Mai 2022</w:t>
      </w:r>
    </w:p>
    <w:p w:rsidR="00943A07" w:rsidRDefault="00943A07" w:rsidP="00775015">
      <w:pPr>
        <w:ind w:left="708"/>
      </w:pPr>
      <w:r w:rsidRPr="00775015">
        <w:rPr>
          <w:b/>
        </w:rPr>
        <w:lastRenderedPageBreak/>
        <w:t xml:space="preserve">Das ukrainische Parlament hat gerade die Menschenrechtsbeauftragte Ljudmila </w:t>
      </w:r>
      <w:proofErr w:type="spellStart"/>
      <w:r w:rsidRPr="00775015">
        <w:rPr>
          <w:b/>
        </w:rPr>
        <w:t>Denisowa</w:t>
      </w:r>
      <w:proofErr w:type="spellEnd"/>
      <w:r w:rsidRPr="00775015">
        <w:rPr>
          <w:b/>
        </w:rPr>
        <w:t xml:space="preserve"> entlassen. Die Abgeordneten behaupteten, dass ihre Arbeit, die sich auf die Vergewaltigung von Ukrainern durch russische Truppen konzentrierte, die "nicht durch Beweise bestätigt werden konnte [...], der Ukraine nur geschadet und die globalen Medien von den wahren Bedürfnissen der Ukraine abgelenkt hat</w:t>
      </w:r>
      <w:r>
        <w:t>."</w:t>
      </w:r>
    </w:p>
    <w:p w:rsidR="00775015" w:rsidRDefault="00775015" w:rsidP="00775015">
      <w:pPr>
        <w:ind w:left="708"/>
      </w:pPr>
    </w:p>
    <w:p w:rsidR="00943A07" w:rsidRDefault="00943A07" w:rsidP="00775015">
      <w:pPr>
        <w:ind w:left="708"/>
      </w:pPr>
      <w:r w:rsidRPr="00775015">
        <w:rPr>
          <w:b/>
        </w:rPr>
        <w:t xml:space="preserve">238 Abgeordnete wählten sie ab. Weitere Vorwürfe lauteten, </w:t>
      </w:r>
      <w:proofErr w:type="spellStart"/>
      <w:r w:rsidRPr="00775015">
        <w:rPr>
          <w:b/>
        </w:rPr>
        <w:t>Denisova</w:t>
      </w:r>
      <w:proofErr w:type="spellEnd"/>
      <w:r w:rsidRPr="00775015">
        <w:rPr>
          <w:b/>
        </w:rPr>
        <w:t xml:space="preserve"> habe es versäumt, humanitäre Korridore und den Austausch von Kriegsgefangenen zu organisieren, und sie habe sich während der Invasion im "warmen Westeuropa" aufgehalten, "aber nicht in Russland oder Weißrussland, wo ihr Status und ihre Befugnisse Gefangenen helfen könnten</w:t>
      </w:r>
      <w:r>
        <w:t>".</w:t>
      </w:r>
    </w:p>
    <w:p w:rsidR="00775015" w:rsidRDefault="00775015" w:rsidP="00775015">
      <w:pPr>
        <w:ind w:left="708"/>
      </w:pPr>
    </w:p>
    <w:p w:rsidR="00775015" w:rsidRDefault="00775015" w:rsidP="00775015">
      <w:pPr>
        <w:ind w:left="708"/>
      </w:pPr>
      <w:r w:rsidRPr="001055F6">
        <w:rPr>
          <w:noProof/>
          <w:lang w:eastAsia="de-DE"/>
        </w:rPr>
        <w:drawing>
          <wp:inline distT="0" distB="0" distL="0" distR="0" wp14:anchorId="556321A3" wp14:editId="570E4A59">
            <wp:extent cx="3619500" cy="3492500"/>
            <wp:effectExtent l="0" t="0" r="0" b="0"/>
            <wp:docPr id="1" name="Grafik 1" descr="https://www.moonofalabama.org/12i/timefak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oonofalabama.org/12i/timefak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619500" cy="3492500"/>
                    </a:xfrm>
                    <a:prstGeom prst="rect">
                      <a:avLst/>
                    </a:prstGeom>
                    <a:noFill/>
                    <a:ln>
                      <a:noFill/>
                    </a:ln>
                  </pic:spPr>
                </pic:pic>
              </a:graphicData>
            </a:graphic>
          </wp:inline>
        </w:drawing>
      </w:r>
    </w:p>
    <w:p w:rsidR="00183BF8" w:rsidRDefault="00183BF8" w:rsidP="00775015">
      <w:pPr>
        <w:ind w:left="708"/>
      </w:pPr>
    </w:p>
    <w:p w:rsidR="00183BF8" w:rsidRDefault="00775015" w:rsidP="00183BF8">
      <w:r>
        <w:t xml:space="preserve">Ljudmila </w:t>
      </w:r>
      <w:proofErr w:type="spellStart"/>
      <w:r>
        <w:t>Denisowa</w:t>
      </w:r>
      <w:proofErr w:type="spellEnd"/>
      <w:r>
        <w:t xml:space="preserve"> hatte viele sensationelle Behauptungen über russische Soldaten aufgestellt: </w:t>
      </w:r>
    </w:p>
    <w:p w:rsidR="00183BF8" w:rsidRDefault="00183BF8" w:rsidP="00183BF8"/>
    <w:p w:rsidR="00775015" w:rsidRDefault="00775015" w:rsidP="00775015">
      <w:pPr>
        <w:ind w:left="708"/>
      </w:pPr>
      <w:r>
        <w:t>D</w:t>
      </w:r>
      <w:r w:rsidR="00183BF8">
        <w:t>ie</w:t>
      </w:r>
      <w:r>
        <w:t xml:space="preserve"> ukrainische Menschenrechtsbeauftragte erklärte am Dienstag, dass den Ermittlern innerhalb von zwei Wochen mehr als 400 Vorwürfe sexueller Gewalt, einschließlich Vergewaltigung, gegen Ukrainerinnen durch russische Soldaten zu Ohren gekommen seien.</w:t>
      </w:r>
    </w:p>
    <w:p w:rsidR="00775015" w:rsidRDefault="00775015" w:rsidP="00775015">
      <w:pPr>
        <w:ind w:left="708"/>
      </w:pPr>
      <w:r>
        <w:t>...</w:t>
      </w:r>
    </w:p>
    <w:p w:rsidR="00183BF8" w:rsidRDefault="00183BF8" w:rsidP="00775015">
      <w:pPr>
        <w:ind w:left="708"/>
      </w:pPr>
    </w:p>
    <w:p w:rsidR="00775015" w:rsidRDefault="00775015" w:rsidP="00775015">
      <w:pPr>
        <w:ind w:left="708"/>
      </w:pPr>
      <w:r>
        <w:t xml:space="preserve">"Es gibt zwei Merkmale", sagte </w:t>
      </w:r>
      <w:proofErr w:type="spellStart"/>
      <w:r>
        <w:t>Denisova</w:t>
      </w:r>
      <w:proofErr w:type="spellEnd"/>
      <w:r>
        <w:t>.</w:t>
      </w:r>
    </w:p>
    <w:p w:rsidR="00183BF8" w:rsidRDefault="00183BF8" w:rsidP="00775015">
      <w:pPr>
        <w:ind w:left="708"/>
      </w:pPr>
    </w:p>
    <w:p w:rsidR="00775015" w:rsidRDefault="00775015" w:rsidP="00775015">
      <w:pPr>
        <w:ind w:left="708"/>
      </w:pPr>
      <w:r>
        <w:t>Erstens betreffen die Vorwürfe in der Regel junge Soldaten zwischen 20 und 25 Jahren. "Das heißt, diejenigen, die mit Putins Herrschaft und seiner Propaganda aufgewachsen sind", sagte sie.</w:t>
      </w:r>
    </w:p>
    <w:p w:rsidR="00183BF8" w:rsidRDefault="00183BF8" w:rsidP="00775015">
      <w:pPr>
        <w:ind w:left="708"/>
      </w:pPr>
    </w:p>
    <w:p w:rsidR="00775015" w:rsidRDefault="00775015" w:rsidP="00775015">
      <w:pPr>
        <w:ind w:left="708"/>
      </w:pPr>
      <w:r>
        <w:t xml:space="preserve">Zweitens werden die Soldaten in der Regel beschuldigt, Vergewaltigungen in der Öffentlichkeit oder vor den Augen anderer begangen zu haben, sagte sie. Sie nannte </w:t>
      </w:r>
      <w:r>
        <w:lastRenderedPageBreak/>
        <w:t>das Beispiel einer 25-jährigen Frau, die sagte, sie habe bei der Vergewaltigung ihrer 16-jährigen Schwester zusehen müssen und darum gebettelt, dass sie stattdessen vergewaltigt werde.</w:t>
      </w:r>
    </w:p>
    <w:p w:rsidR="00183BF8" w:rsidRDefault="00183BF8" w:rsidP="00775015">
      <w:pPr>
        <w:ind w:left="708"/>
      </w:pPr>
    </w:p>
    <w:p w:rsidR="00775015" w:rsidRDefault="00775015" w:rsidP="00775015">
      <w:pPr>
        <w:ind w:left="708"/>
      </w:pPr>
      <w:r>
        <w:t xml:space="preserve">"Wir brauchen Hilfe für beide", sagte </w:t>
      </w:r>
      <w:proofErr w:type="spellStart"/>
      <w:r>
        <w:t>Denisova</w:t>
      </w:r>
      <w:proofErr w:type="spellEnd"/>
      <w:r>
        <w:t>. Sie fuhr fort und beschrieb die mutmaßlichen Vergewaltigungen von zwei 11-Jährigen, einem Mädchen und einem Jungen, und einem 14-Jährigen.</w:t>
      </w:r>
    </w:p>
    <w:p w:rsidR="00183BF8" w:rsidRDefault="00183BF8" w:rsidP="00775015">
      <w:pPr>
        <w:ind w:left="708"/>
      </w:pPr>
    </w:p>
    <w:p w:rsidR="00775015" w:rsidRDefault="00775015" w:rsidP="00775015">
      <w:pPr>
        <w:ind w:left="708"/>
      </w:pPr>
      <w:r>
        <w:t xml:space="preserve">Sie sagte, sie habe einen Bericht erhalten, wonach das 11-jährige Mädchen vergewaltigt wurde, nachdem es sich zum Blumenpflücken in </w:t>
      </w:r>
      <w:proofErr w:type="spellStart"/>
      <w:r>
        <w:t>Hostomel</w:t>
      </w:r>
      <w:proofErr w:type="spellEnd"/>
      <w:r>
        <w:t>, einer Stadt nordwestlich von Kiew, die unter schweren Übergriffen leidet, hinausgeschlichen hatte. Sie sagte, das Mädchen "erinnert sich nur an den Anfang und dann an nichts mehr, nur daran, dass sie zu Boden gestoßen wurde".</w:t>
      </w:r>
    </w:p>
    <w:p w:rsidR="00183BF8" w:rsidRDefault="00183BF8" w:rsidP="00775015">
      <w:pPr>
        <w:ind w:left="708"/>
      </w:pPr>
    </w:p>
    <w:p w:rsidR="00775015" w:rsidRDefault="00775015" w:rsidP="00183BF8">
      <w:r>
        <w:t>Damals waren die Vergewaltigungsvorwürfe Teil der ukrainischen Propagandakampagne:</w:t>
      </w:r>
    </w:p>
    <w:p w:rsidR="00183BF8" w:rsidRDefault="00183BF8" w:rsidP="00775015">
      <w:pPr>
        <w:ind w:left="708"/>
      </w:pPr>
    </w:p>
    <w:p w:rsidR="00775015" w:rsidRDefault="00775015" w:rsidP="00775015">
      <w:pPr>
        <w:ind w:left="708"/>
      </w:pPr>
      <w:r>
        <w:t xml:space="preserve">Der ukrainische Außenminister Dmytro </w:t>
      </w:r>
      <w:proofErr w:type="spellStart"/>
      <w:r>
        <w:t>Kuleba</w:t>
      </w:r>
      <w:proofErr w:type="spellEnd"/>
      <w:r>
        <w:t xml:space="preserve"> sagte am Freitag, dass russische Soldaten in ukrainischen Städten Vergewaltigungen begangen hätten.</w:t>
      </w:r>
    </w:p>
    <w:p w:rsidR="00183BF8" w:rsidRDefault="00183BF8" w:rsidP="00775015">
      <w:pPr>
        <w:ind w:left="708"/>
      </w:pPr>
    </w:p>
    <w:p w:rsidR="00775015" w:rsidRDefault="00775015" w:rsidP="00775015">
      <w:pPr>
        <w:ind w:left="708"/>
      </w:pPr>
      <w:proofErr w:type="spellStart"/>
      <w:r>
        <w:t>Kuleba</w:t>
      </w:r>
      <w:proofErr w:type="spellEnd"/>
      <w:r>
        <w:t xml:space="preserve"> nannte keine Beweise für seine Behauptung. Reuters </w:t>
      </w:r>
      <w:proofErr w:type="gramStart"/>
      <w:r>
        <w:t>war</w:t>
      </w:r>
      <w:proofErr w:type="gramEnd"/>
      <w:r>
        <w:t xml:space="preserve"> nicht in der Lage, die Behauptung unabhängig zu überprüfen.</w:t>
      </w:r>
    </w:p>
    <w:p w:rsidR="00183BF8" w:rsidRDefault="00183BF8" w:rsidP="00775015">
      <w:pPr>
        <w:ind w:left="708"/>
      </w:pPr>
    </w:p>
    <w:p w:rsidR="00775015" w:rsidRDefault="00775015" w:rsidP="00775015">
      <w:pPr>
        <w:ind w:left="708"/>
      </w:pPr>
      <w:r>
        <w:t xml:space="preserve">"Wenn Bomben auf Ihre Städte fallen, wenn Soldaten Frauen in den besetzten Städten vergewaltigen - und wir haben leider zahlreiche Fälle, in denen russische Soldaten Frauen in ukrainischen Städten vergewaltigen - ist es natürlich schwierig, über die Wirksamkeit des internationalen Rechts zu sprechen", sagte </w:t>
      </w:r>
      <w:proofErr w:type="spellStart"/>
      <w:r>
        <w:t>Kuleba</w:t>
      </w:r>
      <w:proofErr w:type="spellEnd"/>
      <w:r>
        <w:t xml:space="preserve"> bei einer Veranstaltung im Chatham House in London.</w:t>
      </w:r>
    </w:p>
    <w:p w:rsidR="00183BF8" w:rsidRDefault="00183BF8" w:rsidP="00775015">
      <w:pPr>
        <w:ind w:left="708"/>
      </w:pPr>
    </w:p>
    <w:p w:rsidR="00775015" w:rsidRPr="00183BF8" w:rsidRDefault="00775015" w:rsidP="00183BF8">
      <w:pPr>
        <w:rPr>
          <w:b/>
        </w:rPr>
      </w:pPr>
      <w:r w:rsidRPr="00183BF8">
        <w:rPr>
          <w:b/>
        </w:rPr>
        <w:t>Eine Reihe eifriger NRO in der Ukraine, die auf frisches "westliches" Geld für neue "Vergewaltigungsberatungs- und Wiederherstellungsprojekte" hofften, versuchten jedoch, echte Vergewaltigungsfälle zu finden. Sie waren enttäuscht, als sie feststellten, dass es keine Beweise dafür gab, dass eine Vergewaltigung stattgefunden hatte (maschinelle Übersetzung):</w:t>
      </w:r>
    </w:p>
    <w:p w:rsidR="00183BF8" w:rsidRDefault="00183BF8" w:rsidP="00775015">
      <w:pPr>
        <w:ind w:left="708"/>
      </w:pPr>
    </w:p>
    <w:p w:rsidR="00775015" w:rsidRDefault="00775015" w:rsidP="00775015">
      <w:pPr>
        <w:ind w:left="708"/>
      </w:pPr>
      <w:r>
        <w:t xml:space="preserve">Am 25. Mai veröffentlichten eine Reihe von Medien und Nichtregierungsorganisationen einen offenen Appell an Ljudmila </w:t>
      </w:r>
      <w:proofErr w:type="spellStart"/>
      <w:r>
        <w:t>Denisowa</w:t>
      </w:r>
      <w:proofErr w:type="spellEnd"/>
      <w:r>
        <w:t>, in dem sie eine bessere Kommunikation über Sexualverbrechen während des Krieges forderten.</w:t>
      </w:r>
    </w:p>
    <w:p w:rsidR="00183BF8" w:rsidRDefault="00183BF8" w:rsidP="00775015">
      <w:pPr>
        <w:ind w:left="708"/>
      </w:pPr>
    </w:p>
    <w:p w:rsidR="00183BF8" w:rsidRDefault="00183BF8" w:rsidP="00183BF8">
      <w:pPr>
        <w:ind w:left="708"/>
      </w:pPr>
      <w:r>
        <w:t xml:space="preserve">Die Unterzeichner bestehen darauf, dass </w:t>
      </w:r>
      <w:proofErr w:type="spellStart"/>
      <w:r>
        <w:t>Denisova</w:t>
      </w:r>
      <w:proofErr w:type="spellEnd"/>
      <w:r>
        <w:t xml:space="preserve"> nur Informationen veröffentlicht, für die es ausreichende Beweise gibt, Sensationslust und übertriebene Details in ihren Berichten vermeidet, eine korrekte Terminologie verwendet und auf die Vertraulichkeit und Sicherheit der Opfer achtet.</w:t>
      </w:r>
    </w:p>
    <w:p w:rsidR="00183BF8" w:rsidRDefault="00183BF8" w:rsidP="00183BF8">
      <w:pPr>
        <w:ind w:left="708"/>
      </w:pPr>
    </w:p>
    <w:p w:rsidR="00183BF8" w:rsidRDefault="00183BF8" w:rsidP="00183BF8">
      <w:pPr>
        <w:ind w:left="708"/>
      </w:pPr>
      <w:r>
        <w:t>"Sexualverbrechen während des Krieges sind Familientragödien, ein schwieriges traumatisches Thema, kein Thema für Veröffentlichungen im Sinne der 'Skandalchronik'. Wir müssen das Ziel im Auge behalten: die Aufmerksamkeit auf die Fakten der Verbrechen zu lenken", heißt es in dem Aufruf.</w:t>
      </w:r>
    </w:p>
    <w:p w:rsidR="00183BF8" w:rsidRDefault="00183BF8" w:rsidP="00183BF8">
      <w:pPr>
        <w:ind w:left="708"/>
      </w:pPr>
    </w:p>
    <w:p w:rsidR="00183BF8" w:rsidRDefault="00183BF8" w:rsidP="00183BF8">
      <w:r>
        <w:lastRenderedPageBreak/>
        <w:t xml:space="preserve">Als weitere Gründe für die Entlassung </w:t>
      </w:r>
      <w:proofErr w:type="spellStart"/>
      <w:r>
        <w:t>Denisowas</w:t>
      </w:r>
      <w:proofErr w:type="spellEnd"/>
      <w:r>
        <w:t xml:space="preserve"> werden ihre ausgedehnten Aufenthalte in Westeuropa während des Krieges und ihre Vernachlässigung der Verhandlungen mit Russland über den Gefangenenaustausch und andere humanitäre Fragen genannt:</w:t>
      </w:r>
    </w:p>
    <w:p w:rsidR="00183BF8" w:rsidRDefault="00183BF8" w:rsidP="00183BF8">
      <w:pPr>
        <w:ind w:left="708"/>
      </w:pPr>
    </w:p>
    <w:p w:rsidR="00183BF8" w:rsidRPr="00183BF8" w:rsidRDefault="00183BF8" w:rsidP="00183BF8">
      <w:pPr>
        <w:ind w:left="708"/>
        <w:rPr>
          <w:b/>
        </w:rPr>
      </w:pPr>
      <w:r>
        <w:t xml:space="preserve">[Der stellvertretende Vorsitzende des Ständigen Ausschusses der </w:t>
      </w:r>
      <w:proofErr w:type="spellStart"/>
      <w:r>
        <w:t>Werchowna</w:t>
      </w:r>
      <w:proofErr w:type="spellEnd"/>
      <w:r>
        <w:t xml:space="preserve"> Rada, </w:t>
      </w:r>
      <w:proofErr w:type="spellStart"/>
      <w:r>
        <w:t>Pawlo</w:t>
      </w:r>
      <w:proofErr w:type="spellEnd"/>
      <w:r>
        <w:t xml:space="preserve"> </w:t>
      </w:r>
      <w:proofErr w:type="spellStart"/>
      <w:r>
        <w:t>Frolow</w:t>
      </w:r>
      <w:proofErr w:type="spellEnd"/>
      <w:r>
        <w:t xml:space="preserve">, wies auch darauf hin, </w:t>
      </w:r>
      <w:r w:rsidRPr="00183BF8">
        <w:rPr>
          <w:b/>
        </w:rPr>
        <w:t xml:space="preserve">dass </w:t>
      </w:r>
      <w:proofErr w:type="spellStart"/>
      <w:r w:rsidRPr="00183BF8">
        <w:rPr>
          <w:b/>
        </w:rPr>
        <w:t>Denisowa</w:t>
      </w:r>
      <w:proofErr w:type="spellEnd"/>
      <w:r w:rsidRPr="00183BF8">
        <w:rPr>
          <w:b/>
        </w:rPr>
        <w:t xml:space="preserve"> seit Beginn des Krieges und dem großen Leid der Ukrainer kaum von ihrer Befugnis Gebrauch gemacht habe, humanitäre Korridore zu organisieren, Gefangene zu schützen und auszutauschen, sich der Deportation von Menschen und Kindern aus den besetzten Gebieten zu widersetzen und andere Menschenrechtsaktivitäten durchzuführen.</w:t>
      </w:r>
    </w:p>
    <w:p w:rsidR="00183BF8" w:rsidRDefault="00183BF8" w:rsidP="00183BF8">
      <w:pPr>
        <w:ind w:left="708"/>
      </w:pPr>
    </w:p>
    <w:p w:rsidR="00183BF8" w:rsidRPr="00183BF8" w:rsidRDefault="00183BF8" w:rsidP="00183BF8">
      <w:pPr>
        <w:ind w:left="708"/>
        <w:rPr>
          <w:b/>
        </w:rPr>
      </w:pPr>
      <w:r w:rsidRPr="00183BF8">
        <w:rPr>
          <w:b/>
        </w:rPr>
        <w:t xml:space="preserve">Die unverständliche Konzentration der Medienarbeit der </w:t>
      </w:r>
      <w:proofErr w:type="spellStart"/>
      <w:r w:rsidRPr="00183BF8">
        <w:rPr>
          <w:b/>
        </w:rPr>
        <w:t>Ombudsfrau</w:t>
      </w:r>
      <w:proofErr w:type="spellEnd"/>
      <w:r w:rsidRPr="00183BF8">
        <w:rPr>
          <w:b/>
        </w:rPr>
        <w:t xml:space="preserve"> auf zahlreiche Details von "unnatürlichen Sexualverbrechen" und "Vergewaltigungen von Kindern" in den besetzten Gebieten, die nicht durch Beweise bestätigt werden konnten, hat der Ukraine nur geschadet und die Weltmedien von den wahren Bedürfnissen der Ukraine abgelenkt.</w:t>
      </w:r>
    </w:p>
    <w:p w:rsidR="00183BF8" w:rsidRDefault="00183BF8" w:rsidP="00183BF8">
      <w:pPr>
        <w:ind w:left="708"/>
      </w:pPr>
    </w:p>
    <w:p w:rsidR="00183BF8" w:rsidRPr="009569D7" w:rsidRDefault="00183BF8" w:rsidP="00183BF8">
      <w:pPr>
        <w:ind w:left="708"/>
        <w:rPr>
          <w:b/>
        </w:rPr>
      </w:pPr>
      <w:r w:rsidRPr="009569D7">
        <w:rPr>
          <w:b/>
        </w:rPr>
        <w:t xml:space="preserve">Nach dem 24. Februar hielt sich die derzeitige Menschenrechtskommissarin der </w:t>
      </w:r>
      <w:proofErr w:type="spellStart"/>
      <w:r w:rsidRPr="009569D7">
        <w:rPr>
          <w:b/>
        </w:rPr>
        <w:t>Werchowna</w:t>
      </w:r>
      <w:proofErr w:type="spellEnd"/>
      <w:r w:rsidRPr="009569D7">
        <w:rPr>
          <w:b/>
        </w:rPr>
        <w:t xml:space="preserve"> Rada im Ausland auf, aber nicht in Russland oder Weißrussland, wo ihr Status und ihre Befugnisse Gefangenen, Deportierten und Opfern der Besetzung von Cherson helfen könnten, sondern in Davos, Wien, Warschau und anderen warmen westeuropäischen Städten.</w:t>
      </w:r>
    </w:p>
    <w:p w:rsidR="00183BF8" w:rsidRDefault="00183BF8" w:rsidP="00183BF8">
      <w:pPr>
        <w:ind w:left="708"/>
      </w:pPr>
    </w:p>
    <w:p w:rsidR="00183BF8" w:rsidRDefault="00183BF8" w:rsidP="00183BF8">
      <w:proofErr w:type="spellStart"/>
      <w:r>
        <w:t>Denisova</w:t>
      </w:r>
      <w:proofErr w:type="spellEnd"/>
      <w:r>
        <w:t xml:space="preserve"> </w:t>
      </w:r>
      <w:proofErr w:type="gramStart"/>
      <w:r>
        <w:t>war</w:t>
      </w:r>
      <w:proofErr w:type="gramEnd"/>
      <w:r>
        <w:t xml:space="preserve"> zu peinlich geworden. Ihre Entlassung scheint Teil einer Neuauflage der Ukraine-Propagandakampagne zu sein. Hier ein weiterer Datenpunkt aus der Londoner Times, der in diese Richtung weist:</w:t>
      </w:r>
    </w:p>
    <w:p w:rsidR="00183BF8" w:rsidRDefault="00183BF8" w:rsidP="00183BF8">
      <w:pPr>
        <w:ind w:left="708"/>
      </w:pPr>
    </w:p>
    <w:p w:rsidR="00183BF8" w:rsidRDefault="00183BF8" w:rsidP="00183BF8">
      <w:pPr>
        <w:ind w:left="708"/>
      </w:pPr>
      <w:proofErr w:type="spellStart"/>
      <w:r w:rsidRPr="009569D7">
        <w:rPr>
          <w:b/>
        </w:rPr>
        <w:t>Asow</w:t>
      </w:r>
      <w:proofErr w:type="spellEnd"/>
      <w:r w:rsidRPr="009569D7">
        <w:rPr>
          <w:b/>
        </w:rPr>
        <w:t>-Bataillon lässt Neonazi-Symbol fallen, das von russischen Propagandisten benutzt wird (keine Satire)</w:t>
      </w:r>
      <w:r w:rsidR="009569D7">
        <w:t xml:space="preserve"> </w:t>
      </w:r>
      <w:hyperlink r:id="rId11" w:anchor="Echobox=1653920188" w:history="1">
        <w:r w:rsidR="009569D7" w:rsidRPr="008C2D91">
          <w:rPr>
            <w:rStyle w:val="Hyperlink"/>
          </w:rPr>
          <w:t>https://www.thetimes.co.uk/article/azov-battalion-drops-neo-nazi-symbol-exploited-by-russian-propagandists-lpjnsp7qg?utm_medium=Social&amp;utm_source=Twitter#Echobox=1653920188</w:t>
        </w:r>
      </w:hyperlink>
      <w:r w:rsidR="009569D7">
        <w:t xml:space="preserve"> </w:t>
      </w:r>
    </w:p>
    <w:p w:rsidR="00183BF8" w:rsidRDefault="00183BF8" w:rsidP="00183BF8">
      <w:pPr>
        <w:ind w:left="708"/>
      </w:pPr>
    </w:p>
    <w:p w:rsidR="00183BF8" w:rsidRDefault="00183BF8" w:rsidP="00183BF8">
      <w:pPr>
        <w:ind w:left="708"/>
      </w:pPr>
      <w:r w:rsidRPr="009569D7">
        <w:rPr>
          <w:b/>
        </w:rPr>
        <w:t xml:space="preserve">Das </w:t>
      </w:r>
      <w:proofErr w:type="spellStart"/>
      <w:r w:rsidRPr="009569D7">
        <w:rPr>
          <w:b/>
        </w:rPr>
        <w:t>Asow</w:t>
      </w:r>
      <w:proofErr w:type="spellEnd"/>
      <w:r w:rsidRPr="009569D7">
        <w:rPr>
          <w:b/>
        </w:rPr>
        <w:t>-Bataillon hat ein Neonazi-Symbol von seinen Insignien entfernt, das dazu beigetragen hat, die russische Propaganda über einen rechtsextremen Nationalismus in der Ukraine zu stützen</w:t>
      </w:r>
      <w:r>
        <w:t>.</w:t>
      </w:r>
      <w:r w:rsidR="009569D7">
        <w:t xml:space="preserve"> </w:t>
      </w:r>
    </w:p>
    <w:p w:rsidR="009569D7" w:rsidRDefault="009569D7" w:rsidP="00183BF8">
      <w:pPr>
        <w:ind w:left="708"/>
      </w:pPr>
    </w:p>
    <w:p w:rsidR="00183BF8" w:rsidRPr="009569D7" w:rsidRDefault="00183BF8" w:rsidP="00183BF8">
      <w:pPr>
        <w:ind w:left="708"/>
        <w:rPr>
          <w:b/>
        </w:rPr>
      </w:pPr>
      <w:r w:rsidRPr="009569D7">
        <w:rPr>
          <w:b/>
        </w:rPr>
        <w:t>Bei der Vorstellung einer neuen Spezialeinheit in Charkiw fehlte auf den Abzeichen, die den Soldaten ausgehändigt wurden, die Wolfsangel, ein mittelalterliches deutsches Symbol, das von den Nazis übernommen wurde und das das Bataillon seit 2014 verwendet.</w:t>
      </w:r>
    </w:p>
    <w:p w:rsidR="00183BF8" w:rsidRDefault="00183BF8" w:rsidP="00183BF8">
      <w:pPr>
        <w:ind w:left="708"/>
      </w:pPr>
    </w:p>
    <w:p w:rsidR="00183BF8" w:rsidRPr="009569D7" w:rsidRDefault="00183BF8" w:rsidP="009569D7">
      <w:pPr>
        <w:rPr>
          <w:b/>
        </w:rPr>
      </w:pPr>
      <w:r w:rsidRPr="009569D7">
        <w:rPr>
          <w:b/>
        </w:rPr>
        <w:t xml:space="preserve">Dies erinnert an die </w:t>
      </w:r>
      <w:proofErr w:type="spellStart"/>
      <w:r w:rsidRPr="009569D7">
        <w:rPr>
          <w:b/>
        </w:rPr>
        <w:t>al-Qaida</w:t>
      </w:r>
      <w:proofErr w:type="spellEnd"/>
      <w:r w:rsidRPr="009569D7">
        <w:rPr>
          <w:b/>
        </w:rPr>
        <w:t xml:space="preserve"> in Syrien, die zunächst in </w:t>
      </w:r>
      <w:proofErr w:type="spellStart"/>
      <w:r w:rsidRPr="009569D7">
        <w:rPr>
          <w:b/>
        </w:rPr>
        <w:t>Jabhat</w:t>
      </w:r>
      <w:proofErr w:type="spellEnd"/>
      <w:r w:rsidRPr="009569D7">
        <w:rPr>
          <w:b/>
        </w:rPr>
        <w:t xml:space="preserve"> al-</w:t>
      </w:r>
      <w:proofErr w:type="spellStart"/>
      <w:r w:rsidRPr="009569D7">
        <w:rPr>
          <w:b/>
        </w:rPr>
        <w:t>Nusra</w:t>
      </w:r>
      <w:proofErr w:type="spellEnd"/>
      <w:r w:rsidRPr="009569D7">
        <w:rPr>
          <w:b/>
        </w:rPr>
        <w:t xml:space="preserve"> umbenannt wurde, bevor sie in </w:t>
      </w:r>
      <w:proofErr w:type="spellStart"/>
      <w:r w:rsidRPr="009569D7">
        <w:rPr>
          <w:b/>
        </w:rPr>
        <w:t>Jabhat</w:t>
      </w:r>
      <w:proofErr w:type="spellEnd"/>
      <w:r w:rsidRPr="009569D7">
        <w:rPr>
          <w:b/>
        </w:rPr>
        <w:t xml:space="preserve"> Fatah al-Sham umbenannt wurde und schließlich Hayat </w:t>
      </w:r>
      <w:proofErr w:type="spellStart"/>
      <w:r w:rsidRPr="009569D7">
        <w:rPr>
          <w:b/>
        </w:rPr>
        <w:t>Tahrir</w:t>
      </w:r>
      <w:proofErr w:type="spellEnd"/>
      <w:r w:rsidRPr="009569D7">
        <w:rPr>
          <w:b/>
        </w:rPr>
        <w:t xml:space="preserve"> al-Sham hieß. Namen und Symbole änderten sich. Die Führung, die Ideologie und das Verhalten der Gruppe blieben jedoch die ganze Zeit über gleich.</w:t>
      </w:r>
    </w:p>
    <w:p w:rsidR="00183BF8" w:rsidRDefault="00183BF8" w:rsidP="00183BF8">
      <w:pPr>
        <w:ind w:left="708"/>
      </w:pPr>
    </w:p>
    <w:p w:rsidR="00183BF8" w:rsidRPr="009569D7" w:rsidRDefault="00183BF8" w:rsidP="009569D7">
      <w:pPr>
        <w:rPr>
          <w:b/>
        </w:rPr>
      </w:pPr>
      <w:r w:rsidRPr="009569D7">
        <w:rPr>
          <w:b/>
        </w:rPr>
        <w:t>Die Umbenennung radikaler Gruppen, um sie in den "westlichen" Medien akzeptabler zu machen, geschieht ständig. Hier sind zwei weitere Moon of Alabama-Schlagzeilen über ähnliche Namensänderungen von Produkten:</w:t>
      </w:r>
    </w:p>
    <w:p w:rsidR="00183BF8" w:rsidRDefault="00183BF8" w:rsidP="00183BF8">
      <w:pPr>
        <w:ind w:left="708"/>
      </w:pPr>
    </w:p>
    <w:p w:rsidR="00183BF8" w:rsidRDefault="00183BF8" w:rsidP="009569D7">
      <w:pPr>
        <w:pStyle w:val="Listenabsatz"/>
        <w:numPr>
          <w:ilvl w:val="0"/>
          <w:numId w:val="1"/>
        </w:numPr>
      </w:pPr>
      <w:r>
        <w:lastRenderedPageBreak/>
        <w:t>Politikwechsel: "Terroristen" sind jetzt "Aufständische" - 23. Juli 2012</w:t>
      </w:r>
    </w:p>
    <w:p w:rsidR="009569D7" w:rsidRDefault="00193D88" w:rsidP="009569D7">
      <w:pPr>
        <w:pStyle w:val="Listenabsatz"/>
        <w:ind w:left="1428"/>
      </w:pPr>
      <w:hyperlink r:id="rId12" w:history="1">
        <w:r w:rsidR="009569D7" w:rsidRPr="008C2D91">
          <w:rPr>
            <w:rStyle w:val="Hyperlink"/>
          </w:rPr>
          <w:t>https://www.moonofalabama.org/2012/07/nyt-terrorists-are-now-insurgents.html</w:t>
        </w:r>
      </w:hyperlink>
    </w:p>
    <w:p w:rsidR="009569D7" w:rsidRDefault="009569D7" w:rsidP="00183BF8">
      <w:pPr>
        <w:ind w:left="708"/>
      </w:pPr>
    </w:p>
    <w:p w:rsidR="00183BF8" w:rsidRDefault="00183BF8" w:rsidP="009569D7">
      <w:pPr>
        <w:pStyle w:val="Listenabsatz"/>
        <w:numPr>
          <w:ilvl w:val="0"/>
          <w:numId w:val="1"/>
        </w:numPr>
      </w:pPr>
      <w:r>
        <w:t>Jemen: Saudis bewaffnen "Volkskomitees" (alias Al Qaida) - 23. April 2015</w:t>
      </w:r>
    </w:p>
    <w:p w:rsidR="009569D7" w:rsidRDefault="00193D88" w:rsidP="009569D7">
      <w:pPr>
        <w:pStyle w:val="Listenabsatz"/>
        <w:ind w:left="1428"/>
      </w:pPr>
      <w:hyperlink r:id="rId13" w:history="1">
        <w:r w:rsidR="009569D7" w:rsidRPr="008C2D91">
          <w:rPr>
            <w:rStyle w:val="Hyperlink"/>
          </w:rPr>
          <w:t>https://www.moonofalabama.org/2015/04/yemen-saudis-to-arm-popular-committees-aka-al-qaeda.html</w:t>
        </w:r>
      </w:hyperlink>
    </w:p>
    <w:p w:rsidR="009569D7" w:rsidRDefault="009569D7" w:rsidP="00183BF8">
      <w:pPr>
        <w:ind w:left="708"/>
      </w:pPr>
    </w:p>
    <w:p w:rsidR="00183BF8" w:rsidRPr="009569D7" w:rsidRDefault="00183BF8" w:rsidP="009569D7">
      <w:pPr>
        <w:rPr>
          <w:b/>
          <w:u w:val="single"/>
        </w:rPr>
      </w:pPr>
      <w:r w:rsidRPr="009569D7">
        <w:rPr>
          <w:b/>
          <w:u w:val="single"/>
        </w:rPr>
        <w:t>Um es zusammenzufassen:</w:t>
      </w:r>
    </w:p>
    <w:p w:rsidR="00183BF8" w:rsidRPr="009569D7" w:rsidRDefault="00183BF8" w:rsidP="00183BF8">
      <w:pPr>
        <w:ind w:left="708"/>
        <w:rPr>
          <w:b/>
          <w:u w:val="single"/>
        </w:rPr>
      </w:pPr>
    </w:p>
    <w:p w:rsidR="00183BF8" w:rsidRPr="009569D7" w:rsidRDefault="00183BF8" w:rsidP="009569D7">
      <w:pPr>
        <w:pStyle w:val="Listenabsatz"/>
        <w:numPr>
          <w:ilvl w:val="0"/>
          <w:numId w:val="2"/>
        </w:numPr>
        <w:rPr>
          <w:b/>
          <w:u w:val="single"/>
        </w:rPr>
      </w:pPr>
      <w:r w:rsidRPr="009569D7">
        <w:rPr>
          <w:b/>
          <w:u w:val="single"/>
        </w:rPr>
        <w:t>Die Vergewaltigungsvorwürfe gegen russische Soldaten in der Ukraine waren erfunden und falsch.</w:t>
      </w:r>
    </w:p>
    <w:p w:rsidR="00183BF8" w:rsidRPr="009569D7" w:rsidRDefault="00183BF8" w:rsidP="009569D7">
      <w:pPr>
        <w:pStyle w:val="Listenabsatz"/>
        <w:numPr>
          <w:ilvl w:val="0"/>
          <w:numId w:val="2"/>
        </w:numPr>
        <w:rPr>
          <w:b/>
          <w:u w:val="single"/>
        </w:rPr>
      </w:pPr>
      <w:r w:rsidRPr="009569D7">
        <w:rPr>
          <w:b/>
          <w:u w:val="single"/>
        </w:rPr>
        <w:t>Der dafür verantwortliche ukrainische Propagandist ist entlassen worden.</w:t>
      </w:r>
    </w:p>
    <w:p w:rsidR="00183BF8" w:rsidRPr="009569D7" w:rsidRDefault="00183BF8" w:rsidP="009569D7">
      <w:pPr>
        <w:pStyle w:val="Listenabsatz"/>
        <w:numPr>
          <w:ilvl w:val="0"/>
          <w:numId w:val="2"/>
        </w:numPr>
        <w:rPr>
          <w:b/>
          <w:u w:val="single"/>
        </w:rPr>
      </w:pPr>
      <w:r w:rsidRPr="009569D7">
        <w:rPr>
          <w:b/>
          <w:u w:val="single"/>
        </w:rPr>
        <w:t xml:space="preserve">Die Ukraine und ihre Nazi-Sturmtruppen des </w:t>
      </w:r>
      <w:proofErr w:type="spellStart"/>
      <w:r w:rsidRPr="009569D7">
        <w:rPr>
          <w:b/>
          <w:u w:val="single"/>
        </w:rPr>
        <w:t>Asow</w:t>
      </w:r>
      <w:proofErr w:type="spellEnd"/>
      <w:r w:rsidRPr="009569D7">
        <w:rPr>
          <w:b/>
          <w:u w:val="single"/>
        </w:rPr>
        <w:t>-Bataillons korrigieren ihr Erscheinungsbild, um für die "westliche" Öffentlichkeit akzeptabler zu werden.</w:t>
      </w:r>
    </w:p>
    <w:p w:rsidR="009569D7" w:rsidRPr="009569D7" w:rsidRDefault="009569D7" w:rsidP="00183BF8">
      <w:pPr>
        <w:ind w:left="708"/>
        <w:rPr>
          <w:b/>
          <w:u w:val="single"/>
        </w:rPr>
      </w:pPr>
    </w:p>
    <w:p w:rsidR="00183BF8" w:rsidRDefault="00183BF8" w:rsidP="009569D7">
      <w:pPr>
        <w:rPr>
          <w:b/>
          <w:u w:val="single"/>
        </w:rPr>
      </w:pPr>
      <w:r w:rsidRPr="009569D7">
        <w:rPr>
          <w:b/>
          <w:u w:val="single"/>
        </w:rPr>
        <w:t>Nichts von alledem wird etwas an der kalten Tatsache ändern, dass die Ukraine und der "Westen" in ihrem Krieg gegen Russland verlieren.</w:t>
      </w:r>
      <w:r w:rsidR="009569D7">
        <w:rPr>
          <w:b/>
          <w:u w:val="single"/>
        </w:rPr>
        <w:t>“</w:t>
      </w:r>
    </w:p>
    <w:p w:rsidR="009569D7" w:rsidRDefault="009569D7" w:rsidP="009569D7">
      <w:pPr>
        <w:rPr>
          <w:b/>
          <w:u w:val="single"/>
        </w:rPr>
      </w:pPr>
    </w:p>
    <w:p w:rsidR="00193D88" w:rsidRDefault="00193D88" w:rsidP="009569D7">
      <w:pPr>
        <w:rPr>
          <w:b/>
          <w:u w:val="single"/>
        </w:rPr>
      </w:pPr>
    </w:p>
    <w:p w:rsidR="00193D88" w:rsidRDefault="00193D88" w:rsidP="00193D88">
      <w:pPr>
        <w:rPr>
          <w:i/>
        </w:rPr>
      </w:pPr>
      <w:r>
        <w:rPr>
          <w:b/>
        </w:rPr>
        <w:t>3</w:t>
      </w:r>
      <w:r>
        <w:rPr>
          <w:b/>
        </w:rPr>
        <w:t xml:space="preserve">. </w:t>
      </w:r>
      <w:r w:rsidRPr="00D452BB">
        <w:rPr>
          <w:b/>
          <w:i/>
          <w:u w:val="single"/>
        </w:rPr>
        <w:t xml:space="preserve">RTDE </w:t>
      </w:r>
      <w:proofErr w:type="spellStart"/>
      <w:r w:rsidRPr="00D452BB">
        <w:rPr>
          <w:b/>
          <w:i/>
          <w:u w:val="single"/>
        </w:rPr>
        <w:t>Lifeticker</w:t>
      </w:r>
      <w:proofErr w:type="spellEnd"/>
      <w:r w:rsidRPr="00D452BB">
        <w:rPr>
          <w:b/>
          <w:i/>
          <w:u w:val="single"/>
        </w:rPr>
        <w:t xml:space="preserve"> zum Ukraine-Krieg,</w:t>
      </w:r>
      <w:r w:rsidRPr="00D452BB">
        <w:rPr>
          <w:rStyle w:val="Fett"/>
          <w:i/>
        </w:rPr>
        <w:t xml:space="preserve"> LVR-Chef: Die meisten Einwohner der befreiten Gebiete begrüßen unsere Streitkräfte mit Freude </w:t>
      </w:r>
      <w:r w:rsidRPr="00D452BB">
        <w:rPr>
          <w:rStyle w:val="Fett"/>
          <w:b w:val="0"/>
          <w:i/>
        </w:rPr>
        <w:t>(31. Mai 2022</w:t>
      </w:r>
      <w:r w:rsidRPr="00D452BB">
        <w:rPr>
          <w:rStyle w:val="Fett"/>
          <w:i/>
        </w:rPr>
        <w:t xml:space="preserve">, </w:t>
      </w:r>
      <w:r w:rsidRPr="00D452BB">
        <w:rPr>
          <w:i/>
        </w:rPr>
        <w:t xml:space="preserve">09:45 Uhr , </w:t>
      </w:r>
      <w:hyperlink r:id="rId14" w:history="1">
        <w:r w:rsidRPr="00D452BB">
          <w:rPr>
            <w:rStyle w:val="Hyperlink"/>
            <w:i/>
          </w:rPr>
          <w:t>https://test.rtde.tech/international/131481-liveticker-zum-ukraine-krieg-medwedew/</w:t>
        </w:r>
      </w:hyperlink>
    </w:p>
    <w:p w:rsidR="00193D88" w:rsidRPr="00D452BB" w:rsidRDefault="00193D88" w:rsidP="00193D88">
      <w:pPr>
        <w:rPr>
          <w:b/>
        </w:rPr>
      </w:pPr>
      <w:r>
        <w:t>„</w:t>
      </w:r>
      <w:r w:rsidRPr="00D452BB">
        <w:rPr>
          <w:b/>
        </w:rPr>
        <w:t xml:space="preserve">Die Mehrheit der Einwohner der befreiten Gebiete begrüße die Streitkräfte der </w:t>
      </w:r>
      <w:proofErr w:type="spellStart"/>
      <w:r w:rsidRPr="00D452BB">
        <w:rPr>
          <w:b/>
        </w:rPr>
        <w:t>Lugansker</w:t>
      </w:r>
      <w:proofErr w:type="spellEnd"/>
      <w:r w:rsidRPr="00D452BB">
        <w:rPr>
          <w:b/>
        </w:rPr>
        <w:t xml:space="preserve"> Volksrepublik und der Russischen Föderation mit Dankbarkeit als Befreier. Das verkündete der Chef der LVR Leonid </w:t>
      </w:r>
      <w:proofErr w:type="spellStart"/>
      <w:r w:rsidRPr="00D452BB">
        <w:rPr>
          <w:b/>
        </w:rPr>
        <w:t>Passetschnik</w:t>
      </w:r>
      <w:proofErr w:type="spellEnd"/>
      <w:r w:rsidRPr="00D452BB">
        <w:rPr>
          <w:b/>
        </w:rPr>
        <w:t xml:space="preserve"> in einem Interview mit der Nachrichtenagentur </w:t>
      </w:r>
      <w:hyperlink r:id="rId15" w:tgtFrame="_blank" w:history="1">
        <w:r w:rsidRPr="00D452BB">
          <w:rPr>
            <w:rStyle w:val="Hyperlink"/>
            <w:b/>
            <w:i/>
            <w:iCs/>
          </w:rPr>
          <w:t>TASS</w:t>
        </w:r>
      </w:hyperlink>
      <w:r w:rsidRPr="00D452BB">
        <w:rPr>
          <w:b/>
        </w:rPr>
        <w:t>. Er sagte:</w:t>
      </w:r>
      <w:r>
        <w:rPr>
          <w:b/>
        </w:rPr>
        <w:t xml:space="preserve"> </w:t>
      </w:r>
      <w:r w:rsidRPr="00D452BB">
        <w:rPr>
          <w:rStyle w:val="Hervorhebung"/>
          <w:b/>
        </w:rPr>
        <w:t>"Die meisten Menschen begrüßen uns natürlich als Befreier, haben Tränen in den Augen und versuchen, den Soldaten persönlich zu danken. Viele gehen auf die Straßen, umarmen die Militärs der Republik, der Russischen Föderation, und sagen, dass sie sehr auf die Befreiung warteten."</w:t>
      </w:r>
    </w:p>
    <w:p w:rsidR="00193D88" w:rsidRPr="00D452BB" w:rsidRDefault="00193D88" w:rsidP="00193D88">
      <w:pPr>
        <w:rPr>
          <w:b/>
        </w:rPr>
      </w:pPr>
      <w:r w:rsidRPr="00D452BB">
        <w:rPr>
          <w:b/>
        </w:rPr>
        <w:t xml:space="preserve">Dennoch gebe es laut </w:t>
      </w:r>
      <w:proofErr w:type="spellStart"/>
      <w:r w:rsidRPr="00D452BB">
        <w:rPr>
          <w:b/>
        </w:rPr>
        <w:t>Passetschnik</w:t>
      </w:r>
      <w:proofErr w:type="spellEnd"/>
      <w:r w:rsidRPr="00D452BB">
        <w:rPr>
          <w:b/>
        </w:rPr>
        <w:t xml:space="preserve"> einige, die die Situation noch immer skeptisch sehen, denn die ukrainische Propaganda hatte acht Jahren vor Ort unermüdlich daran gearbeitet, die Menschen gegen alles Russische aufzubringen. Er erklärte:</w:t>
      </w:r>
    </w:p>
    <w:p w:rsidR="00193D88" w:rsidRPr="00D452BB" w:rsidRDefault="00193D88" w:rsidP="00193D88">
      <w:pPr>
        <w:rPr>
          <w:b/>
        </w:rPr>
      </w:pPr>
      <w:r w:rsidRPr="00D452BB">
        <w:rPr>
          <w:rStyle w:val="Hervorhebung"/>
          <w:b/>
        </w:rPr>
        <w:t>"In der Ukraine wurde der Hass gegen alles Russische geschürt: Die Sprache, die Kultur, das Volk und ganz Russland. Leider ist es Kiew und den USA in so kurzer Zeit gelungen, eine ganze Generation, man könnte sogar sagen eine Nation, von Nationalisten heranzuziehen."</w:t>
      </w:r>
    </w:p>
    <w:p w:rsidR="00193D88" w:rsidRDefault="00193D88" w:rsidP="00193D88"/>
    <w:p w:rsidR="00193D88" w:rsidRDefault="00193D88" w:rsidP="00193D88"/>
    <w:p w:rsidR="00193D88" w:rsidRPr="00D452BB" w:rsidRDefault="00193D88" w:rsidP="00193D88">
      <w:pPr>
        <w:rPr>
          <w:i/>
        </w:rPr>
      </w:pPr>
      <w:r>
        <w:rPr>
          <w:b/>
        </w:rPr>
        <w:t>4</w:t>
      </w:r>
      <w:r>
        <w:rPr>
          <w:b/>
        </w:rPr>
        <w:t xml:space="preserve">. </w:t>
      </w:r>
      <w:r w:rsidRPr="00D452BB">
        <w:rPr>
          <w:b/>
          <w:i/>
          <w:u w:val="single"/>
        </w:rPr>
        <w:t xml:space="preserve">RTDE </w:t>
      </w:r>
      <w:proofErr w:type="spellStart"/>
      <w:r w:rsidRPr="00D452BB">
        <w:rPr>
          <w:b/>
          <w:i/>
          <w:u w:val="single"/>
        </w:rPr>
        <w:t>Lifeticker</w:t>
      </w:r>
      <w:proofErr w:type="spellEnd"/>
      <w:r w:rsidRPr="00D452BB">
        <w:rPr>
          <w:b/>
          <w:i/>
          <w:u w:val="single"/>
        </w:rPr>
        <w:t xml:space="preserve"> zum Ukraine-Krieg,</w:t>
      </w:r>
      <w:r w:rsidRPr="00D452BB">
        <w:rPr>
          <w:rStyle w:val="Fett"/>
          <w:i/>
        </w:rPr>
        <w:t xml:space="preserve"> Donezk im Mai über 800 Mal unter Beschuss genommen </w:t>
      </w:r>
      <w:r w:rsidRPr="00D452BB">
        <w:rPr>
          <w:rStyle w:val="Fett"/>
          <w:b w:val="0"/>
          <w:i/>
        </w:rPr>
        <w:t>(31. Mai 2022</w:t>
      </w:r>
      <w:r w:rsidRPr="00D452BB">
        <w:rPr>
          <w:rStyle w:val="Fett"/>
          <w:i/>
        </w:rPr>
        <w:t xml:space="preserve">, </w:t>
      </w:r>
      <w:r w:rsidRPr="00D452BB">
        <w:rPr>
          <w:i/>
        </w:rPr>
        <w:t xml:space="preserve">19:30 Uhr , </w:t>
      </w:r>
      <w:hyperlink r:id="rId16" w:history="1">
        <w:r w:rsidRPr="00D452BB">
          <w:rPr>
            <w:rStyle w:val="Hyperlink"/>
            <w:i/>
          </w:rPr>
          <w:t>https://test.rtde.tech/international/131481-liveticker-zum-ukraine-krieg-medwedew/</w:t>
        </w:r>
      </w:hyperlink>
      <w:r>
        <w:t xml:space="preserve">)   </w:t>
      </w:r>
    </w:p>
    <w:p w:rsidR="00193D88" w:rsidRPr="00D452BB" w:rsidRDefault="00193D88" w:rsidP="00193D88">
      <w:pPr>
        <w:rPr>
          <w:b/>
        </w:rPr>
      </w:pPr>
      <w:r>
        <w:t>„</w:t>
      </w:r>
      <w:r w:rsidRPr="00D452BB">
        <w:rPr>
          <w:b/>
        </w:rPr>
        <w:t xml:space="preserve">Die Intensität der Artillerieangriffe auf den Ballungsraum Donezk hat zugenommen und während des vergangenen Monats die Anzahl von 800 überstiegen. Dies erklärte der Minister für Notsituationen der Volksrepublik Donezk, Aleksei </w:t>
      </w:r>
      <w:proofErr w:type="spellStart"/>
      <w:r w:rsidRPr="00D452BB">
        <w:rPr>
          <w:b/>
        </w:rPr>
        <w:t>Kostrubizkij</w:t>
      </w:r>
      <w:proofErr w:type="spellEnd"/>
      <w:r w:rsidRPr="00D452BB">
        <w:rPr>
          <w:b/>
        </w:rPr>
        <w:t xml:space="preserve">, der Nachrichtenagentur </w:t>
      </w:r>
      <w:r w:rsidRPr="00D452BB">
        <w:rPr>
          <w:rStyle w:val="Hervorhebung"/>
          <w:b/>
        </w:rPr>
        <w:t xml:space="preserve">RIA </w:t>
      </w:r>
      <w:proofErr w:type="spellStart"/>
      <w:r w:rsidRPr="00D452BB">
        <w:rPr>
          <w:rStyle w:val="Hervorhebung"/>
          <w:b/>
        </w:rPr>
        <w:t>Nowosti</w:t>
      </w:r>
      <w:proofErr w:type="spellEnd"/>
    </w:p>
    <w:p w:rsidR="00193D88" w:rsidRPr="00D452BB" w:rsidRDefault="00193D88" w:rsidP="00193D88">
      <w:pPr>
        <w:rPr>
          <w:b/>
        </w:rPr>
      </w:pPr>
      <w:r w:rsidRPr="00D452BB">
        <w:rPr>
          <w:rStyle w:val="Hervorhebung"/>
          <w:b/>
        </w:rPr>
        <w:t xml:space="preserve">"Insgesamt hat die Anzahl der Artillerieangriffe auf Donezk und </w:t>
      </w:r>
      <w:proofErr w:type="spellStart"/>
      <w:r w:rsidRPr="00D452BB">
        <w:rPr>
          <w:rStyle w:val="Hervorhebung"/>
          <w:b/>
        </w:rPr>
        <w:t>Makejewka</w:t>
      </w:r>
      <w:proofErr w:type="spellEnd"/>
      <w:r w:rsidRPr="00D452BB">
        <w:rPr>
          <w:rStyle w:val="Hervorhebung"/>
          <w:b/>
        </w:rPr>
        <w:t>, auf die ursprünglich von uns kontrollierten Gebiete, im Mai zugenommen. Im Mai haben wir über 800 Artillerieangriffe festgestellt."</w:t>
      </w:r>
    </w:p>
    <w:p w:rsidR="00193D88" w:rsidRDefault="00193D88" w:rsidP="00193D88">
      <w:r>
        <w:lastRenderedPageBreak/>
        <w:t xml:space="preserve">Am vergangenen Tag waren beim Beschuss von Donezk fünf Personen, darunter ein 13-jähriger Jugendlicher gestorben. </w:t>
      </w:r>
      <w:proofErr w:type="spellStart"/>
      <w:r>
        <w:t>Kostrubizkij</w:t>
      </w:r>
      <w:proofErr w:type="spellEnd"/>
      <w:r>
        <w:t xml:space="preserve"> betonte:</w:t>
      </w:r>
    </w:p>
    <w:p w:rsidR="00193D88" w:rsidRDefault="00193D88" w:rsidP="00193D88">
      <w:r>
        <w:rPr>
          <w:rStyle w:val="Hervorhebung"/>
        </w:rPr>
        <w:t>"Die Angriffe haben ganz sicher zugenommen und zielen ganz sicher auf die zivile Infrastruktur."</w:t>
      </w:r>
    </w:p>
    <w:p w:rsidR="00193D88" w:rsidRDefault="00193D88" w:rsidP="00193D88"/>
    <w:p w:rsidR="009569D7" w:rsidRDefault="009569D7" w:rsidP="009569D7">
      <w:pPr>
        <w:rPr>
          <w:b/>
          <w:u w:val="single"/>
        </w:rPr>
      </w:pPr>
    </w:p>
    <w:p w:rsidR="00D452BB" w:rsidRDefault="00193D88" w:rsidP="00D452BB">
      <w:r>
        <w:rPr>
          <w:b/>
        </w:rPr>
        <w:t>5</w:t>
      </w:r>
      <w:r w:rsidR="00D452BB">
        <w:rPr>
          <w:b/>
        </w:rPr>
        <w:t xml:space="preserve">. </w:t>
      </w:r>
      <w:r w:rsidR="00D452BB" w:rsidRPr="00D452BB">
        <w:rPr>
          <w:b/>
          <w:i/>
          <w:u w:val="single"/>
        </w:rPr>
        <w:t xml:space="preserve">RTDE </w:t>
      </w:r>
      <w:proofErr w:type="spellStart"/>
      <w:r w:rsidR="00D452BB" w:rsidRPr="00D452BB">
        <w:rPr>
          <w:b/>
          <w:i/>
          <w:u w:val="single"/>
        </w:rPr>
        <w:t>Lifeticker</w:t>
      </w:r>
      <w:proofErr w:type="spellEnd"/>
      <w:r w:rsidR="00D452BB" w:rsidRPr="00D452BB">
        <w:rPr>
          <w:b/>
          <w:i/>
          <w:u w:val="single"/>
        </w:rPr>
        <w:t xml:space="preserve"> zum Ukraine-Krieg,</w:t>
      </w:r>
      <w:r w:rsidR="00D452BB" w:rsidRPr="00D452BB">
        <w:rPr>
          <w:rStyle w:val="Fett"/>
          <w:i/>
        </w:rPr>
        <w:t xml:space="preserve"> </w:t>
      </w:r>
      <w:r w:rsidR="00D452BB" w:rsidRPr="00D452BB">
        <w:rPr>
          <w:rStyle w:val="Fett"/>
          <w:i/>
        </w:rPr>
        <w:t>Türkischer Außenminister: Ukrainische Minen verhindern Auslaufen von Getreidetransport-Schiffen</w:t>
      </w:r>
      <w:r w:rsidR="00D452BB" w:rsidRPr="00D452BB">
        <w:rPr>
          <w:rStyle w:val="Fett"/>
          <w:i/>
        </w:rPr>
        <w:t xml:space="preserve"> </w:t>
      </w:r>
      <w:r w:rsidR="00D452BB" w:rsidRPr="00D452BB">
        <w:rPr>
          <w:rStyle w:val="Fett"/>
          <w:b w:val="0"/>
          <w:i/>
        </w:rPr>
        <w:t>(31. Mai 2022</w:t>
      </w:r>
      <w:r w:rsidR="00D452BB" w:rsidRPr="00D452BB">
        <w:rPr>
          <w:rStyle w:val="Fett"/>
          <w:i/>
        </w:rPr>
        <w:t xml:space="preserve">, </w:t>
      </w:r>
      <w:r w:rsidR="00D452BB" w:rsidRPr="00D452BB">
        <w:rPr>
          <w:i/>
        </w:rPr>
        <w:t>20:00 Uhr</w:t>
      </w:r>
      <w:r w:rsidR="00D452BB" w:rsidRPr="00D452BB">
        <w:rPr>
          <w:i/>
        </w:rPr>
        <w:t xml:space="preserve">, </w:t>
      </w:r>
      <w:hyperlink r:id="rId17" w:history="1">
        <w:r w:rsidR="00D452BB" w:rsidRPr="00D452BB">
          <w:rPr>
            <w:rStyle w:val="Hyperlink"/>
            <w:i/>
          </w:rPr>
          <w:t>https://test.rtde.tech/international/131481-liveticker-zum-ukraine-krieg-medwedew/</w:t>
        </w:r>
      </w:hyperlink>
      <w:r w:rsidR="00D452BB">
        <w:t xml:space="preserve">)  </w:t>
      </w:r>
      <w:r w:rsidR="00D452BB">
        <w:t xml:space="preserve"> </w:t>
      </w:r>
    </w:p>
    <w:p w:rsidR="00D452BB" w:rsidRDefault="00D452BB" w:rsidP="00D452BB">
      <w:r>
        <w:t>„</w:t>
      </w:r>
      <w:r w:rsidRPr="00D452BB">
        <w:rPr>
          <w:b/>
        </w:rPr>
        <w:t xml:space="preserve">Der Außenminister der Türkei Mevlüt </w:t>
      </w:r>
      <w:proofErr w:type="spellStart"/>
      <w:r w:rsidRPr="00D452BB">
        <w:rPr>
          <w:b/>
        </w:rPr>
        <w:t>Çavuşoğlu</w:t>
      </w:r>
      <w:proofErr w:type="spellEnd"/>
      <w:r w:rsidRPr="00D452BB">
        <w:rPr>
          <w:b/>
        </w:rPr>
        <w:t xml:space="preserve"> hat erklärt, dass mit Getreide beladene Schiffe wegen der von der Ukraine aufgestellten Seeminen ihre Häfen nicht verlassen können. </w:t>
      </w:r>
      <w:r w:rsidRPr="00D452BB">
        <w:rPr>
          <w:rStyle w:val="Hervorhebung"/>
          <w:b/>
        </w:rPr>
        <w:t xml:space="preserve">RIA </w:t>
      </w:r>
      <w:proofErr w:type="spellStart"/>
      <w:r w:rsidRPr="00D452BB">
        <w:rPr>
          <w:rStyle w:val="Hervorhebung"/>
          <w:b/>
        </w:rPr>
        <w:t>Nowosti</w:t>
      </w:r>
      <w:proofErr w:type="spellEnd"/>
      <w:r w:rsidRPr="00D452BB">
        <w:rPr>
          <w:b/>
        </w:rPr>
        <w:t xml:space="preserve"> zitierte den Diplomaten unter Verweis auf die türkische Nachrichtenagentur </w:t>
      </w:r>
      <w:r w:rsidRPr="00D452BB">
        <w:rPr>
          <w:rStyle w:val="Hervorhebung"/>
          <w:b/>
        </w:rPr>
        <w:t>Anadolu</w:t>
      </w:r>
      <w:r w:rsidRPr="00D452BB">
        <w:rPr>
          <w:b/>
        </w:rPr>
        <w:t xml:space="preserve"> wie folgt:</w:t>
      </w:r>
      <w:r>
        <w:rPr>
          <w:b/>
        </w:rPr>
        <w:t xml:space="preserve"> </w:t>
      </w:r>
      <w:r w:rsidRPr="00D452BB">
        <w:rPr>
          <w:rStyle w:val="Hervorhebung"/>
          <w:b/>
        </w:rPr>
        <w:t xml:space="preserve">"Eines der Probleme beim sicheren Auslaufen von Schiffen mit Getreide sind die Seeminen, die von der Ukraine im Gebiet Odessa aufgestellt </w:t>
      </w:r>
      <w:proofErr w:type="spellStart"/>
      <w:r w:rsidRPr="00D452BB">
        <w:rPr>
          <w:rStyle w:val="Hervorhebung"/>
          <w:b/>
        </w:rPr>
        <w:t>wurden."</w:t>
      </w:r>
      <w:r>
        <w:t>Laut</w:t>
      </w:r>
      <w:proofErr w:type="spellEnd"/>
      <w:r>
        <w:t xml:space="preserve"> </w:t>
      </w:r>
      <w:proofErr w:type="spellStart"/>
      <w:r>
        <w:t>Çavuşoğlu</w:t>
      </w:r>
      <w:proofErr w:type="spellEnd"/>
      <w:r>
        <w:t xml:space="preserve"> sei für das Auslaufen der Schiffe ein minenfreier Korridor notwendig, allerdings werde dessen Einrichtung durch die Sorgen Russlands und der Ukraine über eine mögliche militärische Nutzung des Korridors erschwert. Dennoch hätten sich sowohl der russische als auch der ukrainische Präsident bereit erklärt, an der Einrichtung eines solchen Korridors zu arbeiten, so </w:t>
      </w:r>
      <w:proofErr w:type="spellStart"/>
      <w:r>
        <w:t>Çavuşoğlu</w:t>
      </w:r>
      <w:proofErr w:type="spellEnd"/>
      <w:r>
        <w:t>.</w:t>
      </w:r>
    </w:p>
    <w:p w:rsidR="00D452BB" w:rsidRDefault="00D452BB" w:rsidP="00D452BB">
      <w:r>
        <w:t xml:space="preserve">Indessen wurde auf </w:t>
      </w:r>
      <w:proofErr w:type="spellStart"/>
      <w:r>
        <w:t>Telegram</w:t>
      </w:r>
      <w:proofErr w:type="spellEnd"/>
      <w:r>
        <w:t xml:space="preserve"> ein Video veröffentlicht, das die </w:t>
      </w:r>
      <w:r w:rsidRPr="00D452BB">
        <w:rPr>
          <w:b/>
        </w:rPr>
        <w:t>Lieferung von humanitärer Hilfe an ein seit drei Monaten im Hafen von Cherson liegendes türkisches Schiff</w:t>
      </w:r>
      <w:r>
        <w:t xml:space="preserve"> durch russische Truppen zeigt. Das Schiff könne seit drei Monaten nicht auslaufen und die russischen Truppen hätten in dieser Zeit über 10 Tonnen Lebensmittel an die Besatzungsmitglieder übergeben.</w:t>
      </w:r>
    </w:p>
    <w:p w:rsidR="00D452BB" w:rsidRDefault="00D452BB" w:rsidP="00D452BB"/>
    <w:p w:rsidR="00D452BB" w:rsidRDefault="00D452BB" w:rsidP="00D452BB"/>
    <w:p w:rsidR="00D452BB" w:rsidRPr="00D452BB" w:rsidRDefault="00193D88" w:rsidP="00D452BB">
      <w:pPr>
        <w:rPr>
          <w:i/>
        </w:rPr>
      </w:pPr>
      <w:r>
        <w:rPr>
          <w:b/>
        </w:rPr>
        <w:t>6</w:t>
      </w:r>
      <w:bookmarkStart w:id="0" w:name="_GoBack"/>
      <w:bookmarkEnd w:id="0"/>
      <w:r w:rsidR="00D452BB">
        <w:rPr>
          <w:b/>
        </w:rPr>
        <w:t xml:space="preserve">. </w:t>
      </w:r>
      <w:r w:rsidR="00D452BB" w:rsidRPr="00D452BB">
        <w:rPr>
          <w:b/>
          <w:i/>
          <w:u w:val="single"/>
        </w:rPr>
        <w:t xml:space="preserve">RTDE </w:t>
      </w:r>
      <w:proofErr w:type="spellStart"/>
      <w:r w:rsidR="00D452BB" w:rsidRPr="00D452BB">
        <w:rPr>
          <w:b/>
          <w:i/>
          <w:u w:val="single"/>
        </w:rPr>
        <w:t>Lifeticker</w:t>
      </w:r>
      <w:proofErr w:type="spellEnd"/>
      <w:r w:rsidR="00D452BB" w:rsidRPr="00D452BB">
        <w:rPr>
          <w:b/>
          <w:i/>
          <w:u w:val="single"/>
        </w:rPr>
        <w:t xml:space="preserve"> zum Ukraine-Krieg,</w:t>
      </w:r>
      <w:r w:rsidR="00D452BB" w:rsidRPr="00D452BB">
        <w:rPr>
          <w:rStyle w:val="Fett"/>
          <w:i/>
        </w:rPr>
        <w:t xml:space="preserve"> Lawrow reist am 8. Juni in die Türkei</w:t>
      </w:r>
    </w:p>
    <w:p w:rsidR="00D452BB" w:rsidRDefault="00D452BB" w:rsidP="00D452BB">
      <w:pPr>
        <w:rPr>
          <w:i/>
        </w:rPr>
      </w:pPr>
      <w:r w:rsidRPr="00D452BB">
        <w:rPr>
          <w:rStyle w:val="Fett"/>
          <w:i/>
        </w:rPr>
        <w:t xml:space="preserve"> </w:t>
      </w:r>
      <w:r w:rsidRPr="00D452BB">
        <w:rPr>
          <w:rStyle w:val="Fett"/>
          <w:b w:val="0"/>
          <w:i/>
        </w:rPr>
        <w:t>(31. Mai 2022</w:t>
      </w:r>
      <w:r w:rsidRPr="00D452BB">
        <w:rPr>
          <w:rStyle w:val="Fett"/>
          <w:i/>
        </w:rPr>
        <w:t xml:space="preserve">, </w:t>
      </w:r>
      <w:r w:rsidRPr="00D452BB">
        <w:rPr>
          <w:i/>
        </w:rPr>
        <w:t xml:space="preserve">14:50 Uhr , </w:t>
      </w:r>
      <w:hyperlink r:id="rId18" w:history="1">
        <w:r w:rsidRPr="00D452BB">
          <w:rPr>
            <w:rStyle w:val="Hyperlink"/>
            <w:i/>
          </w:rPr>
          <w:t>https://test.rtde.tech/international/131481-liveticker-zum-ukraine-krieg-medwedew/</w:t>
        </w:r>
      </w:hyperlink>
    </w:p>
    <w:p w:rsidR="00D452BB" w:rsidRDefault="00D452BB" w:rsidP="00D452BB">
      <w:r>
        <w:t>„</w:t>
      </w:r>
      <w:r w:rsidRPr="00D452BB">
        <w:rPr>
          <w:b/>
        </w:rPr>
        <w:t>Der russische Außenminister Sergei Lawrow wird am 8. Juni in die Türkei reisen, berichtet die Agentur </w:t>
      </w:r>
      <w:r w:rsidRPr="00D452BB">
        <w:rPr>
          <w:rStyle w:val="Hervorhebung"/>
          <w:b/>
        </w:rPr>
        <w:t>Anadolu</w:t>
      </w:r>
      <w:r w:rsidRPr="00D452BB">
        <w:rPr>
          <w:b/>
        </w:rPr>
        <w:t xml:space="preserve"> mit Verweis auf Lawrows türkischen Amtskollegen Mevlüt </w:t>
      </w:r>
      <w:proofErr w:type="spellStart"/>
      <w:r w:rsidRPr="00D452BB">
        <w:rPr>
          <w:b/>
        </w:rPr>
        <w:t>Çavuşoğlu</w:t>
      </w:r>
      <w:proofErr w:type="spellEnd"/>
      <w:r>
        <w:t>. </w:t>
      </w:r>
      <w:r w:rsidRPr="00D452BB">
        <w:rPr>
          <w:b/>
        </w:rPr>
        <w:t>Geplant seien Gespräche über einen Korridor für den Export von Getreide aus der Ukraine.</w:t>
      </w:r>
      <w:r w:rsidRPr="00D452BB">
        <w:rPr>
          <w:b/>
        </w:rPr>
        <w:t xml:space="preserve"> </w:t>
      </w:r>
      <w:r w:rsidRPr="00D452BB">
        <w:rPr>
          <w:b/>
        </w:rPr>
        <w:t>Unterdessen betonte Lawrow am Dienstag, dass die russische Marine den ungehinderten Durchgang von Schiffen mit Getreide zum Mittelmeer ermöglichen werde, wenn Kiew die dafür nötigen Häfen von Minen räumt. Russland habe bereits alles in seiner Macht Stehende getan, um das weltweit entstehende Ernährungsproblem zu lösen.</w:t>
      </w:r>
      <w:r>
        <w:rPr>
          <w:b/>
        </w:rPr>
        <w:t>“</w:t>
      </w:r>
    </w:p>
    <w:p w:rsidR="00D452BB" w:rsidRPr="00D452BB" w:rsidRDefault="00D452BB" w:rsidP="00D452BB">
      <w:pPr>
        <w:rPr>
          <w:b/>
          <w:u w:val="single"/>
        </w:rPr>
      </w:pPr>
    </w:p>
    <w:p w:rsidR="00D452BB" w:rsidRDefault="00D452BB" w:rsidP="00D452BB"/>
    <w:p w:rsidR="00D452BB" w:rsidRDefault="00D452BB" w:rsidP="00D452BB"/>
    <w:p w:rsidR="00D452BB" w:rsidRDefault="00D452BB" w:rsidP="009569D7">
      <w:pPr>
        <w:rPr>
          <w:b/>
          <w:u w:val="single"/>
        </w:rPr>
      </w:pPr>
    </w:p>
    <w:sectPr w:rsidR="00D452BB">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Times New Roman"/>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altName w:val="Lucida Casual"/>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CC2D9A"/>
    <w:multiLevelType w:val="hybridMultilevel"/>
    <w:tmpl w:val="5AB67BD8"/>
    <w:lvl w:ilvl="0" w:tplc="04070001">
      <w:start w:val="1"/>
      <w:numFmt w:val="bullet"/>
      <w:lvlText w:val=""/>
      <w:lvlJc w:val="left"/>
      <w:pPr>
        <w:ind w:left="1428" w:hanging="360"/>
      </w:pPr>
      <w:rPr>
        <w:rFonts w:ascii="Symbol" w:hAnsi="Symbol" w:hint="default"/>
      </w:rPr>
    </w:lvl>
    <w:lvl w:ilvl="1" w:tplc="04070003" w:tentative="1">
      <w:start w:val="1"/>
      <w:numFmt w:val="bullet"/>
      <w:lvlText w:val="o"/>
      <w:lvlJc w:val="left"/>
      <w:pPr>
        <w:ind w:left="2148" w:hanging="360"/>
      </w:pPr>
      <w:rPr>
        <w:rFonts w:ascii="Courier New" w:hAnsi="Courier New" w:cs="Courier New" w:hint="default"/>
      </w:rPr>
    </w:lvl>
    <w:lvl w:ilvl="2" w:tplc="04070005" w:tentative="1">
      <w:start w:val="1"/>
      <w:numFmt w:val="bullet"/>
      <w:lvlText w:val=""/>
      <w:lvlJc w:val="left"/>
      <w:pPr>
        <w:ind w:left="2868" w:hanging="360"/>
      </w:pPr>
      <w:rPr>
        <w:rFonts w:ascii="Wingdings" w:hAnsi="Wingdings" w:hint="default"/>
      </w:rPr>
    </w:lvl>
    <w:lvl w:ilvl="3" w:tplc="04070001" w:tentative="1">
      <w:start w:val="1"/>
      <w:numFmt w:val="bullet"/>
      <w:lvlText w:val=""/>
      <w:lvlJc w:val="left"/>
      <w:pPr>
        <w:ind w:left="3588" w:hanging="360"/>
      </w:pPr>
      <w:rPr>
        <w:rFonts w:ascii="Symbol" w:hAnsi="Symbol" w:hint="default"/>
      </w:rPr>
    </w:lvl>
    <w:lvl w:ilvl="4" w:tplc="04070003" w:tentative="1">
      <w:start w:val="1"/>
      <w:numFmt w:val="bullet"/>
      <w:lvlText w:val="o"/>
      <w:lvlJc w:val="left"/>
      <w:pPr>
        <w:ind w:left="4308" w:hanging="360"/>
      </w:pPr>
      <w:rPr>
        <w:rFonts w:ascii="Courier New" w:hAnsi="Courier New" w:cs="Courier New" w:hint="default"/>
      </w:rPr>
    </w:lvl>
    <w:lvl w:ilvl="5" w:tplc="04070005" w:tentative="1">
      <w:start w:val="1"/>
      <w:numFmt w:val="bullet"/>
      <w:lvlText w:val=""/>
      <w:lvlJc w:val="left"/>
      <w:pPr>
        <w:ind w:left="5028" w:hanging="360"/>
      </w:pPr>
      <w:rPr>
        <w:rFonts w:ascii="Wingdings" w:hAnsi="Wingdings" w:hint="default"/>
      </w:rPr>
    </w:lvl>
    <w:lvl w:ilvl="6" w:tplc="04070001" w:tentative="1">
      <w:start w:val="1"/>
      <w:numFmt w:val="bullet"/>
      <w:lvlText w:val=""/>
      <w:lvlJc w:val="left"/>
      <w:pPr>
        <w:ind w:left="5748" w:hanging="360"/>
      </w:pPr>
      <w:rPr>
        <w:rFonts w:ascii="Symbol" w:hAnsi="Symbol" w:hint="default"/>
      </w:rPr>
    </w:lvl>
    <w:lvl w:ilvl="7" w:tplc="04070003" w:tentative="1">
      <w:start w:val="1"/>
      <w:numFmt w:val="bullet"/>
      <w:lvlText w:val="o"/>
      <w:lvlJc w:val="left"/>
      <w:pPr>
        <w:ind w:left="6468" w:hanging="360"/>
      </w:pPr>
      <w:rPr>
        <w:rFonts w:ascii="Courier New" w:hAnsi="Courier New" w:cs="Courier New" w:hint="default"/>
      </w:rPr>
    </w:lvl>
    <w:lvl w:ilvl="8" w:tplc="04070005" w:tentative="1">
      <w:start w:val="1"/>
      <w:numFmt w:val="bullet"/>
      <w:lvlText w:val=""/>
      <w:lvlJc w:val="left"/>
      <w:pPr>
        <w:ind w:left="7188" w:hanging="360"/>
      </w:pPr>
      <w:rPr>
        <w:rFonts w:ascii="Wingdings" w:hAnsi="Wingdings" w:hint="default"/>
      </w:rPr>
    </w:lvl>
  </w:abstractNum>
  <w:abstractNum w:abstractNumId="1">
    <w:nsid w:val="220C5C17"/>
    <w:multiLevelType w:val="hybridMultilevel"/>
    <w:tmpl w:val="2C76124C"/>
    <w:lvl w:ilvl="0" w:tplc="04070001">
      <w:start w:val="1"/>
      <w:numFmt w:val="bullet"/>
      <w:lvlText w:val=""/>
      <w:lvlJc w:val="left"/>
      <w:pPr>
        <w:ind w:left="1428" w:hanging="360"/>
      </w:pPr>
      <w:rPr>
        <w:rFonts w:ascii="Symbol" w:hAnsi="Symbol" w:hint="default"/>
      </w:rPr>
    </w:lvl>
    <w:lvl w:ilvl="1" w:tplc="04070003" w:tentative="1">
      <w:start w:val="1"/>
      <w:numFmt w:val="bullet"/>
      <w:lvlText w:val="o"/>
      <w:lvlJc w:val="left"/>
      <w:pPr>
        <w:ind w:left="2148" w:hanging="360"/>
      </w:pPr>
      <w:rPr>
        <w:rFonts w:ascii="Courier New" w:hAnsi="Courier New" w:cs="Courier New" w:hint="default"/>
      </w:rPr>
    </w:lvl>
    <w:lvl w:ilvl="2" w:tplc="04070005" w:tentative="1">
      <w:start w:val="1"/>
      <w:numFmt w:val="bullet"/>
      <w:lvlText w:val=""/>
      <w:lvlJc w:val="left"/>
      <w:pPr>
        <w:ind w:left="2868" w:hanging="360"/>
      </w:pPr>
      <w:rPr>
        <w:rFonts w:ascii="Wingdings" w:hAnsi="Wingdings" w:hint="default"/>
      </w:rPr>
    </w:lvl>
    <w:lvl w:ilvl="3" w:tplc="04070001" w:tentative="1">
      <w:start w:val="1"/>
      <w:numFmt w:val="bullet"/>
      <w:lvlText w:val=""/>
      <w:lvlJc w:val="left"/>
      <w:pPr>
        <w:ind w:left="3588" w:hanging="360"/>
      </w:pPr>
      <w:rPr>
        <w:rFonts w:ascii="Symbol" w:hAnsi="Symbol" w:hint="default"/>
      </w:rPr>
    </w:lvl>
    <w:lvl w:ilvl="4" w:tplc="04070003" w:tentative="1">
      <w:start w:val="1"/>
      <w:numFmt w:val="bullet"/>
      <w:lvlText w:val="o"/>
      <w:lvlJc w:val="left"/>
      <w:pPr>
        <w:ind w:left="4308" w:hanging="360"/>
      </w:pPr>
      <w:rPr>
        <w:rFonts w:ascii="Courier New" w:hAnsi="Courier New" w:cs="Courier New" w:hint="default"/>
      </w:rPr>
    </w:lvl>
    <w:lvl w:ilvl="5" w:tplc="04070005" w:tentative="1">
      <w:start w:val="1"/>
      <w:numFmt w:val="bullet"/>
      <w:lvlText w:val=""/>
      <w:lvlJc w:val="left"/>
      <w:pPr>
        <w:ind w:left="5028" w:hanging="360"/>
      </w:pPr>
      <w:rPr>
        <w:rFonts w:ascii="Wingdings" w:hAnsi="Wingdings" w:hint="default"/>
      </w:rPr>
    </w:lvl>
    <w:lvl w:ilvl="6" w:tplc="04070001" w:tentative="1">
      <w:start w:val="1"/>
      <w:numFmt w:val="bullet"/>
      <w:lvlText w:val=""/>
      <w:lvlJc w:val="left"/>
      <w:pPr>
        <w:ind w:left="5748" w:hanging="360"/>
      </w:pPr>
      <w:rPr>
        <w:rFonts w:ascii="Symbol" w:hAnsi="Symbol" w:hint="default"/>
      </w:rPr>
    </w:lvl>
    <w:lvl w:ilvl="7" w:tplc="04070003" w:tentative="1">
      <w:start w:val="1"/>
      <w:numFmt w:val="bullet"/>
      <w:lvlText w:val="o"/>
      <w:lvlJc w:val="left"/>
      <w:pPr>
        <w:ind w:left="6468" w:hanging="360"/>
      </w:pPr>
      <w:rPr>
        <w:rFonts w:ascii="Courier New" w:hAnsi="Courier New" w:cs="Courier New" w:hint="default"/>
      </w:rPr>
    </w:lvl>
    <w:lvl w:ilvl="8" w:tplc="04070005" w:tentative="1">
      <w:start w:val="1"/>
      <w:numFmt w:val="bullet"/>
      <w:lvlText w:val=""/>
      <w:lvlJc w:val="left"/>
      <w:pPr>
        <w:ind w:left="7188"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2528"/>
    <w:rsid w:val="00183BF8"/>
    <w:rsid w:val="00193D88"/>
    <w:rsid w:val="003073DF"/>
    <w:rsid w:val="00763E32"/>
    <w:rsid w:val="00775015"/>
    <w:rsid w:val="007D21D3"/>
    <w:rsid w:val="00877FC1"/>
    <w:rsid w:val="009131AD"/>
    <w:rsid w:val="00943A07"/>
    <w:rsid w:val="00945C74"/>
    <w:rsid w:val="009569D7"/>
    <w:rsid w:val="00A22528"/>
    <w:rsid w:val="00D452BB"/>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22528"/>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77501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75015"/>
    <w:rPr>
      <w:rFonts w:ascii="Tahoma" w:hAnsi="Tahoma" w:cs="Tahoma"/>
      <w:sz w:val="16"/>
      <w:szCs w:val="16"/>
    </w:rPr>
  </w:style>
  <w:style w:type="paragraph" w:styleId="Listenabsatz">
    <w:name w:val="List Paragraph"/>
    <w:basedOn w:val="Standard"/>
    <w:uiPriority w:val="34"/>
    <w:qFormat/>
    <w:rsid w:val="009569D7"/>
    <w:pPr>
      <w:ind w:left="720"/>
      <w:contextualSpacing/>
    </w:pPr>
  </w:style>
  <w:style w:type="character" w:customStyle="1" w:styleId="rtimage-captionitem">
    <w:name w:val="rtimage-captionitem"/>
    <w:basedOn w:val="Absatz-Standardschriftart"/>
    <w:rsid w:val="00D452B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22528"/>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77501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75015"/>
    <w:rPr>
      <w:rFonts w:ascii="Tahoma" w:hAnsi="Tahoma" w:cs="Tahoma"/>
      <w:sz w:val="16"/>
      <w:szCs w:val="16"/>
    </w:rPr>
  </w:style>
  <w:style w:type="paragraph" w:styleId="Listenabsatz">
    <w:name w:val="List Paragraph"/>
    <w:basedOn w:val="Standard"/>
    <w:uiPriority w:val="34"/>
    <w:qFormat/>
    <w:rsid w:val="009569D7"/>
    <w:pPr>
      <w:ind w:left="720"/>
      <w:contextualSpacing/>
    </w:pPr>
  </w:style>
  <w:style w:type="character" w:customStyle="1" w:styleId="rtimage-captionitem">
    <w:name w:val="rtimage-captionitem"/>
    <w:basedOn w:val="Absatz-Standardschriftart"/>
    <w:rsid w:val="00D452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oonofalabama.org/2022/05/rape-allegations-against-russian-troops-in-ukraine-were-fake.html" TargetMode="External"/><Relationship Id="rId13" Type="http://schemas.openxmlformats.org/officeDocument/2006/relationships/hyperlink" Target="https://www.moonofalabama.org/2015/04/yemen-saudis-to-arm-popular-committees-aka-al-qaeda.html" TargetMode="External"/><Relationship Id="rId18" Type="http://schemas.openxmlformats.org/officeDocument/2006/relationships/hyperlink" Target="https://test.rtde.tech/international/131481-liveticker-zum-ukraine-krieg-medwedew/" TargetMode="External"/><Relationship Id="rId3" Type="http://schemas.openxmlformats.org/officeDocument/2006/relationships/styles" Target="styles.xml"/><Relationship Id="rId7" Type="http://schemas.openxmlformats.org/officeDocument/2006/relationships/hyperlink" Target="https://eng.mil.ru/en/special_operation/briefings/briefings/more.htm?id=12423729@egNews" TargetMode="External"/><Relationship Id="rId12" Type="http://schemas.openxmlformats.org/officeDocument/2006/relationships/hyperlink" Target="https://www.moonofalabama.org/2012/07/nyt-terrorists-are-now-insurgents.html" TargetMode="External"/><Relationship Id="rId17" Type="http://schemas.openxmlformats.org/officeDocument/2006/relationships/hyperlink" Target="https://test.rtde.tech/international/131481-liveticker-zum-ukraine-krieg-medwedew/" TargetMode="External"/><Relationship Id="rId2" Type="http://schemas.openxmlformats.org/officeDocument/2006/relationships/numbering" Target="numbering.xml"/><Relationship Id="rId16" Type="http://schemas.openxmlformats.org/officeDocument/2006/relationships/hyperlink" Target="https://test.rtde.tech/international/131481-liveticker-zum-ukraine-krieg-medwedew/"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thetimes.co.uk/article/azov-battalion-drops-neo-nazi-symbol-exploited-by-russian-propagandists-lpjnsp7qg?utm_medium=Social&amp;utm_source=Twitter" TargetMode="External"/><Relationship Id="rId5" Type="http://schemas.openxmlformats.org/officeDocument/2006/relationships/settings" Target="settings.xml"/><Relationship Id="rId15" Type="http://schemas.openxmlformats.org/officeDocument/2006/relationships/hyperlink" Target="https://tass.ru/mezhdunarodnaya-panorama/14774901" TargetMode="External"/><Relationship Id="rId10" Type="http://schemas.openxmlformats.org/officeDocument/2006/relationships/image" Target="media/image1.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s://time.com/6168330/rape-war-crime-russia-ukraine/" TargetMode="External"/><Relationship Id="rId14" Type="http://schemas.openxmlformats.org/officeDocument/2006/relationships/hyperlink" Target="https://test.rtde.tech/international/131481-liveticker-zum-ukraine-krieg-medwedew/"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B3F58C-E1C9-40E1-922A-2E5AB55DF7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2660</Words>
  <Characters>16758</Characters>
  <Application>Microsoft Office Word</Application>
  <DocSecurity>0</DocSecurity>
  <Lines>139</Lines>
  <Paragraphs>38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2022-05-31T13:04:00Z</dcterms:created>
  <dcterms:modified xsi:type="dcterms:W3CDTF">2022-06-02T08:22:00Z</dcterms:modified>
</cp:coreProperties>
</file>