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67BC" w:rsidRPr="0009276F" w:rsidRDefault="008D67BC" w:rsidP="008D67BC">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4</w:t>
      </w:r>
      <w:r w:rsidRPr="0009276F">
        <w:rPr>
          <w:rFonts w:ascii="Courier New" w:hAnsi="Courier New" w:cs="Courier New"/>
          <w:b/>
          <w:sz w:val="28"/>
          <w:szCs w:val="28"/>
        </w:rPr>
        <w:t xml:space="preserve"> (</w:t>
      </w:r>
      <w:r>
        <w:rPr>
          <w:rFonts w:ascii="Courier New" w:hAnsi="Courier New" w:cs="Courier New"/>
          <w:b/>
          <w:sz w:val="28"/>
          <w:szCs w:val="28"/>
        </w:rPr>
        <w:t>Samstag</w:t>
      </w:r>
      <w:r>
        <w:rPr>
          <w:rFonts w:ascii="Courier New" w:hAnsi="Courier New" w:cs="Courier New"/>
          <w:b/>
          <w:sz w:val="28"/>
          <w:szCs w:val="28"/>
        </w:rPr>
        <w:t>,</w:t>
      </w:r>
      <w:r w:rsidRPr="0009276F">
        <w:rPr>
          <w:rFonts w:ascii="Courier New" w:hAnsi="Courier New" w:cs="Courier New"/>
          <w:b/>
          <w:sz w:val="28"/>
          <w:szCs w:val="28"/>
        </w:rPr>
        <w:t xml:space="preserve"> 2</w:t>
      </w:r>
      <w:r>
        <w:rPr>
          <w:rFonts w:ascii="Courier New" w:hAnsi="Courier New" w:cs="Courier New"/>
          <w:b/>
          <w:sz w:val="28"/>
          <w:szCs w:val="28"/>
        </w:rPr>
        <w:t>8</w:t>
      </w:r>
      <w:r w:rsidRPr="0009276F">
        <w:rPr>
          <w:rFonts w:ascii="Courier New" w:hAnsi="Courier New" w:cs="Courier New"/>
          <w:b/>
          <w:sz w:val="28"/>
          <w:szCs w:val="28"/>
        </w:rPr>
        <w:t xml:space="preserve">. Mai 2022) </w:t>
      </w:r>
    </w:p>
    <w:p w:rsidR="008D67BC" w:rsidRPr="0009276F" w:rsidRDefault="008D67BC" w:rsidP="008D67BC">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8D67BC" w:rsidRPr="0009276F" w:rsidRDefault="008D67BC" w:rsidP="008D67BC">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8D67BC" w:rsidRPr="0009276F" w:rsidRDefault="008D67BC" w:rsidP="008D67BC">
      <w:pPr>
        <w:rPr>
          <w:i/>
        </w:rPr>
      </w:pPr>
      <w:r w:rsidRPr="0009276F">
        <w:t>(</w:t>
      </w:r>
      <w:r w:rsidRPr="0009276F">
        <w:rPr>
          <w:i/>
        </w:rPr>
        <w:t>übersetzt und zusammengestellt von Klaus von Raussendorff)</w:t>
      </w:r>
    </w:p>
    <w:p w:rsidR="00763E32" w:rsidRDefault="00763E32"/>
    <w:p w:rsidR="0005667A" w:rsidRDefault="0005667A"/>
    <w:p w:rsidR="0005667A" w:rsidRDefault="0005667A" w:rsidP="0005667A"/>
    <w:p w:rsidR="0005667A" w:rsidRDefault="0005667A" w:rsidP="0005667A">
      <w:r w:rsidRPr="0005667A">
        <w:rPr>
          <w:b/>
        </w:rPr>
        <w:t>1</w:t>
      </w:r>
      <w:r>
        <w:t xml:space="preserve">. </w:t>
      </w:r>
      <w:r w:rsidRPr="0005667A">
        <w:rPr>
          <w:b/>
          <w:i/>
          <w:u w:val="single"/>
        </w:rPr>
        <w:t>Briefing des russischen Verteidigungsministeriums</w:t>
      </w:r>
      <w:r w:rsidRPr="0005667A">
        <w:rPr>
          <w:b/>
          <w:i/>
          <w:u w:val="single"/>
        </w:rPr>
        <w:t xml:space="preserve"> (</w:t>
      </w:r>
      <w:r w:rsidRPr="0005667A">
        <w:rPr>
          <w:b/>
          <w:i/>
          <w:u w:val="single"/>
        </w:rPr>
        <w:t>28.</w:t>
      </w:r>
      <w:r w:rsidRPr="0005667A">
        <w:rPr>
          <w:b/>
          <w:i/>
          <w:u w:val="single"/>
        </w:rPr>
        <w:t xml:space="preserve"> Mai </w:t>
      </w:r>
      <w:r w:rsidRPr="0005667A">
        <w:rPr>
          <w:b/>
          <w:i/>
          <w:u w:val="single"/>
        </w:rPr>
        <w:t>2022</w:t>
      </w:r>
      <w:r>
        <w:t xml:space="preserve">, </w:t>
      </w:r>
      <w:r w:rsidRPr="0005667A">
        <w:rPr>
          <w:i/>
        </w:rPr>
        <w:t>11:00</w:t>
      </w:r>
      <w:r w:rsidRPr="0005667A">
        <w:rPr>
          <w:i/>
        </w:rPr>
        <w:t xml:space="preserve"> Uhr, </w:t>
      </w:r>
      <w:hyperlink r:id="rId6" w:history="1">
        <w:r w:rsidRPr="0005667A">
          <w:rPr>
            <w:rStyle w:val="Hyperlink"/>
            <w:i/>
          </w:rPr>
          <w:t>https://eng.mil.ru/en/special_operation/briefings/briefings/more.htm?id=12423406@egNews</w:t>
        </w:r>
      </w:hyperlink>
      <w:r>
        <w:t>)</w:t>
      </w:r>
    </w:p>
    <w:p w:rsidR="0005667A" w:rsidRDefault="0005667A" w:rsidP="0005667A">
      <w:r>
        <w:t>„</w:t>
      </w:r>
      <w:r>
        <w:t>Die Streitkräfte der Russischen Föderation setzen die spezielle Militäroperation in der Ukraine fort.</w:t>
      </w:r>
    </w:p>
    <w:p w:rsidR="0005667A" w:rsidRPr="0005667A" w:rsidRDefault="0005667A" w:rsidP="0005667A">
      <w:pPr>
        <w:rPr>
          <w:b/>
        </w:rPr>
      </w:pPr>
      <w:r w:rsidRPr="0005667A">
        <w:rPr>
          <w:b/>
        </w:rPr>
        <w:t xml:space="preserve">Als Ergebnis einer gemeinsamen Aktion von Einheiten der </w:t>
      </w:r>
      <w:proofErr w:type="spellStart"/>
      <w:r w:rsidRPr="0005667A">
        <w:rPr>
          <w:b/>
        </w:rPr>
        <w:t>Donezker</w:t>
      </w:r>
      <w:proofErr w:type="spellEnd"/>
      <w:r w:rsidRPr="0005667A">
        <w:rPr>
          <w:b/>
        </w:rPr>
        <w:t xml:space="preserve"> Volksrepublik und der russischen Streitkräfte wurde </w:t>
      </w:r>
      <w:proofErr w:type="spellStart"/>
      <w:r w:rsidRPr="0005667A">
        <w:rPr>
          <w:b/>
          <w:u w:val="single"/>
        </w:rPr>
        <w:t>Krasnyi</w:t>
      </w:r>
      <w:proofErr w:type="spellEnd"/>
      <w:r w:rsidRPr="0005667A">
        <w:rPr>
          <w:b/>
          <w:u w:val="single"/>
        </w:rPr>
        <w:t xml:space="preserve"> Liman</w:t>
      </w:r>
      <w:r w:rsidRPr="0005667A">
        <w:rPr>
          <w:b/>
        </w:rPr>
        <w:t xml:space="preserve"> vollständig von ukrainischen Nationalisten befreit.</w:t>
      </w:r>
    </w:p>
    <w:p w:rsidR="0005667A" w:rsidRPr="0005667A" w:rsidRDefault="0005667A" w:rsidP="0005667A">
      <w:pPr>
        <w:rPr>
          <w:b/>
        </w:rPr>
      </w:pPr>
      <w:r w:rsidRPr="0005667A">
        <w:rPr>
          <w:b/>
        </w:rPr>
        <w:t xml:space="preserve">Hochpräzise luftgestützte Raketen der russischen Luft- und Raumfahrtkräfte haben den vorderen Gefechtsstand der 30. mechanisierten Brigade der AFU in </w:t>
      </w:r>
      <w:proofErr w:type="spellStart"/>
      <w:r w:rsidRPr="0005667A">
        <w:rPr>
          <w:b/>
          <w:u w:val="single"/>
        </w:rPr>
        <w:t>Bakhmut</w:t>
      </w:r>
      <w:proofErr w:type="spellEnd"/>
      <w:r w:rsidRPr="0005667A">
        <w:rPr>
          <w:b/>
        </w:rPr>
        <w:t xml:space="preserve"> und den Gefechtsstand der Territorialverteidigungsbrigade in </w:t>
      </w:r>
      <w:proofErr w:type="spellStart"/>
      <w:r w:rsidRPr="0005667A">
        <w:rPr>
          <w:b/>
          <w:u w:val="single"/>
        </w:rPr>
        <w:t>Soledar</w:t>
      </w:r>
      <w:proofErr w:type="spellEnd"/>
      <w:r w:rsidRPr="0005667A">
        <w:rPr>
          <w:b/>
        </w:rPr>
        <w:t xml:space="preserve"> zerstört.</w:t>
      </w:r>
    </w:p>
    <w:p w:rsidR="0005667A" w:rsidRPr="0005667A" w:rsidRDefault="0005667A" w:rsidP="0005667A">
      <w:pPr>
        <w:rPr>
          <w:b/>
        </w:rPr>
      </w:pPr>
      <w:r w:rsidRPr="0005667A">
        <w:rPr>
          <w:b/>
        </w:rPr>
        <w:t xml:space="preserve">Darüber hinaus wurden fünf Kommando- und Beobachtungsposten, 17 Gebiete, in denen ukrainische Soldaten und militärische Ausrüstung konzentriert sind, sowie vier Munitionslager in der Nähe von </w:t>
      </w:r>
      <w:proofErr w:type="spellStart"/>
      <w:r w:rsidRPr="0005667A">
        <w:rPr>
          <w:b/>
        </w:rPr>
        <w:t>Nyrkowo</w:t>
      </w:r>
      <w:proofErr w:type="spellEnd"/>
      <w:r w:rsidRPr="0005667A">
        <w:rPr>
          <w:b/>
        </w:rPr>
        <w:t xml:space="preserve">, </w:t>
      </w:r>
      <w:proofErr w:type="spellStart"/>
      <w:r w:rsidRPr="0005667A">
        <w:rPr>
          <w:b/>
        </w:rPr>
        <w:t>Bachmut</w:t>
      </w:r>
      <w:proofErr w:type="spellEnd"/>
      <w:r w:rsidRPr="0005667A">
        <w:rPr>
          <w:b/>
        </w:rPr>
        <w:t xml:space="preserve"> und </w:t>
      </w:r>
      <w:proofErr w:type="spellStart"/>
      <w:r w:rsidRPr="0005667A">
        <w:rPr>
          <w:b/>
        </w:rPr>
        <w:t>Mironowka</w:t>
      </w:r>
      <w:proofErr w:type="spellEnd"/>
      <w:r w:rsidRPr="0005667A">
        <w:rPr>
          <w:b/>
        </w:rPr>
        <w:t xml:space="preserve"> in der </w:t>
      </w:r>
      <w:proofErr w:type="spellStart"/>
      <w:r w:rsidRPr="0005667A">
        <w:rPr>
          <w:b/>
        </w:rPr>
        <w:t>Donezker</w:t>
      </w:r>
      <w:proofErr w:type="spellEnd"/>
      <w:r w:rsidRPr="0005667A">
        <w:rPr>
          <w:b/>
        </w:rPr>
        <w:t xml:space="preserve"> Volksrepublik getroffen.</w:t>
      </w:r>
    </w:p>
    <w:p w:rsidR="0005667A" w:rsidRPr="00615039" w:rsidRDefault="0005667A" w:rsidP="0005667A">
      <w:pPr>
        <w:rPr>
          <w:b/>
        </w:rPr>
      </w:pPr>
      <w:r w:rsidRPr="00615039">
        <w:rPr>
          <w:b/>
        </w:rPr>
        <w:t>Die operativ-taktische und die Heeresluftfahrt haben 6 Gefechtsstände, 1 Kommunikationszentrum, 4 Munitionsdepots, 2 Grad MLRS-Batterien sowie 50 Gebiete getroffen, in denen sich Personal und ukrainische Militärausrüstung konzentrieren.</w:t>
      </w:r>
    </w:p>
    <w:p w:rsidR="0005667A" w:rsidRPr="00615039" w:rsidRDefault="0005667A" w:rsidP="0005667A">
      <w:pPr>
        <w:rPr>
          <w:b/>
        </w:rPr>
      </w:pPr>
      <w:r w:rsidRPr="00615039">
        <w:rPr>
          <w:b/>
        </w:rPr>
        <w:t>Bei diesen Angriffen wurden mehr als 260 Nationalisten ausgeschaltet.</w:t>
      </w:r>
    </w:p>
    <w:p w:rsidR="0005667A" w:rsidRDefault="0005667A" w:rsidP="0005667A">
      <w:r>
        <w:t xml:space="preserve">Darüber hinaus haben Kampfflugzeuge im Laufe des Tages 2 Su-25 der ukrainischen Luftwaffe über </w:t>
      </w:r>
      <w:proofErr w:type="spellStart"/>
      <w:r>
        <w:t>Zagradovka</w:t>
      </w:r>
      <w:proofErr w:type="spellEnd"/>
      <w:r>
        <w:t xml:space="preserve"> (Region Cherson) und </w:t>
      </w:r>
      <w:proofErr w:type="spellStart"/>
      <w:r>
        <w:t>Barvenkoe</w:t>
      </w:r>
      <w:proofErr w:type="spellEnd"/>
      <w:r>
        <w:t xml:space="preserve"> (Region Charkow) abgeschossen.</w:t>
      </w:r>
    </w:p>
    <w:p w:rsidR="0005667A" w:rsidRDefault="0005667A" w:rsidP="0005667A">
      <w:r>
        <w:t xml:space="preserve">Russische Flugabwehrmittel schossen 1 ukrainischen Mi-8-Hubschrauber in der Nähe von </w:t>
      </w:r>
      <w:proofErr w:type="spellStart"/>
      <w:r>
        <w:t>Orekhovo</w:t>
      </w:r>
      <w:proofErr w:type="spellEnd"/>
      <w:r>
        <w:t xml:space="preserve">, Region </w:t>
      </w:r>
      <w:proofErr w:type="spellStart"/>
      <w:r>
        <w:t>Saporoshje</w:t>
      </w:r>
      <w:proofErr w:type="spellEnd"/>
      <w:r>
        <w:t>, ab.</w:t>
      </w:r>
    </w:p>
    <w:p w:rsidR="0005667A" w:rsidRDefault="0005667A" w:rsidP="0005667A">
      <w:r>
        <w:t xml:space="preserve">Ebenfalls im Laufe des Tages wurden 18 ukrainische unbemannte Luftfahrzeuge über </w:t>
      </w:r>
      <w:proofErr w:type="spellStart"/>
      <w:r>
        <w:t>Zhovtnevoe</w:t>
      </w:r>
      <w:proofErr w:type="spellEnd"/>
      <w:r>
        <w:t xml:space="preserve">, </w:t>
      </w:r>
      <w:proofErr w:type="spellStart"/>
      <w:r>
        <w:t>Pitomnik</w:t>
      </w:r>
      <w:proofErr w:type="spellEnd"/>
      <w:r>
        <w:t xml:space="preserve">, </w:t>
      </w:r>
      <w:proofErr w:type="spellStart"/>
      <w:r>
        <w:t>Russkaya</w:t>
      </w:r>
      <w:proofErr w:type="spellEnd"/>
      <w:r>
        <w:t xml:space="preserve"> </w:t>
      </w:r>
      <w:proofErr w:type="spellStart"/>
      <w:r>
        <w:t>Lozovaya</w:t>
      </w:r>
      <w:proofErr w:type="spellEnd"/>
      <w:r>
        <w:t xml:space="preserve">, </w:t>
      </w:r>
      <w:proofErr w:type="spellStart"/>
      <w:r>
        <w:t>Liptsy</w:t>
      </w:r>
      <w:proofErr w:type="spellEnd"/>
      <w:r>
        <w:t xml:space="preserve">, </w:t>
      </w:r>
      <w:proofErr w:type="spellStart"/>
      <w:r>
        <w:t>Volokhov</w:t>
      </w:r>
      <w:proofErr w:type="spellEnd"/>
      <w:r>
        <w:t xml:space="preserve"> </w:t>
      </w:r>
      <w:proofErr w:type="spellStart"/>
      <w:r>
        <w:t>Yar</w:t>
      </w:r>
      <w:proofErr w:type="spellEnd"/>
      <w:r>
        <w:t xml:space="preserve">, </w:t>
      </w:r>
      <w:proofErr w:type="spellStart"/>
      <w:r>
        <w:t>Glubokoe</w:t>
      </w:r>
      <w:proofErr w:type="spellEnd"/>
      <w:r>
        <w:t xml:space="preserve">, </w:t>
      </w:r>
      <w:proofErr w:type="spellStart"/>
      <w:r>
        <w:t>Strelechya</w:t>
      </w:r>
      <w:proofErr w:type="spellEnd"/>
      <w:r>
        <w:t xml:space="preserve">, </w:t>
      </w:r>
      <w:proofErr w:type="spellStart"/>
      <w:r>
        <w:t>Petrovskoe</w:t>
      </w:r>
      <w:proofErr w:type="spellEnd"/>
      <w:r>
        <w:t xml:space="preserve">, </w:t>
      </w:r>
      <w:proofErr w:type="spellStart"/>
      <w:r>
        <w:t>Mikhailovka</w:t>
      </w:r>
      <w:proofErr w:type="spellEnd"/>
      <w:r>
        <w:t xml:space="preserve">, </w:t>
      </w:r>
      <w:proofErr w:type="spellStart"/>
      <w:r>
        <w:t>Mospanovo</w:t>
      </w:r>
      <w:proofErr w:type="spellEnd"/>
      <w:r>
        <w:t xml:space="preserve">, </w:t>
      </w:r>
      <w:proofErr w:type="spellStart"/>
      <w:r>
        <w:t>Malye</w:t>
      </w:r>
      <w:proofErr w:type="spellEnd"/>
      <w:r>
        <w:t xml:space="preserve"> </w:t>
      </w:r>
      <w:proofErr w:type="spellStart"/>
      <w:r>
        <w:t>Prokhody</w:t>
      </w:r>
      <w:proofErr w:type="spellEnd"/>
      <w:r>
        <w:t xml:space="preserve"> in der Region </w:t>
      </w:r>
      <w:proofErr w:type="spellStart"/>
      <w:r>
        <w:t>Kharkov</w:t>
      </w:r>
      <w:proofErr w:type="spellEnd"/>
      <w:r>
        <w:t xml:space="preserve">, </w:t>
      </w:r>
      <w:proofErr w:type="spellStart"/>
      <w:r>
        <w:t>Pervomaisk</w:t>
      </w:r>
      <w:proofErr w:type="spellEnd"/>
      <w:r>
        <w:t xml:space="preserve"> in der Lugansk </w:t>
      </w:r>
      <w:proofErr w:type="spellStart"/>
      <w:r>
        <w:t>People's</w:t>
      </w:r>
      <w:proofErr w:type="spellEnd"/>
      <w:r>
        <w:t xml:space="preserve"> </w:t>
      </w:r>
      <w:proofErr w:type="spellStart"/>
      <w:r>
        <w:t>Republic</w:t>
      </w:r>
      <w:proofErr w:type="spellEnd"/>
      <w:r>
        <w:t xml:space="preserve"> und </w:t>
      </w:r>
      <w:proofErr w:type="spellStart"/>
      <w:r>
        <w:t>Voznesensk</w:t>
      </w:r>
      <w:proofErr w:type="spellEnd"/>
      <w:r>
        <w:t xml:space="preserve"> in der Region </w:t>
      </w:r>
      <w:proofErr w:type="spellStart"/>
      <w:r>
        <w:t>Nikolaev</w:t>
      </w:r>
      <w:proofErr w:type="spellEnd"/>
      <w:r>
        <w:t xml:space="preserve"> abgeschossen.</w:t>
      </w:r>
    </w:p>
    <w:p w:rsidR="0005667A" w:rsidRDefault="0005667A" w:rsidP="0005667A">
      <w:r>
        <w:t xml:space="preserve">Darunter 1 ukrainisches unbemanntes Luftfahrzeug Bayraktar TB-2, das in der Nähe von </w:t>
      </w:r>
      <w:proofErr w:type="spellStart"/>
      <w:r>
        <w:t>Pokrovka</w:t>
      </w:r>
      <w:proofErr w:type="spellEnd"/>
      <w:r>
        <w:t xml:space="preserve">, Region </w:t>
      </w:r>
      <w:proofErr w:type="spellStart"/>
      <w:r>
        <w:t>Nikolaev</w:t>
      </w:r>
      <w:proofErr w:type="spellEnd"/>
      <w:r>
        <w:t>, abgeschossen wurde.</w:t>
      </w:r>
    </w:p>
    <w:p w:rsidR="0005667A" w:rsidRDefault="0005667A" w:rsidP="0005667A">
      <w:r>
        <w:t xml:space="preserve">Darüber hinaus wurde eine ukrainische ballistische Rakete vom Typ </w:t>
      </w:r>
      <w:proofErr w:type="spellStart"/>
      <w:r>
        <w:t>Tochka</w:t>
      </w:r>
      <w:proofErr w:type="spellEnd"/>
      <w:r>
        <w:t xml:space="preserve">-U in der Nähe von </w:t>
      </w:r>
      <w:proofErr w:type="spellStart"/>
      <w:r>
        <w:t>Swatowo</w:t>
      </w:r>
      <w:proofErr w:type="spellEnd"/>
      <w:r>
        <w:t xml:space="preserve">, Volksrepublik Donezk, abgefangen und sieben </w:t>
      </w:r>
      <w:proofErr w:type="spellStart"/>
      <w:r>
        <w:t>Smerch</w:t>
      </w:r>
      <w:proofErr w:type="spellEnd"/>
      <w:r>
        <w:t xml:space="preserve">-Raketen in der Nähe von </w:t>
      </w:r>
      <w:proofErr w:type="spellStart"/>
      <w:r>
        <w:t>Suchaja</w:t>
      </w:r>
      <w:proofErr w:type="spellEnd"/>
      <w:r>
        <w:t xml:space="preserve"> </w:t>
      </w:r>
      <w:proofErr w:type="spellStart"/>
      <w:r>
        <w:t>Kamenka</w:t>
      </w:r>
      <w:proofErr w:type="spellEnd"/>
      <w:r>
        <w:t xml:space="preserve">, Region Charkow, und </w:t>
      </w:r>
      <w:proofErr w:type="spellStart"/>
      <w:r>
        <w:t>Golaja</w:t>
      </w:r>
      <w:proofErr w:type="spellEnd"/>
      <w:r>
        <w:t xml:space="preserve"> </w:t>
      </w:r>
      <w:proofErr w:type="spellStart"/>
      <w:r>
        <w:t>Pristan</w:t>
      </w:r>
      <w:proofErr w:type="spellEnd"/>
      <w:r>
        <w:t>, Region Cherson, abgeschossen.</w:t>
      </w:r>
    </w:p>
    <w:p w:rsidR="0005667A" w:rsidRDefault="0005667A" w:rsidP="0005667A">
      <w:r>
        <w:t>Raketentruppen und Artillerie haben 57 Gefechtsstände, 618 Konzentrationspunkte für Arbeitskräfte und militärische Ausrüstung, 42 ukrainische Artillerie- und Mörsereinheiten in Feuerstellungen und 2 Batterien von Grad-Mehrfachraketen getroffen.</w:t>
      </w:r>
    </w:p>
    <w:p w:rsidR="0005667A" w:rsidRDefault="0005667A" w:rsidP="0005667A">
      <w:r>
        <w:t>Insgesamt wurden während der Operation 182 ukrainische Flugzeuge und 128 Hubschrauber, 1.045 unbemannte Luftfahrzeuge, 324 Flugabwehrraketensysteme, 3.297 Panzer und andere gepanzerte Kampffahrzeuge, 444 Mehrfachraketen, 1.714 Feldartillerie- und Mörsereinheiten sowie 3.245 Einheiten von militärischen Spezialfahrzeugen zerstört.</w:t>
      </w:r>
      <w:r>
        <w:t>“</w:t>
      </w:r>
    </w:p>
    <w:p w:rsidR="0005667A" w:rsidRDefault="0005667A" w:rsidP="0005667A"/>
    <w:p w:rsidR="001B4F4A" w:rsidRDefault="001B4F4A" w:rsidP="001B4F4A"/>
    <w:p w:rsidR="001B4F4A" w:rsidRPr="001B4F4A" w:rsidRDefault="001B4F4A" w:rsidP="001B4F4A">
      <w:pPr>
        <w:rPr>
          <w:i/>
        </w:rPr>
      </w:pPr>
      <w:r w:rsidRPr="001B4F4A">
        <w:rPr>
          <w:b/>
        </w:rPr>
        <w:t>2</w:t>
      </w:r>
      <w:r>
        <w:t xml:space="preserve">. </w:t>
      </w:r>
      <w:r w:rsidRPr="001B4F4A">
        <w:rPr>
          <w:b/>
          <w:i/>
          <w:u w:val="single"/>
        </w:rPr>
        <w:t>Erklärung des Gemeinsamen Koordinationshauptquartiers für humanitäre Hilfe (28. Mai 2022</w:t>
      </w:r>
      <w:r w:rsidRPr="001B4F4A">
        <w:rPr>
          <w:b/>
          <w:i/>
        </w:rPr>
        <w:t>,</w:t>
      </w:r>
      <w:r w:rsidRPr="001B4F4A">
        <w:rPr>
          <w:i/>
        </w:rPr>
        <w:t xml:space="preserve"> 21:30 Uhr, </w:t>
      </w:r>
      <w:hyperlink r:id="rId7" w:history="1">
        <w:r w:rsidR="003D0553" w:rsidRPr="008C2D91">
          <w:rPr>
            <w:rStyle w:val="Hyperlink"/>
            <w:i/>
          </w:rPr>
          <w:t>https://eng.mil.ru/en/special_operation/briefings/humanitarian_response/more.htm?id=12423447@egNews</w:t>
        </w:r>
      </w:hyperlink>
      <w:r w:rsidRPr="001B4F4A">
        <w:rPr>
          <w:i/>
        </w:rPr>
        <w:t>)</w:t>
      </w:r>
      <w:r w:rsidR="003D0553">
        <w:rPr>
          <w:i/>
        </w:rPr>
        <w:t xml:space="preserve"> </w:t>
      </w:r>
    </w:p>
    <w:p w:rsidR="001B4F4A" w:rsidRPr="003D0553" w:rsidRDefault="001B4F4A" w:rsidP="001B4F4A">
      <w:pPr>
        <w:rPr>
          <w:b/>
        </w:rPr>
      </w:pPr>
      <w:r>
        <w:t>„</w:t>
      </w:r>
      <w:r>
        <w:t xml:space="preserve">Das Gemeinsame Hauptquartier für die Koordinierung der humanitären Hilfe der Russischen Föderation registriert weiterhin die eklatanten </w:t>
      </w:r>
      <w:r w:rsidRPr="003D0553">
        <w:rPr>
          <w:b/>
        </w:rPr>
        <w:t xml:space="preserve">Fakten der kriminellen Handlungen von Militärangehörigen der ukrainischen Streitkräfte und Kämpfern der ukrainischen nationalistischen Formationen gegen die Zivilbevölkerung der Ukraine und der Volksrepubliken des </w:t>
      </w:r>
      <w:proofErr w:type="spellStart"/>
      <w:r w:rsidRPr="003D0553">
        <w:rPr>
          <w:b/>
        </w:rPr>
        <w:t>Donbass</w:t>
      </w:r>
      <w:proofErr w:type="spellEnd"/>
      <w:r w:rsidRPr="003D0553">
        <w:rPr>
          <w:b/>
        </w:rPr>
        <w:t>:</w:t>
      </w:r>
    </w:p>
    <w:p w:rsidR="001B4F4A" w:rsidRDefault="001B4F4A" w:rsidP="001B4F4A">
      <w:r>
        <w:t xml:space="preserve">In </w:t>
      </w:r>
      <w:proofErr w:type="spellStart"/>
      <w:r>
        <w:t>Lisitschansk</w:t>
      </w:r>
      <w:proofErr w:type="spellEnd"/>
      <w:r>
        <w:t xml:space="preserve">, Volksrepublik Lugansk, wurde </w:t>
      </w:r>
      <w:r w:rsidRPr="001B4F4A">
        <w:rPr>
          <w:b/>
        </w:rPr>
        <w:t xml:space="preserve">eine </w:t>
      </w:r>
      <w:r w:rsidRPr="001B4F4A">
        <w:rPr>
          <w:b/>
        </w:rPr>
        <w:t>Stellung</w:t>
      </w:r>
      <w:r w:rsidRPr="001B4F4A">
        <w:rPr>
          <w:b/>
        </w:rPr>
        <w:t xml:space="preserve"> der ukrainischen Streitkräfte in einer technischen Bergschule eingerichtet</w:t>
      </w:r>
      <w:r>
        <w:t>, mit einem Munitionsdepot im Keller und schweren Waffen in der Umgebung;</w:t>
      </w:r>
    </w:p>
    <w:p w:rsidR="001B4F4A" w:rsidRDefault="001B4F4A" w:rsidP="001B4F4A">
      <w:r>
        <w:t xml:space="preserve">in </w:t>
      </w:r>
      <w:proofErr w:type="spellStart"/>
      <w:r>
        <w:t>Slawajnsk</w:t>
      </w:r>
      <w:proofErr w:type="spellEnd"/>
      <w:r>
        <w:t xml:space="preserve">, Volksrepublik Donezk, haben Nationalisten </w:t>
      </w:r>
      <w:r w:rsidRPr="001B4F4A">
        <w:rPr>
          <w:b/>
        </w:rPr>
        <w:t>in den Schulen Nr. 14 und Nr. 20 Schießstände eingerichtet</w:t>
      </w:r>
      <w:r>
        <w:t>, in der Umgebung sind gepanzerte Fahrzeuge, großkalibrige Artillerie und MLRS platziert, und die Bewohner der umliegenden Häuser werden unter dem Vorwand, die Sicherheit zu gewährleisten, in den Räumen dieser Bildungseinrichtungen gewaltsam festgehalten;</w:t>
      </w:r>
    </w:p>
    <w:p w:rsidR="001B4F4A" w:rsidRDefault="001B4F4A" w:rsidP="001B4F4A">
      <w:r>
        <w:t xml:space="preserve">in </w:t>
      </w:r>
      <w:proofErr w:type="spellStart"/>
      <w:r>
        <w:t>Bakhmut</w:t>
      </w:r>
      <w:proofErr w:type="spellEnd"/>
      <w:r>
        <w:t>, Volksrepublik Donezk, sind AFU-Einheiten und ausländische Söldner im Kindergarten Nr. 49 und in der Schule Nr. 18 stationiert, während an den Zugängen zu den Gebäuden Kontrollpunkte und Schießstände eingerichtet wurden;</w:t>
      </w:r>
    </w:p>
    <w:p w:rsidR="001B4F4A" w:rsidRDefault="001B4F4A" w:rsidP="001B4F4A">
      <w:r>
        <w:t xml:space="preserve">in </w:t>
      </w:r>
      <w:proofErr w:type="spellStart"/>
      <w:r>
        <w:t>Karlowka</w:t>
      </w:r>
      <w:proofErr w:type="spellEnd"/>
      <w:r>
        <w:t xml:space="preserve">, Volksrepublik Donezk, haben ukrainische Nationalisten </w:t>
      </w:r>
      <w:r w:rsidRPr="001B4F4A">
        <w:rPr>
          <w:b/>
        </w:rPr>
        <w:t xml:space="preserve">in den unteren und oberen Stockwerken von Wohnhäusern in der </w:t>
      </w:r>
      <w:proofErr w:type="spellStart"/>
      <w:r w:rsidRPr="001B4F4A">
        <w:rPr>
          <w:b/>
        </w:rPr>
        <w:t>Gagarina</w:t>
      </w:r>
      <w:proofErr w:type="spellEnd"/>
      <w:r w:rsidRPr="001B4F4A">
        <w:rPr>
          <w:b/>
        </w:rPr>
        <w:t>-Straße Schießstände und Munitionslager eingerichtet. Den Anwohnern ist es verboten, ihre Wohnungen zu verlassen, und alle Versuche der Bürger, sich in sichere Gebiete zu retten, werden stark eingeschränkt.</w:t>
      </w:r>
    </w:p>
    <w:p w:rsidR="001B4F4A" w:rsidRDefault="001B4F4A" w:rsidP="001B4F4A">
      <w:r>
        <w:t>Diese Tatsachen zeigen einmal mehr, dass die ukrainischen Behörden die Normen der Moral und die Bestimmungen des humanitären Völkerrechts völlig außer Acht lassen. All dies geschieht mit der stillschweigenden Zustimmung der "</w:t>
      </w:r>
      <w:proofErr w:type="spellStart"/>
      <w:r>
        <w:t>russophob</w:t>
      </w:r>
      <w:proofErr w:type="spellEnd"/>
      <w:r>
        <w:t xml:space="preserve"> beeinflussten" Länder des so genannten kollektiven Westens, die weiterhin die Augen vor den zahlreichen Kriegsverbrechen des Kiewer Regimes verschließen.</w:t>
      </w:r>
    </w:p>
    <w:p w:rsidR="001B4F4A" w:rsidRDefault="001B4F4A" w:rsidP="001B4F4A">
      <w:r>
        <w:t xml:space="preserve">Nach Informationen von gefangenen ukrainischen Soldaten bereiten die Kämpfer der nationalistischen Bataillone in </w:t>
      </w:r>
      <w:proofErr w:type="spellStart"/>
      <w:r>
        <w:t>Sumy</w:t>
      </w:r>
      <w:proofErr w:type="spellEnd"/>
      <w:r>
        <w:t xml:space="preserve"> eine weitere Provokation mit dem Einsatz von Giftstoffen vor.</w:t>
      </w:r>
    </w:p>
    <w:p w:rsidR="001B4F4A" w:rsidRDefault="001B4F4A" w:rsidP="001B4F4A">
      <w:r>
        <w:t>Die Neonazis planen, das russische Grenzgebiet von einem Wohngebiet in der Stadt aus mit Granaten zu beschießen und russische Einheiten zur Vergeltung zu provozieren, woraufhin sie chemische Panzer in die Luft jagen werden.</w:t>
      </w:r>
    </w:p>
    <w:p w:rsidR="001B4F4A" w:rsidRPr="001B4F4A" w:rsidRDefault="001B4F4A" w:rsidP="001B4F4A">
      <w:pPr>
        <w:rPr>
          <w:b/>
        </w:rPr>
      </w:pPr>
      <w:r w:rsidRPr="001B4F4A">
        <w:rPr>
          <w:b/>
        </w:rPr>
        <w:t xml:space="preserve">Ausländische Journalisten sind in </w:t>
      </w:r>
      <w:proofErr w:type="spellStart"/>
      <w:r w:rsidRPr="001B4F4A">
        <w:rPr>
          <w:b/>
        </w:rPr>
        <w:t>Sumy</w:t>
      </w:r>
      <w:proofErr w:type="spellEnd"/>
      <w:r w:rsidRPr="001B4F4A">
        <w:rPr>
          <w:b/>
        </w:rPr>
        <w:t>, um Fotos und Videos zu machen.</w:t>
      </w:r>
    </w:p>
    <w:p w:rsidR="001B4F4A" w:rsidRPr="001B4F4A" w:rsidRDefault="001B4F4A" w:rsidP="001B4F4A">
      <w:pPr>
        <w:rPr>
          <w:b/>
        </w:rPr>
      </w:pPr>
      <w:r w:rsidRPr="001B4F4A">
        <w:rPr>
          <w:b/>
        </w:rPr>
        <w:t>Diese zynische Aktion wird von den Kiewer Behörden bald dazu benutzt werden, die russischen Streitkräfte des angeblichen Einsatzes chemischer Waffen und wahlloser Angriffe auf Zivilisten zu beschuldigen.</w:t>
      </w:r>
    </w:p>
    <w:p w:rsidR="001B4F4A" w:rsidRDefault="001B4F4A" w:rsidP="001B4F4A">
      <w:r>
        <w:t>Während früher zur Vorbereitung solcher Provokationen die Zivilbevölkerung aus dem Gebiet der geplanten Verseuchung abgezogen wurde, wurde jetzt, um die Resonanz zu maximieren, keine Warnung an die Bevölkerung gegeben.</w:t>
      </w:r>
    </w:p>
    <w:p w:rsidR="001B4F4A" w:rsidRDefault="001B4F4A" w:rsidP="001B4F4A">
      <w:r>
        <w:t>Wir warnen den "zivilisierten Westen" sowie die Vereinten Nationen, das Internationale Komitee vom Roten Kreuz und die Organisation für das Verbot chemischer Waffen im Voraus, dass die oben genannten und ähnliche Provokationen über angebliche "russische Gräueltaten" von den ukrainischen Behörden bald über die westlichen Medien und verschiedene Internetquellen weit verbreitet werden.</w:t>
      </w:r>
    </w:p>
    <w:p w:rsidR="001B4F4A" w:rsidRDefault="001B4F4A" w:rsidP="001B4F4A">
      <w:r>
        <w:t>(…)“</w:t>
      </w:r>
    </w:p>
    <w:p w:rsidR="001B4F4A" w:rsidRDefault="001B4F4A" w:rsidP="0070530D">
      <w:pPr>
        <w:rPr>
          <w:b/>
        </w:rPr>
      </w:pPr>
    </w:p>
    <w:p w:rsidR="001B4F4A" w:rsidRDefault="001B4F4A" w:rsidP="0070530D">
      <w:pPr>
        <w:rPr>
          <w:b/>
        </w:rPr>
      </w:pPr>
    </w:p>
    <w:p w:rsidR="0070530D" w:rsidRPr="008D67BC" w:rsidRDefault="001B4F4A" w:rsidP="0070530D">
      <w:pPr>
        <w:rPr>
          <w:i/>
        </w:rPr>
      </w:pPr>
      <w:r>
        <w:rPr>
          <w:b/>
        </w:rPr>
        <w:lastRenderedPageBreak/>
        <w:t>3</w:t>
      </w:r>
      <w:r w:rsidR="0070530D">
        <w:t xml:space="preserve">. </w:t>
      </w:r>
      <w:r w:rsidR="0070530D" w:rsidRPr="008D67BC">
        <w:rPr>
          <w:b/>
          <w:i/>
          <w:u w:val="single"/>
        </w:rPr>
        <w:t>RTDE Liveticker zum Ukraine-Krieg</w:t>
      </w:r>
      <w:r w:rsidR="0070530D" w:rsidRPr="008D67BC">
        <w:rPr>
          <w:i/>
        </w:rPr>
        <w:t>,</w:t>
      </w:r>
      <w:r w:rsidR="003D0553" w:rsidRPr="003D0553">
        <w:rPr>
          <w:rStyle w:val="Fett"/>
        </w:rPr>
        <w:t xml:space="preserve"> </w:t>
      </w:r>
      <w:proofErr w:type="spellStart"/>
      <w:r w:rsidR="003D0553" w:rsidRPr="003D0553">
        <w:rPr>
          <w:rStyle w:val="Fett"/>
          <w:i/>
        </w:rPr>
        <w:t>Sjewjerodonezk</w:t>
      </w:r>
      <w:proofErr w:type="spellEnd"/>
      <w:r w:rsidR="003D0553" w:rsidRPr="003D0553">
        <w:rPr>
          <w:rStyle w:val="Fett"/>
          <w:i/>
        </w:rPr>
        <w:t xml:space="preserve"> ist vollständig unter Kontrolle der LVR</w:t>
      </w:r>
      <w:r w:rsidR="0070530D" w:rsidRPr="008D67BC">
        <w:rPr>
          <w:i/>
          <w:lang w:eastAsia="de-DE"/>
        </w:rPr>
        <w:t> </w:t>
      </w:r>
      <w:r w:rsidR="0070530D" w:rsidRPr="008D67BC">
        <w:rPr>
          <w:i/>
        </w:rPr>
        <w:t xml:space="preserve"> (28.Mai.2022, </w:t>
      </w:r>
      <w:r w:rsidR="0070530D">
        <w:rPr>
          <w:i/>
        </w:rPr>
        <w:t xml:space="preserve">21:50 Uhr </w:t>
      </w:r>
      <w:r w:rsidR="0070530D" w:rsidRPr="008D67BC">
        <w:rPr>
          <w:i/>
        </w:rPr>
        <w:t>,</w:t>
      </w:r>
      <w:r w:rsidR="0070530D" w:rsidRPr="008D67BC">
        <w:rPr>
          <w:bCs/>
          <w:i/>
          <w:lang w:eastAsia="de-DE"/>
        </w:rPr>
        <w:t xml:space="preserve"> </w:t>
      </w:r>
      <w:hyperlink r:id="rId8" w:history="1">
        <w:r w:rsidR="003D0553" w:rsidRPr="008C2D91">
          <w:rPr>
            <w:rStyle w:val="Hyperlink"/>
            <w:bCs/>
            <w:i/>
            <w:lang w:eastAsia="de-DE"/>
          </w:rPr>
          <w:t>https://meinungsfreiheit.rtde.life/international/131481-liveticker-zum-ukraine-krieg-nicht/</w:t>
        </w:r>
      </w:hyperlink>
      <w:r w:rsidR="003D0553">
        <w:rPr>
          <w:bCs/>
          <w:i/>
          <w:lang w:eastAsia="de-DE"/>
        </w:rPr>
        <w:t xml:space="preserve"> )</w:t>
      </w:r>
    </w:p>
    <w:p w:rsidR="0070530D" w:rsidRDefault="0070530D" w:rsidP="0070530D">
      <w:r>
        <w:t>„</w:t>
      </w:r>
      <w:r w:rsidRPr="0070530D">
        <w:rPr>
          <w:b/>
        </w:rPr>
        <w:t xml:space="preserve">Die strategisch wichtige Stadt </w:t>
      </w:r>
      <w:proofErr w:type="spellStart"/>
      <w:r w:rsidRPr="00615039">
        <w:rPr>
          <w:b/>
          <w:u w:val="single"/>
        </w:rPr>
        <w:t>Sjewjerodonezk</w:t>
      </w:r>
      <w:proofErr w:type="spellEnd"/>
      <w:r w:rsidRPr="00615039">
        <w:rPr>
          <w:b/>
          <w:u w:val="single"/>
        </w:rPr>
        <w:t xml:space="preserve"> </w:t>
      </w:r>
      <w:r w:rsidRPr="0070530D">
        <w:rPr>
          <w:b/>
        </w:rPr>
        <w:t xml:space="preserve">im Norden der Volksrepublik Lugansk (LVR) ist nun vollständig befreit worden. Das teilte der Präsident der russischen Teilrepublik Tschetschenien </w:t>
      </w:r>
      <w:proofErr w:type="spellStart"/>
      <w:r w:rsidRPr="0070530D">
        <w:rPr>
          <w:b/>
        </w:rPr>
        <w:t>Ramsan</w:t>
      </w:r>
      <w:proofErr w:type="spellEnd"/>
      <w:r w:rsidRPr="0070530D">
        <w:rPr>
          <w:b/>
        </w:rPr>
        <w:t xml:space="preserve"> </w:t>
      </w:r>
      <w:proofErr w:type="spellStart"/>
      <w:r w:rsidRPr="0070530D">
        <w:rPr>
          <w:b/>
        </w:rPr>
        <w:t>Kadyrow</w:t>
      </w:r>
      <w:proofErr w:type="spellEnd"/>
      <w:r w:rsidRPr="0070530D">
        <w:rPr>
          <w:b/>
        </w:rPr>
        <w:t xml:space="preserve"> auf seinem </w:t>
      </w:r>
      <w:hyperlink r:id="rId9" w:tgtFrame="_blank" w:history="1">
        <w:r w:rsidRPr="0070530D">
          <w:rPr>
            <w:rStyle w:val="Hyperlink"/>
            <w:b/>
          </w:rPr>
          <w:t>Telegram-Kanal</w:t>
        </w:r>
      </w:hyperlink>
      <w:r w:rsidRPr="0070530D">
        <w:rPr>
          <w:b/>
        </w:rPr>
        <w:t xml:space="preserve"> mit</w:t>
      </w:r>
      <w:r>
        <w:t>. </w:t>
      </w:r>
      <w:r>
        <w:rPr>
          <w:rStyle w:val="Hervorhebung"/>
        </w:rPr>
        <w:t xml:space="preserve">"Das war's! </w:t>
      </w:r>
      <w:proofErr w:type="spellStart"/>
      <w:r>
        <w:rPr>
          <w:rStyle w:val="Hervorhebung"/>
        </w:rPr>
        <w:t>Sjewjerodonezk</w:t>
      </w:r>
      <w:proofErr w:type="spellEnd"/>
      <w:r>
        <w:rPr>
          <w:rStyle w:val="Hervorhebung"/>
        </w:rPr>
        <w:t xml:space="preserve"> ist unter unserer vollen Kontrolle. Die Faschisten sind besiegt. Alle ihre Stellungen sind zerstört. Die Stadt ist befreit. Die Einwohner können aufatmen. Von nun an sind sie nicht mehr bedroht."</w:t>
      </w:r>
      <w:r>
        <w:rPr>
          <w:rStyle w:val="Hervorhebung"/>
        </w:rPr>
        <w:t xml:space="preserve"> </w:t>
      </w:r>
      <w:r>
        <w:t xml:space="preserve">Es sei ursprünglich geplant gewesen, </w:t>
      </w:r>
      <w:proofErr w:type="spellStart"/>
      <w:r>
        <w:t>Sjewjerodonezk</w:t>
      </w:r>
      <w:proofErr w:type="spellEnd"/>
      <w:r>
        <w:t xml:space="preserve"> in einer Woche zu befreien. Nun sei dies aber in "drei Stunden" geschehen. </w:t>
      </w:r>
      <w:r w:rsidRPr="0070530D">
        <w:rPr>
          <w:b/>
        </w:rPr>
        <w:t>Die tschetschenische Sondereinheit "</w:t>
      </w:r>
      <w:proofErr w:type="spellStart"/>
      <w:r w:rsidRPr="0070530D">
        <w:rPr>
          <w:b/>
        </w:rPr>
        <w:t>Achmat</w:t>
      </w:r>
      <w:proofErr w:type="spellEnd"/>
      <w:r w:rsidRPr="0070530D">
        <w:rPr>
          <w:b/>
        </w:rPr>
        <w:t xml:space="preserve">" kämpft im Norden der LVR gemeinsam mit der </w:t>
      </w:r>
      <w:proofErr w:type="spellStart"/>
      <w:r w:rsidRPr="0070530D">
        <w:rPr>
          <w:b/>
        </w:rPr>
        <w:t>Lugansker</w:t>
      </w:r>
      <w:proofErr w:type="spellEnd"/>
      <w:r w:rsidRPr="0070530D">
        <w:rPr>
          <w:b/>
        </w:rPr>
        <w:t xml:space="preserve"> Volksmiliz und dem russischen Militär gegen die ukrainischen Streitkräfte.</w:t>
      </w:r>
      <w:r>
        <w:rPr>
          <w:b/>
        </w:rPr>
        <w:t xml:space="preserve"> </w:t>
      </w:r>
      <w:r>
        <w:t xml:space="preserve">Die Industriestadt ist der nördlichste Punkt im Städtedreieck </w:t>
      </w:r>
      <w:proofErr w:type="spellStart"/>
      <w:r>
        <w:t>Rubeschnojew-Sjewjerodonezk-Lissitschansk</w:t>
      </w:r>
      <w:proofErr w:type="spellEnd"/>
      <w:r>
        <w:t>. Vor dem Krieg hatte die Stadt 103.000 Einwohner gezählt.</w:t>
      </w:r>
    </w:p>
    <w:p w:rsidR="0070530D" w:rsidRDefault="0070530D" w:rsidP="0070530D">
      <w:r w:rsidRPr="0070530D">
        <w:rPr>
          <w:b/>
        </w:rPr>
        <w:t xml:space="preserve">Allerdings könnte derzeit nur der bewohnte Teil der Stadt befreit sein, </w:t>
      </w:r>
      <w:hyperlink r:id="rId10" w:tgtFrame="_blank" w:history="1">
        <w:r w:rsidRPr="0070530D">
          <w:rPr>
            <w:rStyle w:val="Hyperlink"/>
            <w:b/>
          </w:rPr>
          <w:t>warnen</w:t>
        </w:r>
      </w:hyperlink>
      <w:r w:rsidRPr="0070530D">
        <w:rPr>
          <w:b/>
        </w:rPr>
        <w:t xml:space="preserve"> einige Telegram-Kanäle. "Vom Industriegebiet (vor allem das </w:t>
      </w:r>
      <w:proofErr w:type="spellStart"/>
      <w:r w:rsidRPr="0070530D">
        <w:rPr>
          <w:b/>
        </w:rPr>
        <w:t>Asot</w:t>
      </w:r>
      <w:proofErr w:type="spellEnd"/>
      <w:r w:rsidRPr="0070530D">
        <w:rPr>
          <w:b/>
        </w:rPr>
        <w:t xml:space="preserve">-Werk) war nicht die Rede. Es ging auch nicht um die Vororte von </w:t>
      </w:r>
      <w:proofErr w:type="spellStart"/>
      <w:r w:rsidRPr="0070530D">
        <w:rPr>
          <w:b/>
        </w:rPr>
        <w:t>Sjewjerodonezk</w:t>
      </w:r>
      <w:proofErr w:type="spellEnd"/>
      <w:r>
        <w:t>."</w:t>
      </w:r>
    </w:p>
    <w:p w:rsidR="008D67BC" w:rsidRDefault="008D67BC"/>
    <w:p w:rsidR="008D67BC" w:rsidRDefault="008D67BC"/>
    <w:p w:rsidR="00615039" w:rsidRPr="008D67BC" w:rsidRDefault="001B4F4A" w:rsidP="00615039">
      <w:pPr>
        <w:rPr>
          <w:i/>
        </w:rPr>
      </w:pPr>
      <w:r>
        <w:rPr>
          <w:b/>
        </w:rPr>
        <w:t>4</w:t>
      </w:r>
      <w:r w:rsidR="00615039">
        <w:t xml:space="preserve">. </w:t>
      </w:r>
      <w:r w:rsidR="00615039" w:rsidRPr="008D67BC">
        <w:rPr>
          <w:b/>
          <w:i/>
          <w:u w:val="single"/>
        </w:rPr>
        <w:t>RTDE Liveticker zum Ukraine-Krieg</w:t>
      </w:r>
      <w:r w:rsidR="00615039" w:rsidRPr="008D67BC">
        <w:rPr>
          <w:i/>
        </w:rPr>
        <w:t xml:space="preserve">, </w:t>
      </w:r>
      <w:proofErr w:type="spellStart"/>
      <w:r w:rsidR="00615039" w:rsidRPr="00521588">
        <w:rPr>
          <w:rStyle w:val="Fett"/>
          <w:i/>
        </w:rPr>
        <w:t>Kadyrows</w:t>
      </w:r>
      <w:proofErr w:type="spellEnd"/>
      <w:r w:rsidR="00615039" w:rsidRPr="00521588">
        <w:rPr>
          <w:rStyle w:val="Fett"/>
          <w:i/>
        </w:rPr>
        <w:t xml:space="preserve"> Vize warnt Ukraine vor unnötigen Opfern: Täglich sterben allein in LVR bis zu </w:t>
      </w:r>
      <w:proofErr w:type="spellStart"/>
      <w:r w:rsidR="00615039" w:rsidRPr="00521588">
        <w:rPr>
          <w:rStyle w:val="Fett"/>
          <w:i/>
        </w:rPr>
        <w:t>Hundert</w:t>
      </w:r>
      <w:proofErr w:type="spellEnd"/>
      <w:r w:rsidR="00615039" w:rsidRPr="00521588">
        <w:rPr>
          <w:rStyle w:val="Fett"/>
          <w:i/>
        </w:rPr>
        <w:t xml:space="preserve"> Soldaten</w:t>
      </w:r>
      <w:r w:rsidR="00615039">
        <w:rPr>
          <w:i/>
        </w:rPr>
        <w:t xml:space="preserve"> </w:t>
      </w:r>
      <w:r w:rsidR="00615039" w:rsidRPr="008D67BC">
        <w:rPr>
          <w:i/>
        </w:rPr>
        <w:t xml:space="preserve">(28.Mai.2022, </w:t>
      </w:r>
      <w:r w:rsidR="00615039" w:rsidRPr="00521588">
        <w:rPr>
          <w:i/>
        </w:rPr>
        <w:t xml:space="preserve">20:30 Uhr </w:t>
      </w:r>
      <w:r w:rsidR="00615039" w:rsidRPr="008D67BC">
        <w:rPr>
          <w:i/>
        </w:rPr>
        <w:t>,</w:t>
      </w:r>
      <w:r w:rsidR="00615039" w:rsidRPr="008D67BC">
        <w:rPr>
          <w:bCs/>
          <w:i/>
          <w:lang w:eastAsia="de-DE"/>
        </w:rPr>
        <w:t xml:space="preserve"> </w:t>
      </w:r>
      <w:hyperlink r:id="rId11" w:history="1">
        <w:r w:rsidR="00615039" w:rsidRPr="008C2D91">
          <w:rPr>
            <w:rStyle w:val="Hyperlink"/>
            <w:bCs/>
            <w:i/>
            <w:lang w:eastAsia="de-DE"/>
          </w:rPr>
          <w:t>https://meinungsfreiheit.rtde.life/international/131481-liveticker-zum-ukraine-krieg-nicht/</w:t>
        </w:r>
      </w:hyperlink>
      <w:r w:rsidR="00615039">
        <w:rPr>
          <w:bCs/>
          <w:i/>
          <w:lang w:eastAsia="de-DE"/>
        </w:rPr>
        <w:t xml:space="preserve"> )</w:t>
      </w:r>
    </w:p>
    <w:p w:rsidR="00615039" w:rsidRPr="00521588" w:rsidRDefault="00615039" w:rsidP="00615039">
      <w:pPr>
        <w:rPr>
          <w:b/>
        </w:rPr>
      </w:pPr>
      <w:r>
        <w:t>„</w:t>
      </w:r>
      <w:r w:rsidRPr="00521588">
        <w:rPr>
          <w:b/>
        </w:rPr>
        <w:t xml:space="preserve">Das ukrainische Militär verliert täglich etwa 100 Kämpfer allein im Gebiet Lugansk, sagte </w:t>
      </w:r>
      <w:proofErr w:type="spellStart"/>
      <w:r w:rsidRPr="00521588">
        <w:rPr>
          <w:b/>
        </w:rPr>
        <w:t>Apti</w:t>
      </w:r>
      <w:proofErr w:type="spellEnd"/>
      <w:r w:rsidRPr="00521588">
        <w:rPr>
          <w:b/>
        </w:rPr>
        <w:t xml:space="preserve"> </w:t>
      </w:r>
      <w:proofErr w:type="spellStart"/>
      <w:r w:rsidRPr="00521588">
        <w:rPr>
          <w:b/>
        </w:rPr>
        <w:t>Alaudinow</w:t>
      </w:r>
      <w:proofErr w:type="spellEnd"/>
      <w:r w:rsidRPr="00521588">
        <w:rPr>
          <w:b/>
        </w:rPr>
        <w:t xml:space="preserve">, Vertrauter des Tschetschenien-Chefs </w:t>
      </w:r>
      <w:proofErr w:type="spellStart"/>
      <w:r w:rsidRPr="00521588">
        <w:rPr>
          <w:b/>
        </w:rPr>
        <w:t>Ramsan</w:t>
      </w:r>
      <w:proofErr w:type="spellEnd"/>
      <w:r w:rsidRPr="00521588">
        <w:rPr>
          <w:b/>
        </w:rPr>
        <w:t xml:space="preserve"> </w:t>
      </w:r>
      <w:proofErr w:type="spellStart"/>
      <w:r w:rsidRPr="00521588">
        <w:rPr>
          <w:b/>
        </w:rPr>
        <w:t>Kadyrow</w:t>
      </w:r>
      <w:proofErr w:type="spellEnd"/>
      <w:r w:rsidRPr="00521588">
        <w:rPr>
          <w:b/>
        </w:rPr>
        <w:t xml:space="preserve">, </w:t>
      </w:r>
      <w:hyperlink r:id="rId12" w:tgtFrame="_blank" w:history="1">
        <w:r w:rsidRPr="00521588">
          <w:rPr>
            <w:rStyle w:val="Hyperlink"/>
            <w:b/>
          </w:rPr>
          <w:t>in einem Video</w:t>
        </w:r>
      </w:hyperlink>
      <w:r w:rsidRPr="00521588">
        <w:rPr>
          <w:b/>
        </w:rPr>
        <w:t xml:space="preserve"> der russischen Nachrichtenagentur </w:t>
      </w:r>
      <w:r w:rsidRPr="00521588">
        <w:rPr>
          <w:rStyle w:val="Hervorhebung"/>
          <w:b/>
        </w:rPr>
        <w:t xml:space="preserve">RIA </w:t>
      </w:r>
      <w:proofErr w:type="spellStart"/>
      <w:r w:rsidRPr="00521588">
        <w:rPr>
          <w:rStyle w:val="Hervorhebung"/>
          <w:b/>
        </w:rPr>
        <w:t>Nowosti</w:t>
      </w:r>
      <w:proofErr w:type="spellEnd"/>
      <w:r w:rsidRPr="00521588">
        <w:rPr>
          <w:b/>
        </w:rPr>
        <w:t>. </w:t>
      </w:r>
      <w:proofErr w:type="spellStart"/>
      <w:r w:rsidRPr="00521588">
        <w:rPr>
          <w:b/>
        </w:rPr>
        <w:t>Aludinow</w:t>
      </w:r>
      <w:proofErr w:type="spellEnd"/>
      <w:r w:rsidRPr="00521588">
        <w:rPr>
          <w:b/>
        </w:rPr>
        <w:t xml:space="preserve"> ist Kommandeur der Sondereinheit "</w:t>
      </w:r>
      <w:proofErr w:type="spellStart"/>
      <w:r w:rsidRPr="00521588">
        <w:rPr>
          <w:b/>
        </w:rPr>
        <w:t>Achmat</w:t>
      </w:r>
      <w:proofErr w:type="spellEnd"/>
      <w:r w:rsidRPr="00521588">
        <w:rPr>
          <w:b/>
        </w:rPr>
        <w:t xml:space="preserve">" und Berater des Chefs des tschetschenischen Sicherheitsblocks. Seine Einheit kämpft in der Volksrepublik Lugansk aufseiten der </w:t>
      </w:r>
      <w:proofErr w:type="spellStart"/>
      <w:r w:rsidRPr="00521588">
        <w:rPr>
          <w:b/>
        </w:rPr>
        <w:t>Lugansker</w:t>
      </w:r>
      <w:proofErr w:type="spellEnd"/>
      <w:r w:rsidRPr="00521588">
        <w:rPr>
          <w:b/>
        </w:rPr>
        <w:t xml:space="preserve"> Volksmiliz</w:t>
      </w:r>
      <w:r>
        <w:t xml:space="preserve">. Zuvor hatte </w:t>
      </w:r>
      <w:proofErr w:type="spellStart"/>
      <w:r>
        <w:t>Alaudinow</w:t>
      </w:r>
      <w:proofErr w:type="spellEnd"/>
      <w:r>
        <w:t xml:space="preserve"> erklärt, dass vier ukrainische Soldaten in der Ortschaft </w:t>
      </w:r>
      <w:proofErr w:type="spellStart"/>
      <w:r>
        <w:t>Borowskoje</w:t>
      </w:r>
      <w:proofErr w:type="spellEnd"/>
      <w:r>
        <w:t xml:space="preserve"> bei </w:t>
      </w:r>
      <w:proofErr w:type="spellStart"/>
      <w:r>
        <w:t>Sjewjerodonezk</w:t>
      </w:r>
      <w:proofErr w:type="spellEnd"/>
      <w:r>
        <w:t xml:space="preserve">, um die im </w:t>
      </w:r>
      <w:proofErr w:type="spellStart"/>
      <w:r>
        <w:t>Donbass</w:t>
      </w:r>
      <w:proofErr w:type="spellEnd"/>
      <w:r>
        <w:t xml:space="preserve"> gekämpft wird, ihre Waffen niedergelegt und sich der tschetschenischen Spezialeinheit ergeben hätten. </w:t>
      </w:r>
      <w:r w:rsidRPr="00521588">
        <w:rPr>
          <w:rStyle w:val="Hervorhebung"/>
          <w:b/>
        </w:rPr>
        <w:t xml:space="preserve">"Die Ukrainer selbst müssen erkennen, dass sie bereits am Ende sind. Sie erleiden jeden Tag enorme Verluste, jeden Tag werden an der gesamten Frontlinie bis zu 100 Menschen getötet, das kann ich Ihnen garantieren, mindestens jeden Tag", sagte </w:t>
      </w:r>
      <w:proofErr w:type="spellStart"/>
      <w:r w:rsidRPr="00521588">
        <w:rPr>
          <w:rStyle w:val="Hervorhebung"/>
          <w:b/>
        </w:rPr>
        <w:t>Alaudinow</w:t>
      </w:r>
      <w:proofErr w:type="spellEnd"/>
      <w:r w:rsidRPr="00521588">
        <w:rPr>
          <w:rStyle w:val="Hervorhebung"/>
          <w:b/>
        </w:rPr>
        <w:t>.</w:t>
      </w:r>
    </w:p>
    <w:p w:rsidR="00615039" w:rsidRDefault="00615039" w:rsidP="00615039">
      <w:r>
        <w:t xml:space="preserve">Ukrainische Mütter müssten anerkennen, dass ihre Söhne wie Kanonenfutter in den Ofen des Krieges geworfen werden. "Wir können nichts anderes tun, als bis zum Sieg zu kämpfen. Auf der anderen Seite müssen sie aber verstehen, in welchem Zustand diese Jungs (er zeigte auf ukrainische Gefangene) befinden." Anwesende ukrainische Soldaten, die in der Nähe von </w:t>
      </w:r>
      <w:proofErr w:type="spellStart"/>
      <w:r>
        <w:t>Sjewjerodonezk</w:t>
      </w:r>
      <w:proofErr w:type="spellEnd"/>
      <w:r>
        <w:t xml:space="preserve"> gefangen genommen worden waren, forderten ihre mobilisierten Mitstreiter auf, ihre Waffen niederzulegen. "Legen Sie die Waffen nieder, ergeben Sie sich, und alles wird gut", sagte der Soldat der 57. Brigade der ukrainischen Streitkräfte Wassili </w:t>
      </w:r>
      <w:proofErr w:type="spellStart"/>
      <w:r>
        <w:t>Smoljar</w:t>
      </w:r>
      <w:proofErr w:type="spellEnd"/>
      <w:r>
        <w:t>.“</w:t>
      </w:r>
    </w:p>
    <w:p w:rsidR="00615039" w:rsidRDefault="00615039"/>
    <w:p w:rsidR="00615039" w:rsidRDefault="00615039"/>
    <w:p w:rsidR="00615039" w:rsidRPr="008D67BC" w:rsidRDefault="001B4F4A" w:rsidP="00615039">
      <w:pPr>
        <w:rPr>
          <w:i/>
        </w:rPr>
      </w:pPr>
      <w:r>
        <w:rPr>
          <w:b/>
        </w:rPr>
        <w:t>5</w:t>
      </w:r>
      <w:r w:rsidR="00615039">
        <w:t xml:space="preserve">. </w:t>
      </w:r>
      <w:r w:rsidR="00615039" w:rsidRPr="008D67BC">
        <w:rPr>
          <w:b/>
          <w:i/>
          <w:u w:val="single"/>
        </w:rPr>
        <w:t>RTDE Liveticker zum Ukraine-Krieg</w:t>
      </w:r>
      <w:r w:rsidR="00615039" w:rsidRPr="008D67BC">
        <w:rPr>
          <w:i/>
        </w:rPr>
        <w:t xml:space="preserve">, </w:t>
      </w:r>
      <w:r w:rsidR="00615039" w:rsidRPr="000F3105">
        <w:rPr>
          <w:rStyle w:val="Fett"/>
          <w:i/>
        </w:rPr>
        <w:t>Militärexperte: Ukrainische Streitkräfte kann nur der Rückzug retten</w:t>
      </w:r>
      <w:r w:rsidR="00615039" w:rsidRPr="008D67BC">
        <w:rPr>
          <w:i/>
        </w:rPr>
        <w:t xml:space="preserve"> (28.Mai.2022, </w:t>
      </w:r>
      <w:r w:rsidR="00615039" w:rsidRPr="000F3105">
        <w:rPr>
          <w:i/>
        </w:rPr>
        <w:t xml:space="preserve">16:15 Uhr </w:t>
      </w:r>
      <w:r w:rsidR="00615039" w:rsidRPr="008D67BC">
        <w:rPr>
          <w:i/>
        </w:rPr>
        <w:t>,</w:t>
      </w:r>
      <w:r w:rsidR="00615039" w:rsidRPr="008D67BC">
        <w:rPr>
          <w:bCs/>
          <w:i/>
          <w:lang w:eastAsia="de-DE"/>
        </w:rPr>
        <w:t xml:space="preserve"> </w:t>
      </w:r>
      <w:hyperlink r:id="rId13" w:history="1">
        <w:r w:rsidR="00615039" w:rsidRPr="008C2D91">
          <w:rPr>
            <w:rStyle w:val="Hyperlink"/>
            <w:bCs/>
            <w:i/>
            <w:lang w:eastAsia="de-DE"/>
          </w:rPr>
          <w:t>https://meinungsfreiheit.rtde.life/international/131481-liveticker-zum-ukraine-krieg-nicht/</w:t>
        </w:r>
      </w:hyperlink>
      <w:r w:rsidR="00615039">
        <w:rPr>
          <w:bCs/>
          <w:i/>
          <w:lang w:eastAsia="de-DE"/>
        </w:rPr>
        <w:t xml:space="preserve"> )</w:t>
      </w:r>
    </w:p>
    <w:p w:rsidR="00615039" w:rsidRPr="000F3105" w:rsidRDefault="00615039" w:rsidP="00615039">
      <w:pPr>
        <w:rPr>
          <w:b/>
        </w:rPr>
      </w:pPr>
      <w:r>
        <w:t xml:space="preserve">„Der russische Militärexperte Alexei </w:t>
      </w:r>
      <w:proofErr w:type="spellStart"/>
      <w:r>
        <w:t>Leonkow</w:t>
      </w:r>
      <w:proofErr w:type="spellEnd"/>
      <w:r>
        <w:t xml:space="preserve"> weist darauf hin, dass die "Schlacht um den </w:t>
      </w:r>
      <w:proofErr w:type="spellStart"/>
      <w:r>
        <w:t>Donbass</w:t>
      </w:r>
      <w:proofErr w:type="spellEnd"/>
      <w:r>
        <w:t>" nach Einschätzung vieler westlichen Beobachter für die Ukraine bereits verloren sei</w:t>
      </w:r>
      <w:proofErr w:type="gramStart"/>
      <w:r>
        <w:t xml:space="preserve">. </w:t>
      </w:r>
      <w:r>
        <w:rPr>
          <w:rStyle w:val="Hervorhebung"/>
        </w:rPr>
        <w:t>"</w:t>
      </w:r>
      <w:proofErr w:type="gramEnd"/>
      <w:r w:rsidRPr="000F3105">
        <w:rPr>
          <w:rStyle w:val="Hervorhebung"/>
          <w:b/>
        </w:rPr>
        <w:t xml:space="preserve">Die Verteidigung des </w:t>
      </w:r>
      <w:proofErr w:type="spellStart"/>
      <w:r w:rsidRPr="000F3105">
        <w:rPr>
          <w:rStyle w:val="Hervorhebung"/>
          <w:b/>
        </w:rPr>
        <w:t>Donbass</w:t>
      </w:r>
      <w:proofErr w:type="spellEnd"/>
      <w:r w:rsidRPr="000F3105">
        <w:rPr>
          <w:rStyle w:val="Hervorhebung"/>
          <w:b/>
        </w:rPr>
        <w:t xml:space="preserve"> kann höchstens noch ein paar Wochen durchhalten, vielleicht bricht sie aber auch bald zusammen. Die vernünftigste Lösung ist daher der Rückzug der Truppen, so wie es der Armeestabschef </w:t>
      </w:r>
      <w:proofErr w:type="spellStart"/>
      <w:r w:rsidRPr="000F3105">
        <w:rPr>
          <w:rStyle w:val="Hervorhebung"/>
          <w:b/>
        </w:rPr>
        <w:t>Saluschny</w:t>
      </w:r>
      <w:proofErr w:type="spellEnd"/>
      <w:r w:rsidRPr="000F3105">
        <w:rPr>
          <w:rStyle w:val="Hervorhebung"/>
          <w:b/>
        </w:rPr>
        <w:t xml:space="preserve"> tat, als er </w:t>
      </w:r>
      <w:proofErr w:type="spellStart"/>
      <w:r w:rsidRPr="000F3105">
        <w:rPr>
          <w:rStyle w:val="Hervorhebung"/>
          <w:b/>
        </w:rPr>
        <w:t>Swotlodarsk</w:t>
      </w:r>
      <w:proofErr w:type="spellEnd"/>
      <w:r w:rsidRPr="000F3105">
        <w:rPr>
          <w:rStyle w:val="Hervorhebung"/>
          <w:b/>
        </w:rPr>
        <w:t xml:space="preserve"> verließ", </w:t>
      </w:r>
      <w:hyperlink r:id="rId14" w:tgtFrame="_blank" w:history="1">
        <w:r w:rsidRPr="000F3105">
          <w:rPr>
            <w:rStyle w:val="Hyperlink"/>
            <w:b/>
            <w:i/>
            <w:iCs/>
          </w:rPr>
          <w:t xml:space="preserve">sagte </w:t>
        </w:r>
      </w:hyperlink>
      <w:proofErr w:type="spellStart"/>
      <w:r w:rsidRPr="000F3105">
        <w:rPr>
          <w:rStyle w:val="Hervorhebung"/>
          <w:b/>
        </w:rPr>
        <w:t>Leonkow</w:t>
      </w:r>
      <w:proofErr w:type="spellEnd"/>
      <w:r w:rsidRPr="000F3105">
        <w:rPr>
          <w:rStyle w:val="Hervorhebung"/>
          <w:b/>
        </w:rPr>
        <w:t xml:space="preserve"> im Interview mit dem Nachrichtenportal Ukraina.ru.</w:t>
      </w:r>
    </w:p>
    <w:p w:rsidR="00615039" w:rsidRDefault="00615039" w:rsidP="00615039">
      <w:r>
        <w:lastRenderedPageBreak/>
        <w:t xml:space="preserve">Dies sei die einzige Taktik, die die kampffähigsten Einheiten der ukrainischen Armee retten könnte. Diese drohende Niederlage der ukrainischen Armee finde jedoch nur an einem Abschnitt der Front statt. </w:t>
      </w:r>
      <w:r>
        <w:rPr>
          <w:rStyle w:val="Hervorhebung"/>
        </w:rPr>
        <w:t>"</w:t>
      </w:r>
      <w:r w:rsidRPr="000F3105">
        <w:rPr>
          <w:rStyle w:val="Hervorhebung"/>
          <w:b/>
        </w:rPr>
        <w:t>Um diesen gesamten Bogen zu halten, brauchen sie Kräfte mit genau denselben Qualifikationen, und die werden nicht so schnell auftauchen. Sie müssen ausgebildet werden, und das dauert sechs Monate bis zu einem Jahr</w:t>
      </w:r>
      <w:r>
        <w:rPr>
          <w:rStyle w:val="Hervorhebung"/>
        </w:rPr>
        <w:t>."</w:t>
      </w:r>
    </w:p>
    <w:p w:rsidR="00615039" w:rsidRDefault="00615039" w:rsidP="00615039">
      <w:r>
        <w:t xml:space="preserve">Auch werde es für die Ukraine schwierig sein, zur Verteidigung jeder Großstadt ein gut ausgerüstetes und ausgebildetes Garnison zu halten, wie dies in </w:t>
      </w:r>
      <w:proofErr w:type="spellStart"/>
      <w:r>
        <w:t>Mariupol</w:t>
      </w:r>
      <w:proofErr w:type="spellEnd"/>
      <w:r>
        <w:t xml:space="preserve"> der Fall war. Das Garnison von </w:t>
      </w:r>
      <w:proofErr w:type="spellStart"/>
      <w:r>
        <w:t>Mariupol</w:t>
      </w:r>
      <w:proofErr w:type="spellEnd"/>
      <w:r>
        <w:t xml:space="preserve"> habe am Anfang der Kampfhandlungen bis zu 20.000 Kämpfer gezählt.“</w:t>
      </w:r>
    </w:p>
    <w:p w:rsidR="00615039" w:rsidRDefault="00615039" w:rsidP="00615039"/>
    <w:p w:rsidR="00615039" w:rsidRDefault="00615039"/>
    <w:p w:rsidR="008D67BC" w:rsidRPr="008D67BC" w:rsidRDefault="003D0553" w:rsidP="008D67BC">
      <w:pPr>
        <w:rPr>
          <w:i/>
          <w:lang w:eastAsia="de-DE"/>
        </w:rPr>
      </w:pPr>
      <w:r>
        <w:rPr>
          <w:b/>
        </w:rPr>
        <w:t>6</w:t>
      </w:r>
      <w:r w:rsidR="008D67BC">
        <w:t xml:space="preserve">. </w:t>
      </w:r>
      <w:r w:rsidR="008D67BC" w:rsidRPr="008D67BC">
        <w:rPr>
          <w:b/>
          <w:i/>
          <w:u w:val="single"/>
        </w:rPr>
        <w:t>RTDE Liveticker zum Ukraine-Krieg</w:t>
      </w:r>
      <w:r w:rsidR="008D67BC" w:rsidRPr="008D67BC">
        <w:rPr>
          <w:i/>
        </w:rPr>
        <w:t xml:space="preserve">, </w:t>
      </w:r>
      <w:r w:rsidR="008D67BC" w:rsidRPr="003D0553">
        <w:rPr>
          <w:b/>
          <w:bCs/>
          <w:i/>
          <w:lang w:eastAsia="de-DE"/>
        </w:rPr>
        <w:t>Medienbericht: USA genehmigen Lieferung von Raketenwerfern an Ukraine</w:t>
      </w:r>
      <w:r w:rsidR="008D67BC" w:rsidRPr="008D67BC">
        <w:rPr>
          <w:i/>
          <w:lang w:eastAsia="de-DE"/>
        </w:rPr>
        <w:t> </w:t>
      </w:r>
      <w:r w:rsidR="008D67BC" w:rsidRPr="008D67BC">
        <w:rPr>
          <w:i/>
        </w:rPr>
        <w:t xml:space="preserve"> (</w:t>
      </w:r>
      <w:r w:rsidR="008D67BC" w:rsidRPr="008D67BC">
        <w:rPr>
          <w:i/>
        </w:rPr>
        <w:t>28.</w:t>
      </w:r>
      <w:r w:rsidR="008D67BC" w:rsidRPr="008D67BC">
        <w:rPr>
          <w:i/>
        </w:rPr>
        <w:t>Mai</w:t>
      </w:r>
      <w:r w:rsidR="008D67BC" w:rsidRPr="008D67BC">
        <w:rPr>
          <w:i/>
        </w:rPr>
        <w:t>.2022</w:t>
      </w:r>
      <w:r w:rsidR="008D67BC" w:rsidRPr="008D67BC">
        <w:rPr>
          <w:i/>
        </w:rPr>
        <w:t>,</w:t>
      </w:r>
      <w:r w:rsidR="008D67BC" w:rsidRPr="008D67BC">
        <w:rPr>
          <w:i/>
        </w:rPr>
        <w:t xml:space="preserve"> </w:t>
      </w:r>
      <w:r w:rsidR="008D67BC" w:rsidRPr="008D67BC">
        <w:rPr>
          <w:i/>
          <w:lang w:eastAsia="de-DE"/>
        </w:rPr>
        <w:t>08:02 Uhr</w:t>
      </w:r>
      <w:r w:rsidR="008D67BC" w:rsidRPr="008D67BC">
        <w:rPr>
          <w:i/>
        </w:rPr>
        <w:t>,</w:t>
      </w:r>
      <w:r w:rsidR="008D67BC" w:rsidRPr="008D67BC">
        <w:rPr>
          <w:bCs/>
          <w:i/>
          <w:lang w:eastAsia="de-DE"/>
        </w:rPr>
        <w:t xml:space="preserve"> </w:t>
      </w:r>
      <w:hyperlink r:id="rId15" w:history="1">
        <w:r w:rsidR="00521588" w:rsidRPr="008C2D91">
          <w:rPr>
            <w:rStyle w:val="Hyperlink"/>
            <w:bCs/>
            <w:i/>
            <w:lang w:eastAsia="de-DE"/>
          </w:rPr>
          <w:t>https://meinungsfreiheit.rtde.life/international/131481-liveticker-zum-ukraine-krieg-nicht/</w:t>
        </w:r>
      </w:hyperlink>
      <w:r w:rsidR="00521588">
        <w:rPr>
          <w:bCs/>
          <w:i/>
          <w:lang w:eastAsia="de-DE"/>
        </w:rPr>
        <w:t xml:space="preserve">) </w:t>
      </w:r>
    </w:p>
    <w:p w:rsidR="008D67BC" w:rsidRPr="008D67BC" w:rsidRDefault="008D67BC" w:rsidP="008D67BC">
      <w:pPr>
        <w:rPr>
          <w:b/>
          <w:lang w:eastAsia="de-DE"/>
        </w:rPr>
      </w:pPr>
      <w:r>
        <w:t>„</w:t>
      </w:r>
      <w:r w:rsidRPr="008D67BC">
        <w:rPr>
          <w:b/>
          <w:lang w:eastAsia="de-DE"/>
        </w:rPr>
        <w:t xml:space="preserve">Die Zeitung </w:t>
      </w:r>
      <w:r w:rsidRPr="008D67BC">
        <w:rPr>
          <w:b/>
          <w:i/>
          <w:iCs/>
          <w:lang w:eastAsia="de-DE"/>
        </w:rPr>
        <w:t>New York Times</w:t>
      </w:r>
      <w:r w:rsidRPr="008D67BC">
        <w:rPr>
          <w:b/>
          <w:lang w:eastAsia="de-DE"/>
        </w:rPr>
        <w:t> </w:t>
      </w:r>
      <w:hyperlink r:id="rId16" w:anchor="the-us-will-send-long-range-mobile-rocket-launchers-to-ukraine-officials-say" w:tgtFrame="_blank" w:history="1">
        <w:r w:rsidRPr="008D67BC">
          <w:rPr>
            <w:b/>
            <w:color w:val="0000FF"/>
            <w:u w:val="single"/>
            <w:lang w:eastAsia="de-DE"/>
          </w:rPr>
          <w:t>berichtet</w:t>
        </w:r>
      </w:hyperlink>
      <w:r w:rsidRPr="008D67BC">
        <w:rPr>
          <w:b/>
          <w:lang w:eastAsia="de-DE"/>
        </w:rPr>
        <w:t xml:space="preserve"> unter Berufung auf informierte Quellen, dass die Administration des US-Präsidenten Joe Biden die Lieferung von Raketenwerfern an die Ukraine genehmigt habe. Das Weiße Haus werde diese Entscheidung in der nächsten Woche offiziell bekannt geben. Demnach werde die ukrainische Armee Mehrfachraketenwerfer des Typs M31 GMLRS bekommen, deren Reichweite sich je nach Geschoss auf 70 bis 500 Kilometer belaufen könne.</w:t>
      </w:r>
    </w:p>
    <w:p w:rsidR="008D67BC" w:rsidRPr="006C65AE" w:rsidRDefault="008D67BC" w:rsidP="008D67BC">
      <w:pPr>
        <w:rPr>
          <w:lang w:eastAsia="de-DE"/>
        </w:rPr>
      </w:pPr>
      <w:r w:rsidRPr="006C65AE">
        <w:rPr>
          <w:lang w:eastAsia="de-DE"/>
        </w:rPr>
        <w:t xml:space="preserve">Der russische Botschafter in den USA, Anatoli </w:t>
      </w:r>
      <w:proofErr w:type="spellStart"/>
      <w:r w:rsidRPr="006C65AE">
        <w:rPr>
          <w:lang w:eastAsia="de-DE"/>
        </w:rPr>
        <w:t>Antonow</w:t>
      </w:r>
      <w:proofErr w:type="spellEnd"/>
      <w:r w:rsidRPr="006C65AE">
        <w:rPr>
          <w:lang w:eastAsia="de-DE"/>
        </w:rPr>
        <w:t>, warnt Washington vor diesem Schritt. Er hoffe, dass der gesunde Menschenverstand in dieser Frage siegen werde.</w:t>
      </w:r>
    </w:p>
    <w:p w:rsidR="008D67BC" w:rsidRPr="006C65AE" w:rsidRDefault="008D67BC" w:rsidP="008D67BC">
      <w:pPr>
        <w:rPr>
          <w:lang w:eastAsia="de-DE"/>
        </w:rPr>
      </w:pPr>
      <w:r w:rsidRPr="006C65AE">
        <w:rPr>
          <w:i/>
          <w:iCs/>
          <w:lang w:eastAsia="de-DE"/>
        </w:rPr>
        <w:t>"Es besteht ein Risiko, dass man solche Waffen in der Nähe der russischen Grenze stationieren wird und die Ukrainer die Möglichkeit bekommen werden, russische Städte anzugreifen. Eine solche Situation ist für uns inakzeptabel und unzulässig. Ich bin mir sicher, dass unsere Streitkräfte in diesem Fall alle erforderlichen Schritte unternehmen werden, um die Möglichkeiten der ukrainischen Streitkräfte auf null zu senken."</w:t>
      </w:r>
    </w:p>
    <w:p w:rsidR="008D67BC" w:rsidRPr="006C65AE" w:rsidRDefault="008D67BC" w:rsidP="008D67BC">
      <w:pPr>
        <w:rPr>
          <w:lang w:eastAsia="de-DE"/>
        </w:rPr>
      </w:pPr>
      <w:r w:rsidRPr="006C65AE">
        <w:rPr>
          <w:lang w:eastAsia="de-DE"/>
        </w:rPr>
        <w:t xml:space="preserve">Derzeit gehe Moskau von der offiziellen Erklärung des Pentagon-Sprechers John Kirby aus, wonach die Entscheidung über die Lieferungen von Raketenwerfern an die Ukraine noch nicht gefallen sei, so </w:t>
      </w:r>
      <w:proofErr w:type="spellStart"/>
      <w:r w:rsidRPr="006C65AE">
        <w:rPr>
          <w:lang w:eastAsia="de-DE"/>
        </w:rPr>
        <w:t>Antonow</w:t>
      </w:r>
      <w:proofErr w:type="spellEnd"/>
      <w:r w:rsidRPr="006C65AE">
        <w:rPr>
          <w:lang w:eastAsia="de-DE"/>
        </w:rPr>
        <w:t>.</w:t>
      </w:r>
      <w:r>
        <w:rPr>
          <w:lang w:eastAsia="de-DE"/>
        </w:rPr>
        <w:t>“</w:t>
      </w:r>
      <w:r w:rsidRPr="006C65AE">
        <w:rPr>
          <w:lang w:eastAsia="de-DE"/>
        </w:rPr>
        <w:t xml:space="preserve">     </w:t>
      </w:r>
    </w:p>
    <w:p w:rsidR="008D67BC" w:rsidRDefault="008D67BC"/>
    <w:p w:rsidR="00615039" w:rsidRDefault="00615039"/>
    <w:p w:rsidR="00615039" w:rsidRPr="008D67BC" w:rsidRDefault="003D0553" w:rsidP="00615039">
      <w:pPr>
        <w:rPr>
          <w:i/>
        </w:rPr>
      </w:pPr>
      <w:r>
        <w:rPr>
          <w:b/>
        </w:rPr>
        <w:t>7</w:t>
      </w:r>
      <w:r w:rsidR="00615039">
        <w:t xml:space="preserve">. </w:t>
      </w:r>
      <w:r w:rsidR="00615039" w:rsidRPr="008D67BC">
        <w:rPr>
          <w:b/>
          <w:i/>
          <w:u w:val="single"/>
        </w:rPr>
        <w:t>RTDE Liveticker zum Ukraine-Krieg</w:t>
      </w:r>
      <w:r w:rsidR="00615039" w:rsidRPr="008D67BC">
        <w:rPr>
          <w:i/>
        </w:rPr>
        <w:t xml:space="preserve">, </w:t>
      </w:r>
      <w:r w:rsidR="00615039" w:rsidRPr="0073737F">
        <w:rPr>
          <w:rStyle w:val="Fett"/>
          <w:i/>
        </w:rPr>
        <w:t xml:space="preserve">Ukrainischer Verteidigungsminister </w:t>
      </w:r>
      <w:proofErr w:type="spellStart"/>
      <w:r w:rsidR="00615039" w:rsidRPr="0073737F">
        <w:rPr>
          <w:rStyle w:val="Fett"/>
          <w:i/>
        </w:rPr>
        <w:t>Resnikow</w:t>
      </w:r>
      <w:proofErr w:type="spellEnd"/>
      <w:r w:rsidR="00615039" w:rsidRPr="0073737F">
        <w:rPr>
          <w:rStyle w:val="Fett"/>
          <w:i/>
        </w:rPr>
        <w:t xml:space="preserve"> meldet Ankunft von </w:t>
      </w:r>
      <w:proofErr w:type="spellStart"/>
      <w:r w:rsidR="00615039" w:rsidRPr="0073737F">
        <w:rPr>
          <w:rStyle w:val="Fett"/>
          <w:i/>
        </w:rPr>
        <w:t>Harpoon</w:t>
      </w:r>
      <w:proofErr w:type="spellEnd"/>
      <w:r w:rsidR="00615039" w:rsidRPr="0073737F">
        <w:rPr>
          <w:rStyle w:val="Fett"/>
          <w:i/>
        </w:rPr>
        <w:t>-Antischiffsraketen</w:t>
      </w:r>
      <w:r w:rsidR="00615039" w:rsidRPr="008D67BC">
        <w:rPr>
          <w:i/>
        </w:rPr>
        <w:t xml:space="preserve"> (28.Mai.2022, </w:t>
      </w:r>
      <w:r w:rsidR="00615039" w:rsidRPr="0073737F">
        <w:rPr>
          <w:i/>
        </w:rPr>
        <w:t xml:space="preserve">14:08 Uhr </w:t>
      </w:r>
      <w:r w:rsidR="00615039" w:rsidRPr="008D67BC">
        <w:rPr>
          <w:i/>
        </w:rPr>
        <w:t>,</w:t>
      </w:r>
      <w:r w:rsidR="00615039" w:rsidRPr="008D67BC">
        <w:rPr>
          <w:bCs/>
          <w:i/>
          <w:lang w:eastAsia="de-DE"/>
        </w:rPr>
        <w:t xml:space="preserve"> </w:t>
      </w:r>
      <w:hyperlink r:id="rId17" w:history="1">
        <w:r w:rsidR="00615039" w:rsidRPr="008C2D91">
          <w:rPr>
            <w:rStyle w:val="Hyperlink"/>
            <w:bCs/>
            <w:i/>
            <w:lang w:eastAsia="de-DE"/>
          </w:rPr>
          <w:t>https://meinungsfreiheit.rtde.life/international/131481-liveticker-zum-ukraine-krieg-nicht/</w:t>
        </w:r>
      </w:hyperlink>
      <w:r w:rsidR="00615039">
        <w:rPr>
          <w:bCs/>
          <w:i/>
          <w:lang w:eastAsia="de-DE"/>
        </w:rPr>
        <w:t xml:space="preserve"> )</w:t>
      </w:r>
    </w:p>
    <w:p w:rsidR="00615039" w:rsidRDefault="00615039" w:rsidP="00615039">
      <w:pPr>
        <w:rPr>
          <w:b/>
        </w:rPr>
      </w:pPr>
      <w:r>
        <w:t>„</w:t>
      </w:r>
      <w:r w:rsidRPr="0073737F">
        <w:rPr>
          <w:b/>
        </w:rPr>
        <w:t xml:space="preserve">Der ukrainische Verteidigungsminister Alexei </w:t>
      </w:r>
      <w:proofErr w:type="spellStart"/>
      <w:r w:rsidRPr="0073737F">
        <w:rPr>
          <w:b/>
        </w:rPr>
        <w:t>Resnikow</w:t>
      </w:r>
      <w:proofErr w:type="spellEnd"/>
      <w:r w:rsidRPr="0073737F">
        <w:rPr>
          <w:b/>
        </w:rPr>
        <w:t xml:space="preserve"> hat auf Facebook erklärt, dass sein Land die erste Charge von Antischiffsraketen des Typs "</w:t>
      </w:r>
      <w:proofErr w:type="spellStart"/>
      <w:r w:rsidRPr="0073737F">
        <w:rPr>
          <w:b/>
        </w:rPr>
        <w:t>Harpoon</w:t>
      </w:r>
      <w:proofErr w:type="spellEnd"/>
      <w:r w:rsidRPr="0073737F">
        <w:rPr>
          <w:b/>
        </w:rPr>
        <w:t xml:space="preserve">" erhalten habe. Die Waffen seien aus Dänemark mit der Hilfestellung Großbritanniens geliefert worden. In Kombination mit den ukrainischen Antischiffsraketen vom Typ "Neptun" könne so das Schwarze Meer befreit und wieder sicher gemacht sowie die Hafenstadt Odessa geschützt werden. Der Minister </w:t>
      </w:r>
      <w:hyperlink r:id="rId18" w:tgtFrame="_blank" w:history="1">
        <w:r w:rsidRPr="0073737F">
          <w:rPr>
            <w:rStyle w:val="Hyperlink"/>
            <w:b/>
          </w:rPr>
          <w:t>betonte</w:t>
        </w:r>
      </w:hyperlink>
      <w:r w:rsidRPr="0073737F">
        <w:rPr>
          <w:b/>
        </w:rPr>
        <w:t xml:space="preserve"> extra, dass diese Raketen von trainierten ukrainischen Einheiten eingesetzt werden würden. </w:t>
      </w:r>
      <w:proofErr w:type="spellStart"/>
      <w:r w:rsidRPr="0073737F">
        <w:rPr>
          <w:b/>
        </w:rPr>
        <w:t>Resnikow</w:t>
      </w:r>
      <w:proofErr w:type="spellEnd"/>
      <w:r w:rsidRPr="0073737F">
        <w:rPr>
          <w:b/>
        </w:rPr>
        <w:t xml:space="preserve"> berichtete außerdem über die Ankunft von Panzerhaubitzen aus den USA</w:t>
      </w:r>
      <w:r>
        <w:rPr>
          <w:b/>
        </w:rPr>
        <w:t>“</w:t>
      </w:r>
    </w:p>
    <w:p w:rsidR="00615039" w:rsidRDefault="00615039" w:rsidP="00615039">
      <w:pPr>
        <w:rPr>
          <w:b/>
        </w:rPr>
      </w:pPr>
    </w:p>
    <w:p w:rsidR="000F3105" w:rsidRDefault="000F3105" w:rsidP="00521588"/>
    <w:p w:rsidR="00521588" w:rsidRPr="00521588" w:rsidRDefault="003D0553" w:rsidP="00521588">
      <w:pPr>
        <w:rPr>
          <w:i/>
        </w:rPr>
      </w:pPr>
      <w:r>
        <w:rPr>
          <w:b/>
        </w:rPr>
        <w:t>8</w:t>
      </w:r>
      <w:r w:rsidR="00521588">
        <w:t xml:space="preserve">. </w:t>
      </w:r>
      <w:r w:rsidR="00521588" w:rsidRPr="008D67BC">
        <w:rPr>
          <w:b/>
          <w:i/>
          <w:u w:val="single"/>
        </w:rPr>
        <w:t>RTDE Liveticker zum Ukraine-Krieg</w:t>
      </w:r>
      <w:r w:rsidR="00521588" w:rsidRPr="008D67BC">
        <w:rPr>
          <w:i/>
        </w:rPr>
        <w:t xml:space="preserve">, </w:t>
      </w:r>
      <w:r w:rsidR="00521588" w:rsidRPr="00521588">
        <w:rPr>
          <w:rStyle w:val="Fett"/>
          <w:i/>
        </w:rPr>
        <w:t>Ex-Kommandant der russischen Luftlandetruppen: Demilitarisierung der Ukraine kann fünf bis zehn Jahre dauern</w:t>
      </w:r>
    </w:p>
    <w:p w:rsidR="00521588" w:rsidRPr="008D67BC" w:rsidRDefault="00521588" w:rsidP="00521588">
      <w:pPr>
        <w:rPr>
          <w:i/>
        </w:rPr>
      </w:pPr>
      <w:r w:rsidRPr="008D67BC">
        <w:rPr>
          <w:i/>
        </w:rPr>
        <w:t xml:space="preserve"> </w:t>
      </w:r>
      <w:r w:rsidRPr="008D67BC">
        <w:rPr>
          <w:i/>
        </w:rPr>
        <w:t xml:space="preserve">(28.Mai.2022, </w:t>
      </w:r>
      <w:r w:rsidRPr="00521588">
        <w:rPr>
          <w:i/>
        </w:rPr>
        <w:t>16:45 Uhr</w:t>
      </w:r>
      <w:r w:rsidRPr="008D67BC">
        <w:rPr>
          <w:i/>
        </w:rPr>
        <w:t>,</w:t>
      </w:r>
      <w:r w:rsidRPr="008D67BC">
        <w:rPr>
          <w:bCs/>
          <w:i/>
          <w:lang w:eastAsia="de-DE"/>
        </w:rPr>
        <w:t xml:space="preserve"> </w:t>
      </w:r>
      <w:hyperlink r:id="rId19" w:history="1">
        <w:r w:rsidRPr="008C2D91">
          <w:rPr>
            <w:rStyle w:val="Hyperlink"/>
            <w:bCs/>
            <w:i/>
            <w:lang w:eastAsia="de-DE"/>
          </w:rPr>
          <w:t>https://meinungsfreiheit.rtde.life/international/131481-liveticker-zum-ukraine-krieg-nicht/</w:t>
        </w:r>
      </w:hyperlink>
      <w:r>
        <w:rPr>
          <w:bCs/>
          <w:i/>
          <w:lang w:eastAsia="de-DE"/>
        </w:rPr>
        <w:t xml:space="preserve"> )</w:t>
      </w:r>
    </w:p>
    <w:p w:rsidR="00521588" w:rsidRPr="00615039" w:rsidRDefault="000F3105" w:rsidP="00521588">
      <w:r>
        <w:t>„</w:t>
      </w:r>
      <w:r w:rsidR="00521588">
        <w:t xml:space="preserve">In einem großen </w:t>
      </w:r>
      <w:hyperlink r:id="rId20" w:tgtFrame="_blank" w:history="1">
        <w:r w:rsidR="00521588">
          <w:rPr>
            <w:rStyle w:val="Hyperlink"/>
          </w:rPr>
          <w:t>auf YouTube veröffentlichten Interview</w:t>
        </w:r>
      </w:hyperlink>
      <w:r w:rsidR="00521588">
        <w:t xml:space="preserve"> </w:t>
      </w:r>
      <w:r>
        <w:t>[</w:t>
      </w:r>
      <w:hyperlink r:id="rId21" w:history="1">
        <w:r w:rsidRPr="008C2D91">
          <w:rPr>
            <w:rStyle w:val="Hyperlink"/>
          </w:rPr>
          <w:t>https://www.youtube.com/watch?v=Pe_Qwzd7y8U</w:t>
        </w:r>
      </w:hyperlink>
      <w:r>
        <w:t xml:space="preserve">] </w:t>
      </w:r>
      <w:r w:rsidR="00521588">
        <w:t xml:space="preserve">hat der Generaloberst und ehemalige </w:t>
      </w:r>
      <w:r w:rsidR="00521588">
        <w:lastRenderedPageBreak/>
        <w:t xml:space="preserve">Kommandeur der Luftlandetruppen Wladimir </w:t>
      </w:r>
      <w:proofErr w:type="spellStart"/>
      <w:r w:rsidR="00521588">
        <w:t>Schamanow</w:t>
      </w:r>
      <w:proofErr w:type="spellEnd"/>
      <w:r w:rsidR="00521588">
        <w:t xml:space="preserve"> seine Einschätzung zum Verlauf der russischen Militäroperation in der Ukraine gegeben und sich zu Perspektiven der Ukraine </w:t>
      </w:r>
      <w:r w:rsidR="00521588" w:rsidRPr="00615039">
        <w:t xml:space="preserve">als Staat geäußert. Derzeit ist </w:t>
      </w:r>
      <w:proofErr w:type="spellStart"/>
      <w:r w:rsidR="00521588" w:rsidRPr="00615039">
        <w:t>Schamanow</w:t>
      </w:r>
      <w:proofErr w:type="spellEnd"/>
      <w:r w:rsidR="00521588" w:rsidRPr="00615039">
        <w:t xml:space="preserve"> stellvertretender Vorsitzender des Staatsduma-Ausschusses für die Entwicklung der Zivilgesellschaft.</w:t>
      </w:r>
    </w:p>
    <w:p w:rsidR="00521588" w:rsidRDefault="00521588" w:rsidP="00521588">
      <w:r w:rsidRPr="00615039">
        <w:rPr>
          <w:b/>
        </w:rPr>
        <w:t>Was die Ukraine nach der Sonderoperation erwarte, sei derzeit schwer abzusehen.</w:t>
      </w:r>
      <w:r w:rsidRPr="000F3105">
        <w:rPr>
          <w:b/>
        </w:rPr>
        <w:t xml:space="preserve"> Laut </w:t>
      </w:r>
      <w:proofErr w:type="spellStart"/>
      <w:r w:rsidRPr="000F3105">
        <w:rPr>
          <w:b/>
        </w:rPr>
        <w:t>Schamanow</w:t>
      </w:r>
      <w:proofErr w:type="spellEnd"/>
      <w:r w:rsidRPr="000F3105">
        <w:rPr>
          <w:b/>
        </w:rPr>
        <w:t xml:space="preserve"> könnte die "Entmilitarisierung" des Landes parallel zur "Entnazifizierung" fünf bis zehn Jahre dauern</w:t>
      </w:r>
      <w:r>
        <w:t>.</w:t>
      </w:r>
      <w:r w:rsidR="000F3105">
        <w:t xml:space="preserve"> </w:t>
      </w:r>
      <w:r>
        <w:t xml:space="preserve">Zum Verlauf der Operation zum Schutz der </w:t>
      </w:r>
      <w:proofErr w:type="spellStart"/>
      <w:r>
        <w:t>Donbass</w:t>
      </w:r>
      <w:proofErr w:type="spellEnd"/>
      <w:r>
        <w:t xml:space="preserve">-Republiken sagte er, dass der Wunsch, das </w:t>
      </w:r>
      <w:proofErr w:type="spellStart"/>
      <w:r>
        <w:t>Donbass</w:t>
      </w:r>
      <w:proofErr w:type="spellEnd"/>
      <w:r>
        <w:t>-Problem "vollständig" zu lösen, im Moment offensichtlich sei und die verfügbaren Mittel dies ermöglichten.</w:t>
      </w:r>
      <w:r w:rsidR="000F3105">
        <w:t xml:space="preserve"> </w:t>
      </w:r>
      <w:r w:rsidRPr="000F3105">
        <w:rPr>
          <w:b/>
        </w:rPr>
        <w:t xml:space="preserve">"In absehbarer Zeit sollte es keine Beschleunigung geben", betonte </w:t>
      </w:r>
      <w:proofErr w:type="spellStart"/>
      <w:r w:rsidRPr="000F3105">
        <w:rPr>
          <w:b/>
        </w:rPr>
        <w:t>Schamanow</w:t>
      </w:r>
      <w:proofErr w:type="spellEnd"/>
      <w:r w:rsidRPr="000F3105">
        <w:rPr>
          <w:b/>
        </w:rPr>
        <w:t xml:space="preserve"> und wies darauf hin, dass das Militär die anstehenden Aufgaben ohne Einmischung lösen sollte. </w:t>
      </w:r>
      <w:r w:rsidRPr="00615039">
        <w:rPr>
          <w:b/>
          <w:u w:val="single"/>
        </w:rPr>
        <w:t>Der Generaloberst betonte, das russische Militär sei sich darüber im Klaren, dass es umso schwieriger werde, dem kollektiven Westen zu widerstehen, je länger die Sonderoperation dauere. Er wies auch auf militärische Aktivitäten der Nachbarstaaten der Ukraine wie Polen oder Rumänien hin, die sich erschwerend auf den Verlauf der Operation auswirken könnten.</w:t>
      </w:r>
      <w:r w:rsidR="000F3105" w:rsidRPr="00615039">
        <w:rPr>
          <w:b/>
          <w:u w:val="single"/>
        </w:rPr>
        <w:t xml:space="preserve"> </w:t>
      </w:r>
      <w:r w:rsidRPr="00615039">
        <w:rPr>
          <w:b/>
          <w:u w:val="single"/>
        </w:rPr>
        <w:t>Ihm zufolge wird es in der Ukraine künftig schwierig sein, "eine Regierung zu bilden, die sich nicht mit diesen Neonazis gemein gemacht hat".</w:t>
      </w:r>
      <w:r w:rsidRPr="000F3105">
        <w:rPr>
          <w:b/>
        </w:rPr>
        <w:t xml:space="preserve"> Das Ausmaß des Nationalismus in der ukrainischen Gesellschaft sei erschreckend, und die rückläufige Entwicklung könne 20 bis 40 Jahren dauern</w:t>
      </w:r>
      <w:r>
        <w:t>.</w:t>
      </w:r>
      <w:r w:rsidR="000F3105">
        <w:t xml:space="preserve"> </w:t>
      </w:r>
      <w:r>
        <w:t>Im Gespräch räumte der General auch Fehler der Militärführung ein. Zu Anfang der Operation habe die russische Armee erwartet, dass sie in der Ukraine "mit Blumen begrüßt" werde. Diese "Komponente" sei bereits überwunden.</w:t>
      </w:r>
      <w:r w:rsidR="000F3105">
        <w:t>“</w:t>
      </w:r>
    </w:p>
    <w:p w:rsidR="00521588" w:rsidRDefault="00521588" w:rsidP="00521588"/>
    <w:p w:rsidR="000F3105" w:rsidRDefault="000F3105" w:rsidP="00521588"/>
    <w:p w:rsidR="0073737F" w:rsidRDefault="0073737F" w:rsidP="000F3105"/>
    <w:p w:rsidR="0073737F" w:rsidRPr="00A0085A" w:rsidRDefault="003D0553" w:rsidP="0073737F">
      <w:pPr>
        <w:rPr>
          <w:i/>
        </w:rPr>
      </w:pPr>
      <w:r>
        <w:rPr>
          <w:b/>
        </w:rPr>
        <w:t>9</w:t>
      </w:r>
      <w:bookmarkStart w:id="0" w:name="_GoBack"/>
      <w:bookmarkEnd w:id="0"/>
      <w:r w:rsidR="00114AAF" w:rsidRPr="00114AAF">
        <w:rPr>
          <w:b/>
        </w:rPr>
        <w:t xml:space="preserve">. </w:t>
      </w:r>
      <w:r w:rsidR="00114AAF" w:rsidRPr="00A0085A">
        <w:rPr>
          <w:b/>
          <w:i/>
          <w:u w:val="single"/>
        </w:rPr>
        <w:t xml:space="preserve">The </w:t>
      </w:r>
      <w:proofErr w:type="spellStart"/>
      <w:r w:rsidR="00114AAF" w:rsidRPr="00A0085A">
        <w:rPr>
          <w:b/>
          <w:i/>
          <w:u w:val="single"/>
        </w:rPr>
        <w:t>Saker</w:t>
      </w:r>
      <w:proofErr w:type="spellEnd"/>
      <w:r w:rsidR="00114AAF" w:rsidRPr="00A0085A">
        <w:rPr>
          <w:b/>
          <w:i/>
          <w:u w:val="single"/>
        </w:rPr>
        <w:t xml:space="preserve">: </w:t>
      </w:r>
      <w:r w:rsidR="00114AAF" w:rsidRPr="00A0085A">
        <w:rPr>
          <w:b/>
          <w:i/>
          <w:u w:val="single"/>
        </w:rPr>
        <w:t>Pepe Escobar</w:t>
      </w:r>
      <w:r w:rsidR="00114AAF" w:rsidRPr="00A0085A">
        <w:rPr>
          <w:b/>
          <w:i/>
        </w:rPr>
        <w:t xml:space="preserve">, </w:t>
      </w:r>
      <w:r w:rsidR="00114AAF" w:rsidRPr="00A0085A">
        <w:rPr>
          <w:b/>
          <w:i/>
        </w:rPr>
        <w:t>Die Eurasische Wirtschaftsunion nimmt Fahrt auf</w:t>
      </w:r>
      <w:r w:rsidR="00114AAF" w:rsidRPr="00A0085A">
        <w:rPr>
          <w:i/>
        </w:rPr>
        <w:t xml:space="preserve"> (</w:t>
      </w:r>
      <w:r w:rsidR="00114AAF" w:rsidRPr="00A0085A">
        <w:rPr>
          <w:i/>
        </w:rPr>
        <w:t>28. Mai 2022</w:t>
      </w:r>
      <w:r w:rsidR="00114AAF" w:rsidRPr="00A0085A">
        <w:rPr>
          <w:i/>
        </w:rPr>
        <w:t>, https://thesaker.is/the-eurasian-economic-union-steps-up/</w:t>
      </w:r>
    </w:p>
    <w:p w:rsidR="00114AAF" w:rsidRPr="00114AAF" w:rsidRDefault="00A0085A" w:rsidP="00A0085A">
      <w:r>
        <w:t>„</w:t>
      </w:r>
      <w:r w:rsidR="00114AAF" w:rsidRPr="00114AAF">
        <w:t>Das Eurasische Wirtschaftsforum hat wieder einmal gezeigt, dass dieser Hochgeschwindigkeitszug - die wirtschaftliche Integration - bereits den Bahnhof verlassen hat.</w:t>
      </w:r>
    </w:p>
    <w:p w:rsidR="00114AAF" w:rsidRPr="00A0085A" w:rsidRDefault="00114AAF" w:rsidP="00A0085A">
      <w:pPr>
        <w:rPr>
          <w:b/>
        </w:rPr>
      </w:pPr>
      <w:r w:rsidRPr="00A0085A">
        <w:rPr>
          <w:b/>
        </w:rPr>
        <w:t>Das erste Eurasische Wirtschaftsforum in Bischkek, Kirgisistan, fand diese Woche zu einem sehr sensiblen geopolitischen Zeitpunkt statt, da der russische Außenminister Sergej Lawrow immer wieder betont, dass "der Westen uns und der gesamten russischen Welt den totalen Krieg erklärt hat. Daraus macht niemand mehr einen Hehl".</w:t>
      </w:r>
    </w:p>
    <w:p w:rsidR="00114AAF" w:rsidRPr="00114AAF" w:rsidRDefault="00114AAF" w:rsidP="00A0085A">
      <w:r w:rsidRPr="00114AAF">
        <w:t xml:space="preserve">Es ist immer wichtig, sich daran zu erinnern, dass die Ukraine vor dem </w:t>
      </w:r>
      <w:proofErr w:type="spellStart"/>
      <w:r w:rsidRPr="00114AAF">
        <w:t>Maidan</w:t>
      </w:r>
      <w:proofErr w:type="spellEnd"/>
      <w:r w:rsidRPr="00114AAF">
        <w:t xml:space="preserve"> 2014 die Option hatte, Vollmitglied der Eurasischen Wirtschaftsunion (EAEU) zu werden und dies sogar mit einer losen Assoziierung mit der EU auszugleichen.</w:t>
      </w:r>
    </w:p>
    <w:p w:rsidR="00114AAF" w:rsidRPr="00A0085A" w:rsidRDefault="00114AAF" w:rsidP="00A0085A">
      <w:pPr>
        <w:rPr>
          <w:b/>
        </w:rPr>
      </w:pPr>
      <w:r w:rsidRPr="00A0085A">
        <w:rPr>
          <w:b/>
        </w:rPr>
        <w:t>Die EAEU umfasst fünf Vollmitglieder - Russland, Kasachstan, Kirgisistan, Weißrussland und Armenien -, doch 14 Länder haben Delegationen zu dem Forum entsandt, darunter China, Vietnam und lateinamerikanische Staaten.</w:t>
      </w:r>
    </w:p>
    <w:p w:rsidR="00114AAF" w:rsidRPr="00114AAF" w:rsidRDefault="00114AAF" w:rsidP="00A0085A">
      <w:r w:rsidRPr="00114AAF">
        <w:t>Es gab viele Befürchtungen, dass das Verfahren durch die vom Westen gegen Russland verhängten Sanktionspakete gefährdet werden könnte. Es steht außer Frage, dass einige EAEU-Mitglieder - wie Kasachstan - mehr über die Auswirkungen der Sanktionen besorgt zu sein scheinen als über die Feinabstimmung der Geschäfte mit Russland. Doch das ist nicht der Punkt.</w:t>
      </w:r>
    </w:p>
    <w:p w:rsidR="00114AAF" w:rsidRPr="00A0085A" w:rsidRDefault="00114AAF" w:rsidP="00A0085A">
      <w:pPr>
        <w:rPr>
          <w:b/>
        </w:rPr>
      </w:pPr>
      <w:r w:rsidRPr="00A0085A">
        <w:rPr>
          <w:b/>
        </w:rPr>
        <w:t xml:space="preserve">Der entscheidende Punkt ist, dass sie bis 2025 ihre Rechtsvorschriften für die Finanzmärkte harmonisieren müssen. Und das steht in direktem Zusammenhang mit dem, woran das Exekutivorgan der EAEU unter der Leitung von Sergej </w:t>
      </w:r>
      <w:proofErr w:type="spellStart"/>
      <w:r w:rsidRPr="00A0085A">
        <w:rPr>
          <w:b/>
        </w:rPr>
        <w:t>Glazyev</w:t>
      </w:r>
      <w:proofErr w:type="spellEnd"/>
      <w:r w:rsidRPr="00A0085A">
        <w:rPr>
          <w:b/>
        </w:rPr>
        <w:t xml:space="preserve"> intensiv arbeitet: die Gestaltung der Grundzüge eines alternativen Finanz- und </w:t>
      </w:r>
      <w:r w:rsidRPr="00A0085A">
        <w:rPr>
          <w:b/>
        </w:rPr>
        <w:lastRenderedPageBreak/>
        <w:t xml:space="preserve">Wirtschaftssystems zu dem, was der Westen lieber als </w:t>
      </w:r>
      <w:proofErr w:type="spellStart"/>
      <w:r w:rsidRPr="00A0085A">
        <w:rPr>
          <w:b/>
        </w:rPr>
        <w:t>Bretton</w:t>
      </w:r>
      <w:proofErr w:type="spellEnd"/>
      <w:r w:rsidRPr="00A0085A">
        <w:rPr>
          <w:b/>
        </w:rPr>
        <w:t xml:space="preserve"> Woods 3 bezeichnen würde.</w:t>
      </w:r>
    </w:p>
    <w:p w:rsidR="00114AAF" w:rsidRPr="00114AAF" w:rsidRDefault="00114AAF" w:rsidP="00A0085A">
      <w:r w:rsidRPr="00114AAF">
        <w:t>Das Eurasische Wirtschaftsforum wurde vom Obersten Eurasischen Wirtschaftsrat ausdrücklich zur weiteren Vertiefung der wirtschaftlichen Zusammenarbeit zwischen den Mitgliedern der EAEU eingerichtet. Kein Wunder, dass das offizielle Thema des Forums Eurasische Wirtschaftsintegration im Zeitalter globaler Verschiebungen lautete: Neue Investitionsmöglichkeiten", wobei der Schwerpunkt auf der strategischen Entwicklung in den Bereichen Industrie, Energie, Verkehr, Finanzen und Digitalisierung lag.</w:t>
      </w:r>
    </w:p>
    <w:p w:rsidR="00114AAF" w:rsidRPr="00114AAF" w:rsidRDefault="00114AAF" w:rsidP="00A0085A">
      <w:r w:rsidRPr="00114AAF">
        <w:t>So viele konvergierende Strategien</w:t>
      </w:r>
    </w:p>
    <w:p w:rsidR="00114AAF" w:rsidRPr="00A0085A" w:rsidRDefault="00114AAF" w:rsidP="00A0085A">
      <w:pPr>
        <w:rPr>
          <w:b/>
        </w:rPr>
      </w:pPr>
      <w:r w:rsidRPr="00A0085A">
        <w:rPr>
          <w:b/>
        </w:rPr>
        <w:t>Die Rede von Präsident Putin auf der Plenarsitzung war sehr aufschlussreich. Um die Tragweite dessen, was hier angedeutet wird, richtig einschätzen zu können, ist es wichtig, sich daran zu erinnern, dass das Konzept der Großen Eurasischen Partnerschaft von Putin 2016 auf dem Wirtschaftsforum in St. Petersburg vorgestellt wurde und sich auf eine "umfassendere eurasische Partnerschaft unter Einbeziehung der Eurasischen Wirtschaftsunion" und unter Einbeziehung Chinas, Pakistans, Irans und Indiens konzentriert.</w:t>
      </w:r>
    </w:p>
    <w:p w:rsidR="00114AAF" w:rsidRPr="00A0085A" w:rsidRDefault="00114AAF" w:rsidP="00A0085A">
      <w:pPr>
        <w:rPr>
          <w:b/>
          <w:u w:val="single"/>
        </w:rPr>
      </w:pPr>
      <w:r w:rsidRPr="00A0085A">
        <w:rPr>
          <w:b/>
          <w:u w:val="single"/>
        </w:rPr>
        <w:t>Putin betonte, dass der Antrieb für den Ausbau der Beziehungen "im Rahmen der größeren eurasischen Partnerschaft" (...) "nicht die politische Situation, sondern globale Wirtschaftstrends waren, weil sich das Zentrum der wirtschaftlichen Entwicklung allmählich - wir sind uns dessen bewusst, und unsere Geschäftsleute sind sich dessen bewusst - allmählich in die asiatisch-pazifische Region verlagert, und dies auch weiterhin tun wird."</w:t>
      </w:r>
    </w:p>
    <w:p w:rsidR="00114AAF" w:rsidRPr="00114AAF" w:rsidRDefault="00114AAF" w:rsidP="00A0085A">
      <w:r w:rsidRPr="00114AAF">
        <w:t>Er fügte hinzu, dass "unter den gegenwärtigen internationalen Bedingungen, in denen leider traditionelle Handels- und Wirtschaftsbeziehungen und Lieferketten unterbrochen werden", die "</w:t>
      </w:r>
      <w:proofErr w:type="spellStart"/>
      <w:r w:rsidRPr="00114AAF">
        <w:t>Greater</w:t>
      </w:r>
      <w:proofErr w:type="spellEnd"/>
      <w:r w:rsidRPr="00114AAF">
        <w:t xml:space="preserve"> </w:t>
      </w:r>
      <w:proofErr w:type="spellStart"/>
      <w:r w:rsidRPr="00114AAF">
        <w:t>Eurasian</w:t>
      </w:r>
      <w:proofErr w:type="spellEnd"/>
      <w:r w:rsidRPr="00114AAF">
        <w:t xml:space="preserve"> </w:t>
      </w:r>
      <w:proofErr w:type="spellStart"/>
      <w:r w:rsidRPr="00114AAF">
        <w:t>Partnership</w:t>
      </w:r>
      <w:proofErr w:type="spellEnd"/>
      <w:r w:rsidRPr="00114AAF">
        <w:t>" eine besondere Bedeutung erhalte.</w:t>
      </w:r>
    </w:p>
    <w:p w:rsidR="00114AAF" w:rsidRPr="00114AAF" w:rsidRDefault="00114AAF" w:rsidP="00A0085A">
      <w:r w:rsidRPr="00114AAF">
        <w:t xml:space="preserve">Putin stellte eine direkte Verbindung nicht nur zwischen der </w:t>
      </w:r>
      <w:proofErr w:type="spellStart"/>
      <w:r w:rsidRPr="00114AAF">
        <w:t>Greater</w:t>
      </w:r>
      <w:proofErr w:type="spellEnd"/>
      <w:r w:rsidRPr="00114AAF">
        <w:t xml:space="preserve"> </w:t>
      </w:r>
      <w:proofErr w:type="spellStart"/>
      <w:r w:rsidRPr="00114AAF">
        <w:t>Eurasian</w:t>
      </w:r>
      <w:proofErr w:type="spellEnd"/>
      <w:r w:rsidRPr="00114AAF">
        <w:t xml:space="preserve"> </w:t>
      </w:r>
      <w:proofErr w:type="spellStart"/>
      <w:r w:rsidRPr="00114AAF">
        <w:t>Partnership</w:t>
      </w:r>
      <w:proofErr w:type="spellEnd"/>
      <w:r w:rsidRPr="00114AAF">
        <w:t xml:space="preserve"> und den EAEU-Mitgliedern, sondern auch "BRICS-Mitgliedern wie China und Indien", "der Shanghai </w:t>
      </w:r>
      <w:proofErr w:type="spellStart"/>
      <w:r w:rsidRPr="00114AAF">
        <w:t>Cooperation</w:t>
      </w:r>
      <w:proofErr w:type="spellEnd"/>
      <w:r w:rsidRPr="00114AAF">
        <w:t xml:space="preserve"> </w:t>
      </w:r>
      <w:proofErr w:type="spellStart"/>
      <w:r w:rsidRPr="00114AAF">
        <w:t>Organization</w:t>
      </w:r>
      <w:proofErr w:type="spellEnd"/>
      <w:r w:rsidRPr="00114AAF">
        <w:t>, ASEAN und anderen Organisationen" her.</w:t>
      </w:r>
    </w:p>
    <w:p w:rsidR="00114AAF" w:rsidRPr="00A0085A" w:rsidRDefault="00114AAF" w:rsidP="00A0085A">
      <w:pPr>
        <w:rPr>
          <w:b/>
        </w:rPr>
      </w:pPr>
      <w:r w:rsidRPr="00A0085A">
        <w:rPr>
          <w:b/>
        </w:rPr>
        <w:t>Und das ist der Kern des gesamten, laufenden, vielschichtigen Prozesses der eurasischen Integration, bei dem sich die von China geführte Neue Seidenstraße mit der Eurasischen</w:t>
      </w:r>
      <w:r w:rsidRPr="00114AAF">
        <w:t xml:space="preserve"> </w:t>
      </w:r>
      <w:r w:rsidRPr="00A0085A">
        <w:rPr>
          <w:b/>
        </w:rPr>
        <w:t>Wirtschaftsunion, der SCO, BRICS+ und anderen konvergierenden Strategien überschneidet.</w:t>
      </w:r>
    </w:p>
    <w:p w:rsidR="00114AAF" w:rsidRPr="00A0085A" w:rsidRDefault="00114AAF" w:rsidP="00A0085A">
      <w:pPr>
        <w:rPr>
          <w:b/>
        </w:rPr>
      </w:pPr>
      <w:r w:rsidRPr="00A0085A">
        <w:rPr>
          <w:b/>
        </w:rPr>
        <w:t>Lawrow sagte diese Woche, dass Argentinien und Saudi-Arabien den BRICS beitreten wollen, deren nächster Sommer in China akribisch vorbereitet wird. Und nicht nur das: Lawrow erwähnte, dass einige arabische Staaten der SOZ beitreten wollen. Er legte Wert darauf, diesen Prozess der Annäherung von Allianzen als "nicht antagonistisch" zu bezeichnen.</w:t>
      </w:r>
    </w:p>
    <w:p w:rsidR="00114AAF" w:rsidRPr="00114AAF" w:rsidRDefault="00114AAF" w:rsidP="00A0085A">
      <w:r w:rsidRPr="00114AAF">
        <w:t>Putin seinerseits definierte die Große Eurasische Partnerschaft vorsichtig als "ein großes zivilisatorisches Projekt". Die Hauptidee besteht darin, einen gemeinsamen Raum für eine gleichberechtigte Zusammenarbeit der regionalen Organisationen zu schaffen" und damit "die politische und wirtschaftliche Architektur auf dem gesamten Kontinent zu verändern."</w:t>
      </w:r>
    </w:p>
    <w:p w:rsidR="00114AAF" w:rsidRPr="00114AAF" w:rsidRDefault="00114AAF" w:rsidP="00A0085A">
      <w:r w:rsidRPr="00114AAF">
        <w:t xml:space="preserve">Daher sei es notwendig, "eine umfassende Strategie für die Entwicklung einer groß angelegten eurasischen Partnerschaft zu entwerfen", einschließlich "eines Fahrplans für die Industrialisierung". </w:t>
      </w:r>
      <w:r w:rsidRPr="00A0085A">
        <w:rPr>
          <w:b/>
        </w:rPr>
        <w:t>In der Praxis bedeutet dies die Entwicklung von "technischen Zentren und Forschungszentren". Dies ist für jedes Land, das seine wirtschaftliche, finanzielle und letztlich politische Souveränität ausbauen will, unvermeidlich. Es ist unvermeidlich</w:t>
      </w:r>
      <w:r w:rsidRPr="00114AAF">
        <w:t>."</w:t>
      </w:r>
    </w:p>
    <w:p w:rsidR="00114AAF" w:rsidRPr="00114AAF" w:rsidRDefault="00114AAF" w:rsidP="00A0085A">
      <w:proofErr w:type="spellStart"/>
      <w:r w:rsidRPr="00114AAF">
        <w:t>Yaroslav</w:t>
      </w:r>
      <w:proofErr w:type="spellEnd"/>
      <w:r w:rsidRPr="00114AAF">
        <w:t xml:space="preserve"> </w:t>
      </w:r>
      <w:proofErr w:type="spellStart"/>
      <w:r w:rsidRPr="00114AAF">
        <w:t>Lissovolik</w:t>
      </w:r>
      <w:proofErr w:type="spellEnd"/>
      <w:r w:rsidRPr="00114AAF">
        <w:t xml:space="preserve"> vom </w:t>
      </w:r>
      <w:proofErr w:type="spellStart"/>
      <w:r w:rsidRPr="00114AAF">
        <w:t>Valdai</w:t>
      </w:r>
      <w:proofErr w:type="spellEnd"/>
      <w:r w:rsidRPr="00114AAF">
        <w:t xml:space="preserve"> Club ist einer der führenden Analysten, der beobachtet, wie diese Konvergenz dem gesamten globalen Süden </w:t>
      </w:r>
      <w:proofErr w:type="spellStart"/>
      <w:r w:rsidRPr="00114AAF">
        <w:t>zugute kommen</w:t>
      </w:r>
      <w:proofErr w:type="spellEnd"/>
      <w:r w:rsidRPr="00114AAF">
        <w:t xml:space="preserve"> könnte. Er betont, dass unter der "Variabilität und Vielfalt der Plattformen, die von den Volkswirtschaften des Globalen Südens ins Leben gerufen werden könnten, die größte und umfassendste die </w:t>
      </w:r>
      <w:r w:rsidRPr="00114AAF">
        <w:lastRenderedPageBreak/>
        <w:t>Zusammenlegung der CELAC (Lateinamerika), der Afrikanischen Union (Afrika)" und der SCO in Eurasien sein könnte.</w:t>
      </w:r>
    </w:p>
    <w:p w:rsidR="00A0085A" w:rsidRPr="003D0553" w:rsidRDefault="00A0085A" w:rsidP="00A0085A">
      <w:pPr>
        <w:rPr>
          <w:b/>
        </w:rPr>
      </w:pPr>
      <w:r w:rsidRPr="003D0553">
        <w:rPr>
          <w:b/>
        </w:rPr>
        <w:t>Und eine noch vielfältigere Gruppe von "regionalen Blöcken, die auf eine tiefere Integration abzielen, könnte eine BRICS+-Plattform umfassen, die die Südafrikanische Entwicklungsgemeinschaft (SADC), MERCOSUR, BIMSTEC", das China-ASEAN-Freihandelsabkommen und die EAEU umfasst.</w:t>
      </w:r>
    </w:p>
    <w:p w:rsidR="00A0085A" w:rsidRDefault="00A0085A" w:rsidP="00A0085A">
      <w:r>
        <w:t>Das Eurasische Wirtschaftsforum hat einmal mehr gezeigt, dass dieser Hochgeschwindigkeitszug - die wirtschaftliche Integration - bereits abgefahren ist. Es ist ziemlich aufschlussreich, den scharfen Kontrast zu der endlosen Untergangsstimmung zu bemerken, die einen kollektiven Westen heimsucht, der anfällig für Inflation, Energieknappheit, Nahrungsmittelknappheit, fiktive "Narrative" und die Verteidigung von Neonazis unter dem Banner der liberalen "Demokratie" ist.</w:t>
      </w:r>
      <w:r w:rsidR="003D0553">
        <w:t>“</w:t>
      </w:r>
    </w:p>
    <w:p w:rsidR="00A0085A" w:rsidRDefault="00A0085A" w:rsidP="00A0085A"/>
    <w:p w:rsidR="0073737F" w:rsidRPr="0073737F" w:rsidRDefault="0073737F" w:rsidP="0073737F">
      <w:pPr>
        <w:rPr>
          <w:b/>
        </w:rPr>
      </w:pPr>
    </w:p>
    <w:p w:rsidR="0073737F" w:rsidRDefault="0073737F" w:rsidP="000F3105"/>
    <w:p w:rsidR="000F3105" w:rsidRDefault="000F3105" w:rsidP="00521588"/>
    <w:p w:rsidR="00521588" w:rsidRDefault="00521588"/>
    <w:sectPr w:rsidR="0052158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67BC"/>
    <w:rsid w:val="0005667A"/>
    <w:rsid w:val="000F3105"/>
    <w:rsid w:val="00114AAF"/>
    <w:rsid w:val="001B4F4A"/>
    <w:rsid w:val="003073DF"/>
    <w:rsid w:val="003D0553"/>
    <w:rsid w:val="00521588"/>
    <w:rsid w:val="00615039"/>
    <w:rsid w:val="0070530D"/>
    <w:rsid w:val="0073737F"/>
    <w:rsid w:val="00763E32"/>
    <w:rsid w:val="007D21D3"/>
    <w:rsid w:val="00877FC1"/>
    <w:rsid w:val="008D67BC"/>
    <w:rsid w:val="00A0085A"/>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D67B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D67B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D67B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D67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0136954">
      <w:bodyDiv w:val="1"/>
      <w:marLeft w:val="0"/>
      <w:marRight w:val="0"/>
      <w:marTop w:val="0"/>
      <w:marBottom w:val="0"/>
      <w:divBdr>
        <w:top w:val="none" w:sz="0" w:space="0" w:color="auto"/>
        <w:left w:val="none" w:sz="0" w:space="0" w:color="auto"/>
        <w:bottom w:val="none" w:sz="0" w:space="0" w:color="auto"/>
        <w:right w:val="none" w:sz="0" w:space="0" w:color="auto"/>
      </w:divBdr>
      <w:divsChild>
        <w:div w:id="449512133">
          <w:marLeft w:val="0"/>
          <w:marRight w:val="0"/>
          <w:marTop w:val="0"/>
          <w:marBottom w:val="0"/>
          <w:divBdr>
            <w:top w:val="none" w:sz="0" w:space="0" w:color="auto"/>
            <w:left w:val="none" w:sz="0" w:space="0" w:color="auto"/>
            <w:bottom w:val="none" w:sz="0" w:space="0" w:color="auto"/>
            <w:right w:val="none" w:sz="0" w:space="0" w:color="auto"/>
          </w:divBdr>
          <w:divsChild>
            <w:div w:id="1260486202">
              <w:marLeft w:val="0"/>
              <w:marRight w:val="0"/>
              <w:marTop w:val="0"/>
              <w:marBottom w:val="0"/>
              <w:divBdr>
                <w:top w:val="none" w:sz="0" w:space="0" w:color="auto"/>
                <w:left w:val="none" w:sz="0" w:space="0" w:color="auto"/>
                <w:bottom w:val="none" w:sz="0" w:space="0" w:color="auto"/>
                <w:right w:val="none" w:sz="0" w:space="0" w:color="auto"/>
              </w:divBdr>
              <w:divsChild>
                <w:div w:id="63065068">
                  <w:marLeft w:val="0"/>
                  <w:marRight w:val="0"/>
                  <w:marTop w:val="0"/>
                  <w:marBottom w:val="0"/>
                  <w:divBdr>
                    <w:top w:val="none" w:sz="0" w:space="0" w:color="auto"/>
                    <w:left w:val="none" w:sz="0" w:space="0" w:color="auto"/>
                    <w:bottom w:val="none" w:sz="0" w:space="0" w:color="auto"/>
                    <w:right w:val="none" w:sz="0" w:space="0" w:color="auto"/>
                  </w:divBdr>
                  <w:divsChild>
                    <w:div w:id="1915235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inungsfreiheit.rtde.life/international/131481-liveticker-zum-ukraine-krieg-nicht/" TargetMode="External"/><Relationship Id="rId13" Type="http://schemas.openxmlformats.org/officeDocument/2006/relationships/hyperlink" Target="https://meinungsfreiheit.rtde.life/international/131481-liveticker-zum-ukraine-krieg-nicht/" TargetMode="External"/><Relationship Id="rId18" Type="http://schemas.openxmlformats.org/officeDocument/2006/relationships/hyperlink" Target="https://www.facebook.com/MinistryofDefence.UA/posts/326069039705555" TargetMode="External"/><Relationship Id="rId3" Type="http://schemas.microsoft.com/office/2007/relationships/stylesWithEffects" Target="stylesWithEffects.xml"/><Relationship Id="rId21" Type="http://schemas.openxmlformats.org/officeDocument/2006/relationships/hyperlink" Target="https://www.youtube.com/watch?v=Pe_Qwzd7y8U" TargetMode="External"/><Relationship Id="rId7" Type="http://schemas.openxmlformats.org/officeDocument/2006/relationships/hyperlink" Target="https://eng.mil.ru/en/special_operation/briefings/humanitarian_response/more.htm?id=12423447@egNews" TargetMode="External"/><Relationship Id="rId12" Type="http://schemas.openxmlformats.org/officeDocument/2006/relationships/hyperlink" Target="https://t.me/rian_ru/165103" TargetMode="External"/><Relationship Id="rId17" Type="http://schemas.openxmlformats.org/officeDocument/2006/relationships/hyperlink" Target="https://meinungsfreiheit.rtde.life/international/131481-liveticker-zum-ukraine-krieg-nicht/" TargetMode="External"/><Relationship Id="rId2" Type="http://schemas.openxmlformats.org/officeDocument/2006/relationships/styles" Target="styles.xml"/><Relationship Id="rId16" Type="http://schemas.openxmlformats.org/officeDocument/2006/relationships/hyperlink" Target="https://www.nytimes.com/live/2022/05/27/world/russia-ukraine-war" TargetMode="External"/><Relationship Id="rId20" Type="http://schemas.openxmlformats.org/officeDocument/2006/relationships/hyperlink" Target="https://www.youtube.com/watch?v=Pe_Qwzd7y8U" TargetMode="External"/><Relationship Id="rId1" Type="http://schemas.openxmlformats.org/officeDocument/2006/relationships/customXml" Target="../customXml/item1.xml"/><Relationship Id="rId6" Type="http://schemas.openxmlformats.org/officeDocument/2006/relationships/hyperlink" Target="https://eng.mil.ru/en/special_operation/briefings/briefings/more.htm?id=12423406@egNews" TargetMode="External"/><Relationship Id="rId11" Type="http://schemas.openxmlformats.org/officeDocument/2006/relationships/hyperlink" Target="https://meinungsfreiheit.rtde.life/international/131481-liveticker-zum-ukraine-krieg-nicht/" TargetMode="External"/><Relationship Id="rId5" Type="http://schemas.openxmlformats.org/officeDocument/2006/relationships/webSettings" Target="webSettings.xml"/><Relationship Id="rId15" Type="http://schemas.openxmlformats.org/officeDocument/2006/relationships/hyperlink" Target="https://meinungsfreiheit.rtde.life/international/131481-liveticker-zum-ukraine-krieg-nicht/" TargetMode="External"/><Relationship Id="rId23" Type="http://schemas.openxmlformats.org/officeDocument/2006/relationships/theme" Target="theme/theme1.xml"/><Relationship Id="rId10" Type="http://schemas.openxmlformats.org/officeDocument/2006/relationships/hyperlink" Target="https://t.me/zola_of_renovation/1926" TargetMode="External"/><Relationship Id="rId19" Type="http://schemas.openxmlformats.org/officeDocument/2006/relationships/hyperlink" Target="https://meinungsfreiheit.rtde.life/international/131481-liveticker-zum-ukraine-krieg-nicht/" TargetMode="External"/><Relationship Id="rId4" Type="http://schemas.openxmlformats.org/officeDocument/2006/relationships/settings" Target="settings.xml"/><Relationship Id="rId9" Type="http://schemas.openxmlformats.org/officeDocument/2006/relationships/hyperlink" Target="https://t.me/RKadyrov_95/2215" TargetMode="External"/><Relationship Id="rId14" Type="http://schemas.openxmlformats.org/officeDocument/2006/relationships/hyperlink" Target="https://ukraina.ru/interview/20220527/1034045634.html" TargetMode="External"/><Relationship Id="rId22"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AF6615-4A4B-4327-AAE3-CF6A57E33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3223</Words>
  <Characters>20312</Characters>
  <Application>Microsoft Office Word</Application>
  <DocSecurity>0</DocSecurity>
  <Lines>169</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2022-05-29T09:04:00Z</dcterms:created>
  <dcterms:modified xsi:type="dcterms:W3CDTF">2022-05-29T11:21:00Z</dcterms:modified>
</cp:coreProperties>
</file>