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15E9" w:rsidRPr="0009276F" w:rsidRDefault="004D15E9" w:rsidP="004D15E9">
      <w:pPr>
        <w:rPr>
          <w:rFonts w:ascii="Courier New" w:hAnsi="Courier New" w:cs="Courier New"/>
          <w:b/>
          <w:sz w:val="28"/>
          <w:szCs w:val="28"/>
        </w:rPr>
      </w:pPr>
      <w:r w:rsidRPr="0009276F">
        <w:rPr>
          <w:rFonts w:ascii="Courier New" w:hAnsi="Courier New" w:cs="Courier New"/>
          <w:b/>
          <w:sz w:val="28"/>
          <w:szCs w:val="28"/>
        </w:rPr>
        <w:t>Informationen zu Tag 9</w:t>
      </w:r>
      <w:r>
        <w:rPr>
          <w:rFonts w:ascii="Courier New" w:hAnsi="Courier New" w:cs="Courier New"/>
          <w:b/>
          <w:sz w:val="28"/>
          <w:szCs w:val="28"/>
        </w:rPr>
        <w:t>3</w:t>
      </w:r>
      <w:r w:rsidRPr="0009276F">
        <w:rPr>
          <w:rFonts w:ascii="Courier New" w:hAnsi="Courier New" w:cs="Courier New"/>
          <w:b/>
          <w:sz w:val="28"/>
          <w:szCs w:val="28"/>
        </w:rPr>
        <w:t xml:space="preserve"> (</w:t>
      </w:r>
      <w:r>
        <w:rPr>
          <w:rFonts w:ascii="Courier New" w:hAnsi="Courier New" w:cs="Courier New"/>
          <w:b/>
          <w:sz w:val="28"/>
          <w:szCs w:val="28"/>
        </w:rPr>
        <w:t>Freitag,</w:t>
      </w:r>
      <w:r w:rsidRPr="0009276F">
        <w:rPr>
          <w:rFonts w:ascii="Courier New" w:hAnsi="Courier New" w:cs="Courier New"/>
          <w:b/>
          <w:sz w:val="28"/>
          <w:szCs w:val="28"/>
        </w:rPr>
        <w:t xml:space="preserve"> 2</w:t>
      </w:r>
      <w:r>
        <w:rPr>
          <w:rFonts w:ascii="Courier New" w:hAnsi="Courier New" w:cs="Courier New"/>
          <w:b/>
          <w:sz w:val="28"/>
          <w:szCs w:val="28"/>
        </w:rPr>
        <w:t>7</w:t>
      </w:r>
      <w:r w:rsidRPr="0009276F">
        <w:rPr>
          <w:rFonts w:ascii="Courier New" w:hAnsi="Courier New" w:cs="Courier New"/>
          <w:b/>
          <w:sz w:val="28"/>
          <w:szCs w:val="28"/>
        </w:rPr>
        <w:t xml:space="preserve">. Mai 2022) </w:t>
      </w:r>
    </w:p>
    <w:p w:rsidR="004D15E9" w:rsidRPr="0009276F" w:rsidRDefault="004D15E9" w:rsidP="004D15E9">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4D15E9" w:rsidRPr="0009276F" w:rsidRDefault="004D15E9" w:rsidP="004D15E9">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4D15E9" w:rsidRPr="0009276F" w:rsidRDefault="004D15E9" w:rsidP="004D15E9">
      <w:pPr>
        <w:rPr>
          <w:i/>
        </w:rPr>
      </w:pPr>
      <w:r w:rsidRPr="0009276F">
        <w:t>(</w:t>
      </w:r>
      <w:r w:rsidRPr="0009276F">
        <w:rPr>
          <w:i/>
        </w:rPr>
        <w:t>übersetzt und zusammengestellt von Klaus von Raussendorff)</w:t>
      </w:r>
    </w:p>
    <w:p w:rsidR="004D15E9" w:rsidRDefault="004D15E9" w:rsidP="004D15E9"/>
    <w:p w:rsidR="004D15E9" w:rsidRDefault="004D15E9" w:rsidP="004D15E9"/>
    <w:p w:rsidR="004D15E9" w:rsidRPr="004D15E9" w:rsidRDefault="004D15E9" w:rsidP="004D15E9">
      <w:pPr>
        <w:rPr>
          <w:i/>
        </w:rPr>
      </w:pPr>
      <w:r>
        <w:t xml:space="preserve">1. </w:t>
      </w:r>
      <w:r w:rsidRPr="004D15E9">
        <w:rPr>
          <w:b/>
          <w:i/>
          <w:u w:val="single"/>
        </w:rPr>
        <w:t>Russisches Verteidigungsministerium</w:t>
      </w:r>
      <w:r w:rsidRPr="004D15E9">
        <w:rPr>
          <w:i/>
        </w:rPr>
        <w:t xml:space="preserve">, </w:t>
      </w:r>
      <w:r w:rsidRPr="004D15E9">
        <w:rPr>
          <w:b/>
          <w:i/>
        </w:rPr>
        <w:t>Unterrichtung über die Ergebnisse der Analyse von Dokumenten im Zusammenhang mit den militärischen biologischen Aktivitäten der Vereinigten Staaten auf dem Territorium der Ukraine (27. Mai 2022</w:t>
      </w:r>
      <w:r w:rsidRPr="004D15E9">
        <w:rPr>
          <w:i/>
        </w:rPr>
        <w:t xml:space="preserve">, 17:25 Uhr, </w:t>
      </w:r>
      <w:hyperlink r:id="rId5" w:history="1">
        <w:r w:rsidRPr="004D15E9">
          <w:rPr>
            <w:rStyle w:val="Hyperlink"/>
            <w:i/>
          </w:rPr>
          <w:t>https://eng.mil.ru/en/special_operation/briefings/briefings/more.htm?id=12423337@egNews</w:t>
        </w:r>
      </w:hyperlink>
      <w:r w:rsidRPr="004D15E9">
        <w:rPr>
          <w:i/>
        </w:rPr>
        <w:t>)</w:t>
      </w:r>
    </w:p>
    <w:p w:rsidR="004D15E9" w:rsidRDefault="004D15E9" w:rsidP="004D15E9"/>
    <w:p w:rsidR="004D15E9" w:rsidRDefault="004D15E9" w:rsidP="004D15E9">
      <w:r>
        <w:t>„Analyse der Materialien über die Umsetzung der militärischen biologischen Programme der Vereinigten Staaten auf dem Territorium der Ukraine</w:t>
      </w:r>
    </w:p>
    <w:p w:rsidR="004D15E9" w:rsidRDefault="004D15E9" w:rsidP="004D15E9">
      <w:r>
        <w:t>Das russische Verteidigungsministerium untersucht weiterhin Materialien über die Durchführung militärischer biologischer Programme der Vereinigten Staaten und ihrer NATO-Verbündeten auf dem Territorium der Ukraine.</w:t>
      </w:r>
    </w:p>
    <w:p w:rsidR="004D15E9" w:rsidRDefault="004D15E9" w:rsidP="004D15E9">
      <w:r>
        <w:t xml:space="preserve">Im Rahmen des Übereinkommens über das Verbot von biologischen Waffen und </w:t>
      </w:r>
      <w:proofErr w:type="spellStart"/>
      <w:r>
        <w:t>Toxinwaffen</w:t>
      </w:r>
      <w:proofErr w:type="spellEnd"/>
      <w:r>
        <w:t xml:space="preserve"> legt jeder Vertragsstaat jährlich einen Bericht in Form einer Erklärung über die Einhaltung der Anforderungen des Übereinkommens vor. Dieser Bericht ist derzeit das einzige Dokument, das über die Umsetzung des Übereinkommens im Rahmen der vertrauensbildenden Maßnahmen berichtet.</w:t>
      </w:r>
    </w:p>
    <w:p w:rsidR="004D15E9" w:rsidRDefault="004D15E9" w:rsidP="004D15E9">
      <w:r>
        <w:t>Aufgrund der Untersuchung der militärischen und biologischen Aktivitäten der USA auf dem Gebiet der Ukraine haben wir die von diesen Staaten an die UNO übermittelten Dokumente analysiert.</w:t>
      </w:r>
    </w:p>
    <w:p w:rsidR="004D15E9" w:rsidRDefault="004D15E9" w:rsidP="004D15E9">
      <w:r>
        <w:t>Es sei darauf hingewiesen, dass weder die Ukraine noch die Vereinigten Staaten in den genannten Unterlagen (in Formular A, Teil 2 "i") Angaben zur kooperativen biologischen Forschung und Entwicklung im Bereich des biologischen Schutzes gemacht haben. Auch Polen und Deutschland haben in ihren Berichten keine Zusammenarbeit mit der Ukraine angegeben.</w:t>
      </w:r>
    </w:p>
    <w:p w:rsidR="004D15E9" w:rsidRDefault="004D15E9" w:rsidP="004D15E9">
      <w:r>
        <w:t>Darüber hinaus erklärt die Ukraine in diesen Berichten (Formblatt F) für den Zeitraum von 2016 bis 2020, dass: "Die Regierung der Ukraine hat keine offensiven oder defensiven Aktivitäten im Rahmen von biologischen Forschungs- und Entwicklungsprogrammen durchgeführt und führt diese auch nicht durch. Der Regierung der Ukraine liegen keine Informationen über derartige Aktivitäten der ehemaligen UdSSR auf dem Gebiet der Ukraine seit dem 1. Januar 1946 vor".</w:t>
      </w:r>
    </w:p>
    <w:p w:rsidR="004D15E9" w:rsidRDefault="004D15E9" w:rsidP="004D15E9">
      <w:r>
        <w:t>Dies steht im Widerspruch zu einer Erklärung des stellvertretenden Ständigen Vertreters der USA bei der OSZE, Lewis Gitter, vom 20. Mai 2022, wonach die Hilfe für Kiew darauf abzielt, "...biologische und veterinärmedizinische Risiken zu verringern und die von der UdSSR zurückgelassenen illegalen Lagerbestände an biologischen Waffen zu sichern...</w:t>
      </w:r>
      <w:proofErr w:type="gramStart"/>
      <w:r>
        <w:t>".</w:t>
      </w:r>
      <w:proofErr w:type="gramEnd"/>
    </w:p>
    <w:p w:rsidR="004D15E9" w:rsidRDefault="004D15E9" w:rsidP="004D15E9">
      <w:r>
        <w:t>Darüber hinaus gibt es zahlreiche Ungereimtheiten in der Berichterstattung der Ukraine. So wird im Formblatt A der vertrauensbildenden Maßnahmen für 2020 das völlige Fehlen nationaler Biosicherheitsprogramme festgestellt. Das Forschungsinstitut für Biotechnologie mikrobieller Stämme in Kiew ist als Teilnehmer am biologischen Abwehrprogramm in Teil 2 "i" dieses Formulars aufgeführt.</w:t>
      </w:r>
    </w:p>
    <w:p w:rsidR="004D15E9" w:rsidRDefault="004D15E9" w:rsidP="004D15E9">
      <w:r>
        <w:t>Darüber hinaus stimmen die Merkmale der Einrichtung (Fläche der Laboreinrichtungen, Anzahl der Mitarbeiter) nicht mit den zuvor von der Ukraine übermittelten Informationen überein.</w:t>
      </w:r>
    </w:p>
    <w:p w:rsidR="004D15E9" w:rsidRDefault="004D15E9" w:rsidP="004D15E9">
      <w:r>
        <w:t>Es stellt sich die Frage: Warum haben die USA und die Ukraine in ihren Berichten an die Vereinten Nationen die Arbeiten im Rahmen der gemeinsamen militärisch-biologischen Projekte mit dem Codenamen UP nicht aufgeführt? Diese Geheimhaltung ist ein weiterer Grund, über die wahren Ziele des Pentagons in der Ukraine nachzudenken.</w:t>
      </w:r>
    </w:p>
    <w:p w:rsidR="004D15E9" w:rsidRDefault="004D15E9" w:rsidP="004D15E9">
      <w:r>
        <w:lastRenderedPageBreak/>
        <w:t xml:space="preserve">Die Ihnen vorliegenden offiziellen Dokumente bestätigen, dass das Pentagon, vertreten durch die US Defense </w:t>
      </w:r>
      <w:proofErr w:type="spellStart"/>
      <w:r>
        <w:t>Threat</w:t>
      </w:r>
      <w:proofErr w:type="spellEnd"/>
      <w:r>
        <w:t xml:space="preserve"> </w:t>
      </w:r>
      <w:proofErr w:type="spellStart"/>
      <w:r>
        <w:t>Reduction</w:t>
      </w:r>
      <w:proofErr w:type="spellEnd"/>
      <w:r>
        <w:t xml:space="preserve"> Agency (DTRA), Arbeiten mit eindeutig militärisch-biologischem Schwerpunkt organisiert.</w:t>
      </w:r>
    </w:p>
    <w:p w:rsidR="004D15E9" w:rsidRDefault="004D15E9" w:rsidP="004D15E9">
      <w:r>
        <w:t>Beachten Sie das Memorandum des US-Verteidigungsministeriums über das UP-2-Projekt zur Kartierung hochgefährlicher Krankheitserreger in der Ukraine.</w:t>
      </w:r>
    </w:p>
    <w:p w:rsidR="004D15E9" w:rsidRDefault="004D15E9" w:rsidP="004D15E9">
      <w:r>
        <w:t>In dem Dokument wird festgestellt, dass das Hauptziel dieses Projekts darin besteht, Informationen über die molekulare Zusammensetzung der für die Ukraine spezifischen Krankheitserreger zu sammeln und Proben von Stämmen zu übertragen.</w:t>
      </w:r>
    </w:p>
    <w:p w:rsidR="004D15E9" w:rsidRDefault="004D15E9" w:rsidP="004D15E9">
      <w:r>
        <w:t>Unabhängig davon wird betont, dass diese Arbeit im Einklang mit den wichtigsten Leitlinien für das ukrainische Programm zur kooperativen Bedrohungsreduzierung zur Verhinderung der Verbreitung biologischer Waffen vom 29. November 2005 stehen sollte.</w:t>
      </w:r>
    </w:p>
    <w:p w:rsidR="004D15E9" w:rsidRDefault="004D15E9" w:rsidP="004D15E9">
      <w:r>
        <w:t>Ein ähnliches Memorandum wurde im Rahmen des UP-1-Projekts zur Untersuchung von Rickettsien und anderen durch Arthropoden verbreiteten Krankheiten erstellt. Darin wird auf die Notwendigkeit hingewiesen, alle Sammlungen hochgefährlicher Krankheitserreger in ein zentrales Referenzlabor zu überführen, um ihre geordnete Ausfuhr in die USA zu erleichtern.</w:t>
      </w:r>
    </w:p>
    <w:p w:rsidR="004D15E9" w:rsidRDefault="004D15E9" w:rsidP="004D15E9">
      <w:r>
        <w:t xml:space="preserve">Im Rahmen des </w:t>
      </w:r>
      <w:proofErr w:type="spellStart"/>
      <w:r>
        <w:t>Cooperative</w:t>
      </w:r>
      <w:proofErr w:type="spellEnd"/>
      <w:r>
        <w:t xml:space="preserve"> </w:t>
      </w:r>
      <w:proofErr w:type="spellStart"/>
      <w:r>
        <w:t>Threat</w:t>
      </w:r>
      <w:proofErr w:type="spellEnd"/>
      <w:r>
        <w:t xml:space="preserve"> </w:t>
      </w:r>
      <w:proofErr w:type="spellStart"/>
      <w:r>
        <w:t>Reduction</w:t>
      </w:r>
      <w:proofErr w:type="spellEnd"/>
      <w:r>
        <w:t xml:space="preserve"> Programme wurde ein umfangreiches UP-4-Projekt durchgeführt, um die Möglichkeit der Verbreitung hochgefährlicher Infektionen durch Zugvögel zu untersuchen. Aus den eingegangenen Unterlagen geht hervor, dass allein zwischen November 2019 und Januar 2020 991 biologische Proben gesammelt wurden.</w:t>
      </w:r>
    </w:p>
    <w:p w:rsidR="004D15E9" w:rsidRDefault="004D15E9" w:rsidP="004D15E9">
      <w:r>
        <w:t xml:space="preserve">In insgesamt zehn derartigen Projekten (u.a. UP-3, UP-6, UP-8, UP-10) wurde mit Erregern von besonders gefährlichen und wirtschaftlich bedeutsamen Infektionen gearbeitet - Kongo-Krim-Fieber, </w:t>
      </w:r>
      <w:proofErr w:type="spellStart"/>
      <w:r>
        <w:t>Leptospirose</w:t>
      </w:r>
      <w:proofErr w:type="spellEnd"/>
      <w:r>
        <w:t>, Zeckenenzephalitis und Afrikanische Schweinepest.</w:t>
      </w:r>
    </w:p>
    <w:p w:rsidR="004D15E9" w:rsidRDefault="004D15E9" w:rsidP="004D15E9">
      <w:r>
        <w:t>Heute möchten wir auch auf die zahlreichen Verstöße gegen die Sicherheitsvorschriften in ukrainischen Laboratorien aufmerksam machen.</w:t>
      </w:r>
    </w:p>
    <w:p w:rsidR="004D15E9" w:rsidRDefault="004D15E9" w:rsidP="004D15E9">
      <w:r>
        <w:t xml:space="preserve">So wurde beispielsweise in Charkow, Kiew und einigen anderen Städten die Arbeit mit gefährlichen Krankheitserregern unter der Kontrolle des Pentagons in Laboratorien mit unzureichendem Personalschutz durchgeführt. Offiziellen Angaben zufolge sind jedoch nur drei Labors mit der Biosicherheitsstufe BSL-3 zur Durchführung solcher Tests berechtigt. Dabei handelt es sich um das Institut zur Bekämpfung der Seuche in Odessa, das Forschungsinstitut für Epidemiologie und Hygiene in </w:t>
      </w:r>
      <w:proofErr w:type="spellStart"/>
      <w:r>
        <w:t>Lvov</w:t>
      </w:r>
      <w:proofErr w:type="spellEnd"/>
      <w:r>
        <w:t xml:space="preserve"> und das Zentrum für öffentliche Gesundheit in Kiew.</w:t>
      </w:r>
    </w:p>
    <w:p w:rsidR="004D15E9" w:rsidRDefault="004D15E9" w:rsidP="004D15E9">
      <w:r>
        <w:t>Der ukrainische Sicherheitsdienst stellte fest, dass die Voraussetzungen für die Entstehung biologischer Bedrohungen durch systematische Verstöße und schlechte Qualität der Arbeit beim Wiederaufbau von Biolabors gegeben sind.</w:t>
      </w:r>
    </w:p>
    <w:p w:rsidR="004D15E9" w:rsidRDefault="004D15E9" w:rsidP="004D15E9">
      <w:r>
        <w:t xml:space="preserve">Black &amp; </w:t>
      </w:r>
      <w:proofErr w:type="spellStart"/>
      <w:r>
        <w:t>Veatch</w:t>
      </w:r>
      <w:proofErr w:type="spellEnd"/>
      <w:r>
        <w:t xml:space="preserve"> gab beispielsweise an, 2013 37,8 Mio. UAH für die Modernisierung von drei Veterinärlabors ausgegeben zu haben. Eine unabhängige Expertenprüfung ergab, dass die tatsächlichen Kosten der Arbeiten im Vergleich zu den angegebenen Kosten um 17,7 Mio. UAH zu hoch angesetzt waren.</w:t>
      </w:r>
    </w:p>
    <w:p w:rsidR="004D15E9" w:rsidRDefault="004D15E9" w:rsidP="004D15E9">
      <w:r>
        <w:t xml:space="preserve">Diese Differenz wurde Berichten zufolge auf die Konten fiktiver Unternehmen wie Golden Ukraine, BK </w:t>
      </w:r>
      <w:proofErr w:type="spellStart"/>
      <w:r>
        <w:t>Profbudinvest</w:t>
      </w:r>
      <w:proofErr w:type="spellEnd"/>
      <w:r>
        <w:t xml:space="preserve"> und Capital Trade Agency überwiesen, was die Nutzung "grauer" Finanzsysteme im persönlichen Interesse US-amerikanischer und ukrainischer Beamter weiter bestätigt.</w:t>
      </w:r>
    </w:p>
    <w:p w:rsidR="00730E9A" w:rsidRDefault="004D15E9" w:rsidP="004D15E9">
      <w:r>
        <w:t xml:space="preserve">Bemerkenswert ist, dass die US-Handelsbeauftragten verlangten, dass das Referenzlabor in </w:t>
      </w:r>
      <w:proofErr w:type="spellStart"/>
      <w:r>
        <w:t>Merefa</w:t>
      </w:r>
      <w:proofErr w:type="spellEnd"/>
      <w:r>
        <w:t xml:space="preserve"> ein höheres Maß an Biosicherheit erhalten sollte. Die Projektorganisation in Charkow erklärte, dies sei unter den gegebenen Bedingungen nicht möglich, und verweigerte die Genehmigung des Projekts. Die Regionalverwaltung beschloss jedoch, den Wiederaufbau voranzutreiben. Die Anlage wurde unter Umgehung der Biosicherheitsvorschriften und -anforderungen in Betrieb genommen. Dabei beliefen sich die Gesamtkosten des Pentagons für die Modernisierung der Anlage auf rund 15 Millionen Dollar. Doch wohin die Mittel wirklich geflossen sind, ist unbekannt.</w:t>
      </w:r>
    </w:p>
    <w:p w:rsidR="004D15E9" w:rsidRDefault="004D15E9" w:rsidP="004D15E9">
      <w:r>
        <w:lastRenderedPageBreak/>
        <w:t xml:space="preserve">Man beachte den Bericht des ukrainischen Gesundheitsministeriums über die Ergebnisse einer Inspektion der Stammsammlung des ukrainischen Instituts für Pestbekämpfung in Odessa, die insgesamt 654 Proben umfasste. In der Einrichtung lagerten 32 Stämme von Milzbrand, 189 von Tularämie, 11 von </w:t>
      </w:r>
      <w:proofErr w:type="spellStart"/>
      <w:r>
        <w:t>Brucellose</w:t>
      </w:r>
      <w:proofErr w:type="spellEnd"/>
      <w:r>
        <w:t xml:space="preserve"> und 422 von Cholera.</w:t>
      </w:r>
    </w:p>
    <w:p w:rsidR="004D15E9" w:rsidRDefault="004D15E9" w:rsidP="004D15E9">
      <w:r>
        <w:t>Der Bericht zeigt grobe Verstöße gegen die Lagerbedingungen für Mikroorganismen, fehlende Zugangskontroll- und Verwaltungssysteme sowie unzureichende Belüftungssysteme.</w:t>
      </w:r>
    </w:p>
    <w:p w:rsidR="004D15E9" w:rsidRDefault="004D15E9" w:rsidP="004D15E9">
      <w:r>
        <w:t>Im April 2017 kam es in einem der Labore des Instituts infolge eines Sicherheitsverstoßes zu einer laborinternen Infektion mit durch Zecken übertragener Enzephalitis.</w:t>
      </w:r>
    </w:p>
    <w:p w:rsidR="004D15E9" w:rsidRDefault="004D15E9" w:rsidP="004D15E9">
      <w:r>
        <w:t>Nach Augenzeugenberichten über einen Vorfall im Jahr 2021 hat ein Mitarbeiter eines Biolabors mehrere Fläschchen mit gefährlichen Mikroorganismen aus den Räumlichkeiten der Einrichtung entfernt. Die Folgen solcher Fälle können nur erahnt werden.</w:t>
      </w:r>
    </w:p>
    <w:p w:rsidR="004D15E9" w:rsidRDefault="004D15E9" w:rsidP="004D15E9">
      <w:r>
        <w:t>Es sei darauf hingewiesen, dass alle Verstöße in die Zeit des US-Programms zur Reduzierung der biologischen Bedrohung fielen. Dies zeigt, dass die offiziell erklärten Ziele Washingtons lediglich ein Vorwand für die Durchführung illegaler militärisch-biologischer Aktivitäten in der Ukraine sind.</w:t>
      </w:r>
    </w:p>
    <w:p w:rsidR="004D15E9" w:rsidRDefault="004D15E9" w:rsidP="004D15E9">
      <w:r>
        <w:t xml:space="preserve">Die Vernachlässigung von Krankheitserregern, die </w:t>
      </w:r>
      <w:proofErr w:type="spellStart"/>
      <w:r>
        <w:t>Unprofessionalität</w:t>
      </w:r>
      <w:proofErr w:type="spellEnd"/>
      <w:r>
        <w:t xml:space="preserve"> und Korruption der Exekutive und der zerstörerische Einfluss der US-Handlanger stellen eine direkte Bedrohung für die ukrainische und europäische Zivilbevölkerung dar.</w:t>
      </w:r>
    </w:p>
    <w:p w:rsidR="004D15E9" w:rsidRDefault="004D15E9" w:rsidP="004D15E9">
      <w:r>
        <w:t>Experten des russischen Verteidigungsministeriums haben bestätigt, dass ukrainische Biolaboratorien an das globale Überwachungssystem für übertragbare Krankheiten angeschlossen sind.</w:t>
      </w:r>
    </w:p>
    <w:p w:rsidR="004D15E9" w:rsidRDefault="004D15E9" w:rsidP="004D15E9">
      <w:r>
        <w:t xml:space="preserve">Das Rückgrat dieses Netzes, das seit 1997 vom Pentagon aufgebaut wurde, ist das Walter Reed </w:t>
      </w:r>
      <w:proofErr w:type="spellStart"/>
      <w:r>
        <w:t>Army</w:t>
      </w:r>
      <w:proofErr w:type="spellEnd"/>
      <w:r>
        <w:t xml:space="preserve"> Institute of Research (Maryland). Es umfasst Land- und Marinelaboratorien sowie Militärstützpunkte in aller Welt.</w:t>
      </w:r>
    </w:p>
    <w:p w:rsidR="004D15E9" w:rsidRDefault="004D15E9" w:rsidP="004D15E9">
      <w:r>
        <w:t>Es sei darauf hingewiesen, dass der Aufbau eines solchen Netzes einem typischen Szenario folgt.</w:t>
      </w:r>
    </w:p>
    <w:p w:rsidR="004D15E9" w:rsidRDefault="004D15E9" w:rsidP="004D15E9">
      <w:r>
        <w:t xml:space="preserve">Die Amerikaner sind zunächst besorgt über den Stand der Epidemie in der Region. Der nächste Schritt besteht darin, dafür zu sorgen, dass Beamte, insbesondere in den Gesundheitsministerien, ein Interesse und einen finanziellen Anreiz an einer Zusammenarbeit haben und zwischenstaatliche Vereinbarungen treffen. Daraufhin wird eine Einrichtung zur biologischen Eindämmung errichtet und an das einheitliche </w:t>
      </w:r>
      <w:proofErr w:type="spellStart"/>
      <w:r>
        <w:t>Biomonitoring</w:t>
      </w:r>
      <w:proofErr w:type="spellEnd"/>
      <w:r>
        <w:t>-System angeschlossen. Alle biologischen Entwicklungen des Landes gehen in den Besitz der USA über. Außerdem wird der Zugang lokaler Fachleute zu einer Reihe von Tests und deren Ergebnissen eingeschränkt.</w:t>
      </w:r>
    </w:p>
    <w:p w:rsidR="004D15E9" w:rsidRDefault="004D15E9" w:rsidP="004D15E9">
      <w:r>
        <w:t xml:space="preserve">In der Zwischenzeit implementiert die US Defense </w:t>
      </w:r>
      <w:proofErr w:type="spellStart"/>
      <w:r>
        <w:t>Threat</w:t>
      </w:r>
      <w:proofErr w:type="spellEnd"/>
      <w:r>
        <w:t xml:space="preserve"> </w:t>
      </w:r>
      <w:proofErr w:type="spellStart"/>
      <w:r>
        <w:t>Reduction</w:t>
      </w:r>
      <w:proofErr w:type="spellEnd"/>
      <w:r>
        <w:t xml:space="preserve"> Agency (DTRA) aktiv automatisierte Hard- und Software zur Krankheitsüberwachung sowie Systeme zur Kontrolle des Zugangs zu und der Bewegung von pathogenen biologischen Stoffen in Lager- und Forschungseinrichtungen.</w:t>
      </w:r>
    </w:p>
    <w:p w:rsidR="004D15E9" w:rsidRDefault="004D15E9" w:rsidP="004D15E9">
      <w:r>
        <w:t>Die Ausstattung biologischer Einrichtungen mit diesen Informationssystemen im Rahmen des Programms zur Reduzierung biologischer Bedrohungen ermöglicht es den USA, ihre Militärkontingente in Einsatzgebieten zu sichern, Biolaboratorien außerhalb der nationalen Gerichtsbarkeit aus der Ferne zu überwachen und die globale biologische Umwelt zu beeinflussen.</w:t>
      </w:r>
    </w:p>
    <w:p w:rsidR="004D15E9" w:rsidRDefault="004D15E9" w:rsidP="004D15E9">
      <w:r>
        <w:t>Im Rahmen der speziellen Militäroperation wurde in ukrainischen Biolabors Material von US-Ausbildern entdeckt, die ukrainische Spezialisten in der Notfallreaktion auf Pockenausbrüche schulen.</w:t>
      </w:r>
    </w:p>
    <w:p w:rsidR="004D15E9" w:rsidRDefault="004D15E9" w:rsidP="004D15E9">
      <w:r>
        <w:t>Das Interesse des Pentagons an dieser Infektion ist alles andere als zufällig: Die Rückkehr des Pockenerregers wäre eine globale Katastrophe für die gesamte Menschheit.</w:t>
      </w:r>
    </w:p>
    <w:p w:rsidR="004D15E9" w:rsidRDefault="004D15E9" w:rsidP="004D15E9">
      <w:r>
        <w:t>Im Vergleich zu COVID-19 ist dieser Erreger also genauso ansteckend (infektiös), aber seine Letalität ist zehnmal höher.</w:t>
      </w:r>
    </w:p>
    <w:p w:rsidR="004D15E9" w:rsidRDefault="004D15E9" w:rsidP="004D15E9">
      <w:r>
        <w:lastRenderedPageBreak/>
        <w:t xml:space="preserve">Bereits 2003 hat das US-Verteidigungsministerium ein Pockenimpfprogramm aufgelegt, das eine Impfung des gesamten US-Militärpersonals vorschreibt. In den Vereinigten Staaten ist die Impfung auch für diplomatisches und medizinisches Personal obligatorisch. Dies zeigt, dass die USA die Pocken als prioritäres pathogenes biologisches Agens für den Kampfeinsatz betrachten und dass die </w:t>
      </w:r>
      <w:proofErr w:type="spellStart"/>
      <w:r>
        <w:t>Impfprophylaxeaktivitäten</w:t>
      </w:r>
      <w:proofErr w:type="spellEnd"/>
      <w:r>
        <w:t xml:space="preserve"> auf den Schutz ihrer eigenen Militärkontingente abzielen.</w:t>
      </w:r>
    </w:p>
    <w:p w:rsidR="004D15E9" w:rsidRDefault="004D15E9" w:rsidP="004D15E9">
      <w:r>
        <w:t xml:space="preserve">Mangelnde Kontrollen und Verstöße gegen die Biosicherheit in den USA könnten dazu führen, dass dieser Erreger für terroristische Zwecke verwendet wird. Zwischen 2014 und 2021 wurden in den Labors der Federal Drug Administration und des US </w:t>
      </w:r>
      <w:proofErr w:type="spellStart"/>
      <w:r>
        <w:t>Army</w:t>
      </w:r>
      <w:proofErr w:type="spellEnd"/>
      <w:r>
        <w:t xml:space="preserve"> </w:t>
      </w:r>
      <w:proofErr w:type="spellStart"/>
      <w:r>
        <w:t>Infectious</w:t>
      </w:r>
      <w:proofErr w:type="spellEnd"/>
      <w:r>
        <w:t xml:space="preserve"> </w:t>
      </w:r>
      <w:proofErr w:type="spellStart"/>
      <w:r>
        <w:t>Disease</w:t>
      </w:r>
      <w:proofErr w:type="spellEnd"/>
      <w:r>
        <w:t xml:space="preserve"> Research Institute (Maryland) sowie des </w:t>
      </w:r>
      <w:proofErr w:type="spellStart"/>
      <w:r>
        <w:t>Vaccine</w:t>
      </w:r>
      <w:proofErr w:type="spellEnd"/>
      <w:r>
        <w:t xml:space="preserve"> Research </w:t>
      </w:r>
      <w:proofErr w:type="spellStart"/>
      <w:r>
        <w:t>Centre</w:t>
      </w:r>
      <w:proofErr w:type="spellEnd"/>
      <w:r>
        <w:t xml:space="preserve"> (Pennsylvania) wiederholt nicht nachgewiesene Fläschchen des Virus gefunden.</w:t>
      </w:r>
    </w:p>
    <w:p w:rsidR="004D15E9" w:rsidRDefault="004D15E9" w:rsidP="004D15E9">
      <w:r>
        <w:t xml:space="preserve">Die Arbeit in diesen Einrichtungen verstieß gegen die Resolution 49.10 der Weltgesundheitsversammlung von 1996, wonach nur ein einziges US-Labor, das </w:t>
      </w:r>
      <w:proofErr w:type="spellStart"/>
      <w:r>
        <w:t>Centre</w:t>
      </w:r>
      <w:proofErr w:type="spellEnd"/>
      <w:r>
        <w:t xml:space="preserve"> </w:t>
      </w:r>
      <w:proofErr w:type="spellStart"/>
      <w:r>
        <w:t>for</w:t>
      </w:r>
      <w:proofErr w:type="spellEnd"/>
      <w:r>
        <w:t xml:space="preserve"> </w:t>
      </w:r>
      <w:proofErr w:type="spellStart"/>
      <w:r>
        <w:t>Disease</w:t>
      </w:r>
      <w:proofErr w:type="spellEnd"/>
      <w:r>
        <w:t xml:space="preserve"> Control </w:t>
      </w:r>
      <w:proofErr w:type="spellStart"/>
      <w:r>
        <w:t>and</w:t>
      </w:r>
      <w:proofErr w:type="spellEnd"/>
      <w:r>
        <w:t xml:space="preserve"> </w:t>
      </w:r>
      <w:proofErr w:type="spellStart"/>
      <w:r>
        <w:t>Prevention</w:t>
      </w:r>
      <w:proofErr w:type="spellEnd"/>
      <w:r>
        <w:t xml:space="preserve"> in Atlanta, Pockenerreger lagern darf.</w:t>
      </w:r>
    </w:p>
    <w:p w:rsidR="004D15E9" w:rsidRDefault="004D15E9" w:rsidP="004D15E9">
      <w:r>
        <w:t>Es sei darauf hingewiesen, dass die Pockenimpfung, die derzeit in vielen Ländern nicht verfügbar ist, einen Schutz gegen Affenpocken bietet.</w:t>
      </w:r>
    </w:p>
    <w:p w:rsidR="004D15E9" w:rsidRDefault="004D15E9" w:rsidP="004D15E9">
      <w:r>
        <w:t>Die Weltgesundheitsorganisation hat für Mai 2022 eine Dringlichkeitssitzung der Mitgliedstaaten über den Ausbruch dieser gefährlichen Infektionskrankheit angekündigt.</w:t>
      </w:r>
    </w:p>
    <w:p w:rsidR="004D15E9" w:rsidRDefault="004D15E9" w:rsidP="004D15E9">
      <w:r>
        <w:t>Wir wissen inzwischen, dass 98 % der Betroffenen Männer über 20 Jahre mit nicht-traditioneller Orientierung sind. Zuvor hatte Dr. David Hermann, der Leiter der WHO-Notfallabteilung, gegenüber der amerikanischen Presse erklärt, dass die sexuelle Übertragung die Hauptursache für die Ausbreitung der Krankheit sei.</w:t>
      </w:r>
    </w:p>
    <w:p w:rsidR="004D15E9" w:rsidRDefault="004D15E9" w:rsidP="004D15E9">
      <w:r>
        <w:t>Einem Bericht der WHO zufolge stammt der westafrikanische Stamm der Affenpocken aus Nigeria, einem weiteren Staat, in dem die USA ihre biologische Infrastruktur stationiert haben.</w:t>
      </w:r>
    </w:p>
    <w:p w:rsidR="004D15E9" w:rsidRDefault="004D15E9" w:rsidP="004D15E9">
      <w:r>
        <w:t>Nach den vorliegenden Informationen gibt es in Nigeria mindestens vier von Washington kontrollierte Biolabors.</w:t>
      </w:r>
    </w:p>
    <w:p w:rsidR="004D15E9" w:rsidRDefault="004D15E9" w:rsidP="004D15E9">
      <w:r>
        <w:t>In diesem Zusammenhang sei an einen merkwürdigen Zufall erinnert, der noch von Fachleuten überprüft werden muss. So war laut europäischen und amerikanischen Medienberichten die Münchner Sicherheitskonferenz 2021, also vor dem Hintergrund der COVID-19-Pandemie, ein Szenario für den Umgang mit einem Ausbruch, der durch einen neuen Stamm des Affenpockenvirus verursacht wurde.</w:t>
      </w:r>
    </w:p>
    <w:p w:rsidR="004D15E9" w:rsidRDefault="004D15E9" w:rsidP="004D15E9">
      <w:r>
        <w:t>Vor dem Hintergrund mehrfacher Verstöße gegen die Biosicherheit in den USA und der fahrlässigen Lagerung von pathogenem Biomaterial fordern wir die Führung der Weltgesundheitsorganisation auf, die von den USA finanzierten nigerianischen Labors in Abuja, Zaria und Lagos zu untersuchen und die globale Gemeinschaft über die Ergebnisse zu informieren.</w:t>
      </w:r>
      <w:r w:rsidR="00730E9A">
        <w:t>“</w:t>
      </w:r>
    </w:p>
    <w:p w:rsidR="00890A5D" w:rsidRDefault="00890A5D" w:rsidP="004D15E9"/>
    <w:p w:rsidR="00730E9A" w:rsidRDefault="00730E9A" w:rsidP="004D15E9"/>
    <w:p w:rsidR="00730E9A" w:rsidRPr="0015073E" w:rsidRDefault="00730E9A" w:rsidP="00730E9A">
      <w:pPr>
        <w:rPr>
          <w:i/>
        </w:rPr>
      </w:pPr>
      <w:r>
        <w:rPr>
          <w:b/>
        </w:rPr>
        <w:t>2</w:t>
      </w:r>
      <w:r w:rsidRPr="0015073E">
        <w:rPr>
          <w:i/>
        </w:rPr>
        <w:t xml:space="preserve">. </w:t>
      </w:r>
      <w:r w:rsidRPr="0015073E">
        <w:rPr>
          <w:b/>
          <w:i/>
          <w:u w:val="single"/>
        </w:rPr>
        <w:t>RTDE Liveticker zum Ukraine-Krieg</w:t>
      </w:r>
      <w:r>
        <w:rPr>
          <w:rStyle w:val="Fett"/>
          <w:i/>
        </w:rPr>
        <w:t>,</w:t>
      </w:r>
      <w:r w:rsidRPr="0015073E">
        <w:rPr>
          <w:rStyle w:val="Fett"/>
          <w:i/>
        </w:rPr>
        <w:t xml:space="preserve"> </w:t>
      </w:r>
      <w:r w:rsidRPr="00CC612F">
        <w:rPr>
          <w:rStyle w:val="Fett"/>
          <w:i/>
        </w:rPr>
        <w:t xml:space="preserve">Streitkräfte von DVR und LVR übernehmen vollständige Kontrolle über </w:t>
      </w:r>
      <w:proofErr w:type="spellStart"/>
      <w:r w:rsidRPr="00CC612F">
        <w:rPr>
          <w:rStyle w:val="Fett"/>
          <w:i/>
        </w:rPr>
        <w:t>Krasny</w:t>
      </w:r>
      <w:proofErr w:type="spellEnd"/>
      <w:r w:rsidRPr="00CC612F">
        <w:rPr>
          <w:rStyle w:val="Fett"/>
          <w:i/>
        </w:rPr>
        <w:t xml:space="preserve"> Liman</w:t>
      </w:r>
      <w:r w:rsidRPr="00CC612F">
        <w:rPr>
          <w:i/>
        </w:rPr>
        <w:t xml:space="preserve"> </w:t>
      </w:r>
      <w:r w:rsidRPr="0015073E">
        <w:rPr>
          <w:i/>
        </w:rPr>
        <w:t xml:space="preserve">, </w:t>
      </w:r>
      <w:r w:rsidRPr="0015073E">
        <w:rPr>
          <w:rStyle w:val="Fett"/>
          <w:b w:val="0"/>
          <w:i/>
        </w:rPr>
        <w:t xml:space="preserve">(27. Mai 2022, </w:t>
      </w:r>
      <w:r w:rsidRPr="00CC612F">
        <w:rPr>
          <w:i/>
        </w:rPr>
        <w:t xml:space="preserve">11:00 Uhr </w:t>
      </w:r>
      <w:r w:rsidRPr="0015073E">
        <w:rPr>
          <w:i/>
        </w:rPr>
        <w:t>,</w:t>
      </w:r>
    </w:p>
    <w:p w:rsidR="00730E9A" w:rsidRPr="0015073E" w:rsidRDefault="00730E9A" w:rsidP="00730E9A">
      <w:pPr>
        <w:rPr>
          <w:i/>
        </w:rPr>
      </w:pPr>
      <w:hyperlink r:id="rId6" w:history="1">
        <w:r w:rsidRPr="0015073E">
          <w:rPr>
            <w:rStyle w:val="Hyperlink"/>
            <w:i/>
          </w:rPr>
          <w:t>https://pressefreiheit.rtde.tech/international/131481-liveticker-zum-ukraine-krieg-nicht/</w:t>
        </w:r>
      </w:hyperlink>
      <w:r w:rsidRPr="0015073E">
        <w:rPr>
          <w:i/>
        </w:rPr>
        <w:t>)</w:t>
      </w:r>
    </w:p>
    <w:p w:rsidR="00730E9A" w:rsidRDefault="00730E9A" w:rsidP="00730E9A">
      <w:pPr>
        <w:rPr>
          <w:b/>
        </w:rPr>
      </w:pPr>
      <w:r>
        <w:t>„</w:t>
      </w:r>
      <w:r w:rsidRPr="00CC612F">
        <w:rPr>
          <w:b/>
        </w:rPr>
        <w:t xml:space="preserve">Die Einheiten der Volksrepubliken Donezk und Lugansk haben mit Feuerunterstützung der russischen Streitkräfte die Stadt </w:t>
      </w:r>
      <w:proofErr w:type="spellStart"/>
      <w:r w:rsidRPr="00CC612F">
        <w:rPr>
          <w:b/>
        </w:rPr>
        <w:t>Krasny</w:t>
      </w:r>
      <w:proofErr w:type="spellEnd"/>
      <w:r w:rsidRPr="00CC612F">
        <w:rPr>
          <w:b/>
        </w:rPr>
        <w:t xml:space="preserve"> Liman in der DVR vollständig unter ihre Kontrolle gebracht. Dies teilte der territoriale Verteidigungsstab am Freitag auf seinem Telegram-Kanal mit. Insgesamt wurden zum 27. Mai demnach 220 Siedlungen auf dem Gebiet der Volksrepublik befreit.</w:t>
      </w:r>
      <w:r>
        <w:rPr>
          <w:b/>
        </w:rPr>
        <w:t xml:space="preserve"> …“</w:t>
      </w:r>
    </w:p>
    <w:p w:rsidR="00730E9A" w:rsidRDefault="00730E9A" w:rsidP="00730E9A">
      <w:pPr>
        <w:rPr>
          <w:b/>
        </w:rPr>
      </w:pPr>
    </w:p>
    <w:p w:rsidR="00730E9A" w:rsidRDefault="00730E9A" w:rsidP="004D15E9"/>
    <w:p w:rsidR="00730E9A" w:rsidRDefault="00730E9A" w:rsidP="004D15E9"/>
    <w:p w:rsidR="00730E9A" w:rsidRPr="00DB6D39" w:rsidRDefault="00730E9A" w:rsidP="00730E9A">
      <w:pPr>
        <w:rPr>
          <w:i/>
        </w:rPr>
      </w:pPr>
      <w:r>
        <w:rPr>
          <w:b/>
        </w:rPr>
        <w:lastRenderedPageBreak/>
        <w:t>3</w:t>
      </w:r>
      <w:r>
        <w:t xml:space="preserve">. </w:t>
      </w:r>
      <w:r w:rsidRPr="00F26D58">
        <w:rPr>
          <w:b/>
          <w:i/>
          <w:u w:val="single"/>
        </w:rPr>
        <w:t>RTDE Liveticker zum Ukraine-Krieg</w:t>
      </w:r>
      <w:r w:rsidRPr="00F26D58">
        <w:rPr>
          <w:b/>
          <w:i/>
        </w:rPr>
        <w:t xml:space="preserve">, </w:t>
      </w:r>
      <w:r w:rsidRPr="00DB6D39">
        <w:rPr>
          <w:rStyle w:val="Fett"/>
          <w:i/>
        </w:rPr>
        <w:t xml:space="preserve">LVR-Kräfte schneiden ukrainischen Truppen den Fluchtweg aus </w:t>
      </w:r>
      <w:proofErr w:type="spellStart"/>
      <w:r w:rsidRPr="00DB6D39">
        <w:rPr>
          <w:rStyle w:val="Fett"/>
          <w:i/>
        </w:rPr>
        <w:t>Sewerodonezk</w:t>
      </w:r>
      <w:proofErr w:type="spellEnd"/>
      <w:r w:rsidRPr="00DB6D39">
        <w:rPr>
          <w:rStyle w:val="Fett"/>
          <w:i/>
        </w:rPr>
        <w:t xml:space="preserve"> ab </w:t>
      </w:r>
      <w:r w:rsidRPr="00DB6D39">
        <w:rPr>
          <w:rStyle w:val="Fett"/>
          <w:b w:val="0"/>
          <w:i/>
        </w:rPr>
        <w:t xml:space="preserve">(27. Mai 2022, </w:t>
      </w:r>
      <w:r w:rsidRPr="00DB6D39">
        <w:rPr>
          <w:rStyle w:val="Fett"/>
          <w:i/>
        </w:rPr>
        <w:t xml:space="preserve">LVR-Kräfte schneiden ukrainischen Truppen den Fluchtweg aus </w:t>
      </w:r>
      <w:proofErr w:type="spellStart"/>
      <w:r w:rsidRPr="00DB6D39">
        <w:rPr>
          <w:rStyle w:val="Fett"/>
          <w:i/>
        </w:rPr>
        <w:t>Sewerodonezk</w:t>
      </w:r>
      <w:proofErr w:type="spellEnd"/>
      <w:r w:rsidRPr="00DB6D39">
        <w:rPr>
          <w:rStyle w:val="Fett"/>
          <w:i/>
        </w:rPr>
        <w:t xml:space="preserve"> ab</w:t>
      </w:r>
      <w:r w:rsidRPr="00DB6D39">
        <w:rPr>
          <w:b/>
          <w:i/>
        </w:rPr>
        <w:t>,</w:t>
      </w:r>
      <w:r w:rsidRPr="00DB6D39">
        <w:rPr>
          <w:i/>
        </w:rPr>
        <w:t xml:space="preserve"> </w:t>
      </w:r>
      <w:hyperlink r:id="rId7" w:history="1">
        <w:r w:rsidRPr="008C2D91">
          <w:rPr>
            <w:rStyle w:val="Hyperlink"/>
            <w:i/>
          </w:rPr>
          <w:t>https://pressefreiheit.rtde.tech/international/131481-liveticker-zum-ukraine-krieg-nicht/</w:t>
        </w:r>
      </w:hyperlink>
    </w:p>
    <w:p w:rsidR="00730E9A" w:rsidRDefault="00730E9A" w:rsidP="00730E9A">
      <w:r>
        <w:t>„</w:t>
      </w:r>
      <w:r w:rsidRPr="00DB6D39">
        <w:rPr>
          <w:b/>
        </w:rPr>
        <w:t xml:space="preserve">Wie </w:t>
      </w:r>
      <w:r w:rsidRPr="00DB6D39">
        <w:rPr>
          <w:rStyle w:val="Hervorhebung"/>
          <w:b/>
        </w:rPr>
        <w:t xml:space="preserve">RIA </w:t>
      </w:r>
      <w:proofErr w:type="spellStart"/>
      <w:r w:rsidRPr="00DB6D39">
        <w:rPr>
          <w:rStyle w:val="Hervorhebung"/>
          <w:b/>
        </w:rPr>
        <w:t>Nowosti</w:t>
      </w:r>
      <w:proofErr w:type="spellEnd"/>
      <w:r w:rsidRPr="00DB6D39">
        <w:rPr>
          <w:b/>
        </w:rPr>
        <w:t> </w:t>
      </w:r>
      <w:hyperlink r:id="rId8" w:tgtFrame="_blank" w:history="1">
        <w:r w:rsidRPr="00DB6D39">
          <w:rPr>
            <w:rStyle w:val="Hyperlink"/>
            <w:b/>
          </w:rPr>
          <w:t>meldet</w:t>
        </w:r>
      </w:hyperlink>
      <w:r w:rsidRPr="00DB6D39">
        <w:rPr>
          <w:b/>
        </w:rPr>
        <w:t xml:space="preserve">, haben Kräfte der Volksmiliz der </w:t>
      </w:r>
      <w:proofErr w:type="spellStart"/>
      <w:r w:rsidRPr="00DB6D39">
        <w:rPr>
          <w:b/>
        </w:rPr>
        <w:t>Lugansker</w:t>
      </w:r>
      <w:proofErr w:type="spellEnd"/>
      <w:r w:rsidRPr="00DB6D39">
        <w:rPr>
          <w:b/>
        </w:rPr>
        <w:t xml:space="preserve"> Volksrepublik (LVR) die ukrainischen Truppen in </w:t>
      </w:r>
      <w:proofErr w:type="spellStart"/>
      <w:r w:rsidRPr="00DB6D39">
        <w:rPr>
          <w:b/>
        </w:rPr>
        <w:t>Sewerodonezk</w:t>
      </w:r>
      <w:proofErr w:type="spellEnd"/>
      <w:r w:rsidRPr="00DB6D39">
        <w:rPr>
          <w:b/>
        </w:rPr>
        <w:t xml:space="preserve"> eingekesselt, so der Sprecher des Verteidigungsministeriums der LVR Andrei </w:t>
      </w:r>
      <w:proofErr w:type="spellStart"/>
      <w:r w:rsidRPr="00DB6D39">
        <w:rPr>
          <w:b/>
        </w:rPr>
        <w:t>Marotschko</w:t>
      </w:r>
      <w:proofErr w:type="spellEnd"/>
      <w:r w:rsidRPr="00DB6D39">
        <w:rPr>
          <w:b/>
        </w:rPr>
        <w:t xml:space="preserve"> gegenüber </w:t>
      </w:r>
      <w:r w:rsidRPr="00DB6D39">
        <w:rPr>
          <w:rStyle w:val="Hervorhebung"/>
          <w:b/>
        </w:rPr>
        <w:t xml:space="preserve">RIA </w:t>
      </w:r>
      <w:proofErr w:type="spellStart"/>
      <w:r w:rsidRPr="00DB6D39">
        <w:rPr>
          <w:rStyle w:val="Hervorhebung"/>
          <w:b/>
        </w:rPr>
        <w:t>Nowosti</w:t>
      </w:r>
      <w:proofErr w:type="spellEnd"/>
      <w:r w:rsidRPr="00DB6D39">
        <w:rPr>
          <w:b/>
        </w:rPr>
        <w:t>. Er erklärte:</w:t>
      </w:r>
      <w:r>
        <w:rPr>
          <w:b/>
        </w:rPr>
        <w:t xml:space="preserve"> </w:t>
      </w:r>
      <w:r w:rsidRPr="00DB6D39">
        <w:rPr>
          <w:rStyle w:val="Hervorhebung"/>
          <w:b/>
        </w:rPr>
        <w:t xml:space="preserve">"In der Stadt </w:t>
      </w:r>
      <w:proofErr w:type="spellStart"/>
      <w:r w:rsidRPr="00DB6D39">
        <w:rPr>
          <w:rStyle w:val="Hervorhebung"/>
          <w:b/>
        </w:rPr>
        <w:t>Sewerodonezk</w:t>
      </w:r>
      <w:proofErr w:type="spellEnd"/>
      <w:r w:rsidRPr="00DB6D39">
        <w:rPr>
          <w:rStyle w:val="Hervorhebung"/>
          <w:b/>
        </w:rPr>
        <w:t xml:space="preserve">, genauer gesagt eben in der Stadt selbst, sind die Rückzugswege der ukrainischen Truppen derzeit abgeschnitten, da es drei Brücken gibt, über die sie fliehen könnten. Eine Brücke ist zerstört, die zweite hält keinerlei Militärfahrzeuge aus, weil sie baufällig ist, und die </w:t>
      </w:r>
      <w:proofErr w:type="spellStart"/>
      <w:r w:rsidRPr="00DB6D39">
        <w:rPr>
          <w:rStyle w:val="Hervorhebung"/>
          <w:b/>
        </w:rPr>
        <w:t>Proletarskij</w:t>
      </w:r>
      <w:proofErr w:type="spellEnd"/>
      <w:r w:rsidRPr="00DB6D39">
        <w:rPr>
          <w:rStyle w:val="Hervorhebung"/>
          <w:b/>
        </w:rPr>
        <w:t>-Brücke ist unter der Kontrolle unserer Streitkräfte. Jeder, der versucht, die Siedlung zu verlassen, wird vernichtet</w:t>
      </w:r>
      <w:r>
        <w:rPr>
          <w:rStyle w:val="Hervorhebung"/>
        </w:rPr>
        <w:t>."</w:t>
      </w:r>
    </w:p>
    <w:p w:rsidR="00730E9A" w:rsidRDefault="00730E9A" w:rsidP="004D15E9"/>
    <w:p w:rsidR="00730E9A" w:rsidRDefault="00730E9A" w:rsidP="004D15E9"/>
    <w:p w:rsidR="00730E9A" w:rsidRPr="0015073E" w:rsidRDefault="00730E9A" w:rsidP="00730E9A">
      <w:pPr>
        <w:rPr>
          <w:i/>
        </w:rPr>
      </w:pPr>
      <w:r>
        <w:rPr>
          <w:b/>
        </w:rPr>
        <w:t>4</w:t>
      </w:r>
      <w:r w:rsidRPr="0015073E">
        <w:rPr>
          <w:i/>
        </w:rPr>
        <w:t xml:space="preserve">. </w:t>
      </w:r>
      <w:r w:rsidRPr="0015073E">
        <w:rPr>
          <w:b/>
          <w:i/>
          <w:u w:val="single"/>
        </w:rPr>
        <w:t>RTDE Liveticker zum Ukraine-Krieg</w:t>
      </w:r>
      <w:r>
        <w:rPr>
          <w:rStyle w:val="Fett"/>
          <w:i/>
        </w:rPr>
        <w:t>,</w:t>
      </w:r>
      <w:r w:rsidRPr="0015073E">
        <w:rPr>
          <w:rStyle w:val="Fett"/>
          <w:i/>
        </w:rPr>
        <w:t xml:space="preserve"> </w:t>
      </w:r>
      <w:proofErr w:type="spellStart"/>
      <w:r w:rsidRPr="0015073E">
        <w:rPr>
          <w:rStyle w:val="Fett"/>
          <w:i/>
        </w:rPr>
        <w:t>Lugansker</w:t>
      </w:r>
      <w:proofErr w:type="spellEnd"/>
      <w:r w:rsidRPr="0015073E">
        <w:rPr>
          <w:rStyle w:val="Fett"/>
          <w:i/>
        </w:rPr>
        <w:t xml:space="preserve"> Volksrepublik: Kontrolle über das gesamte Staatsgebiet errungen </w:t>
      </w:r>
      <w:r w:rsidRPr="0015073E">
        <w:rPr>
          <w:rStyle w:val="Fett"/>
          <w:b w:val="0"/>
          <w:i/>
        </w:rPr>
        <w:t xml:space="preserve">(27. Mai 2022, </w:t>
      </w:r>
      <w:r w:rsidRPr="0015073E">
        <w:rPr>
          <w:i/>
        </w:rPr>
        <w:t xml:space="preserve">17:15 Uhr , </w:t>
      </w:r>
    </w:p>
    <w:p w:rsidR="00730E9A" w:rsidRPr="0015073E" w:rsidRDefault="00730E9A" w:rsidP="00730E9A">
      <w:pPr>
        <w:rPr>
          <w:i/>
        </w:rPr>
      </w:pPr>
      <w:hyperlink r:id="rId9" w:history="1">
        <w:r w:rsidRPr="0015073E">
          <w:rPr>
            <w:rStyle w:val="Hyperlink"/>
            <w:i/>
          </w:rPr>
          <w:t>https://pressefreiheit.rtde.tech/international/131481-liveticker-zum-ukraine-krieg-nicht/</w:t>
        </w:r>
      </w:hyperlink>
      <w:r w:rsidRPr="0015073E">
        <w:rPr>
          <w:i/>
        </w:rPr>
        <w:t>)</w:t>
      </w:r>
    </w:p>
    <w:p w:rsidR="00730E9A" w:rsidRPr="0015073E" w:rsidRDefault="00730E9A" w:rsidP="00730E9A">
      <w:pPr>
        <w:rPr>
          <w:b/>
        </w:rPr>
      </w:pPr>
      <w:r>
        <w:t>„</w:t>
      </w:r>
      <w:r w:rsidRPr="0015073E">
        <w:rPr>
          <w:b/>
        </w:rPr>
        <w:t xml:space="preserve">Laut einer </w:t>
      </w:r>
      <w:hyperlink r:id="rId10" w:tgtFrame="_blank" w:history="1">
        <w:r w:rsidRPr="0015073E">
          <w:rPr>
            <w:rStyle w:val="Hyperlink"/>
            <w:b/>
          </w:rPr>
          <w:t>Meldung</w:t>
        </w:r>
      </w:hyperlink>
      <w:r w:rsidRPr="0015073E">
        <w:rPr>
          <w:b/>
        </w:rPr>
        <w:t xml:space="preserve"> der Agentur </w:t>
      </w:r>
      <w:r w:rsidRPr="0015073E">
        <w:rPr>
          <w:rStyle w:val="Hervorhebung"/>
          <w:b/>
        </w:rPr>
        <w:t xml:space="preserve">RIA </w:t>
      </w:r>
      <w:proofErr w:type="spellStart"/>
      <w:r w:rsidRPr="0015073E">
        <w:rPr>
          <w:rStyle w:val="Hervorhebung"/>
          <w:b/>
        </w:rPr>
        <w:t>Nowosti</w:t>
      </w:r>
      <w:proofErr w:type="spellEnd"/>
      <w:r w:rsidRPr="0015073E">
        <w:rPr>
          <w:b/>
        </w:rPr>
        <w:t xml:space="preserve"> hat die Volksmiliz der Volksrepublik Lugansk (LVR) erklärt, sie kontrolliere das gesamte Gebiet der LVR und habe die ukrainischen Truppen gezwungen, ihre Waffen niederzulegen, da sie sonst liquidiert werden würden, so der Sprecher der Volksmiliz der Republik Andrei </w:t>
      </w:r>
      <w:proofErr w:type="spellStart"/>
      <w:r w:rsidRPr="0015073E">
        <w:rPr>
          <w:b/>
        </w:rPr>
        <w:t>Marotschko</w:t>
      </w:r>
      <w:proofErr w:type="spellEnd"/>
      <w:r w:rsidRPr="0015073E">
        <w:rPr>
          <w:b/>
        </w:rPr>
        <w:t>. Gegenüber dem </w:t>
      </w:r>
      <w:r w:rsidRPr="0015073E">
        <w:rPr>
          <w:rStyle w:val="Hervorhebung"/>
          <w:b/>
        </w:rPr>
        <w:t>Ersten Kanal </w:t>
      </w:r>
      <w:r w:rsidRPr="0015073E">
        <w:rPr>
          <w:b/>
        </w:rPr>
        <w:t xml:space="preserve">[russischer TV-Sender, Anm. d. Red.] erklärte </w:t>
      </w:r>
      <w:proofErr w:type="spellStart"/>
      <w:r w:rsidRPr="0015073E">
        <w:rPr>
          <w:b/>
        </w:rPr>
        <w:t>er:</w:t>
      </w:r>
      <w:r w:rsidRPr="0015073E">
        <w:rPr>
          <w:rStyle w:val="Hervorhebung"/>
          <w:b/>
        </w:rPr>
        <w:t>"Wir</w:t>
      </w:r>
      <w:proofErr w:type="spellEnd"/>
      <w:r w:rsidRPr="0015073E">
        <w:rPr>
          <w:rStyle w:val="Hervorhebung"/>
          <w:b/>
        </w:rPr>
        <w:t xml:space="preserve"> haben alle Kommunikationswege abgeschnitten, über die sie hätten fliehen können, und wir kontrollieren und überwachen das gesamte Gebiet der </w:t>
      </w:r>
      <w:proofErr w:type="spellStart"/>
      <w:r w:rsidRPr="0015073E">
        <w:rPr>
          <w:rStyle w:val="Hervorhebung"/>
          <w:b/>
        </w:rPr>
        <w:t>Lugansker</w:t>
      </w:r>
      <w:proofErr w:type="spellEnd"/>
      <w:r w:rsidRPr="0015073E">
        <w:rPr>
          <w:rStyle w:val="Hervorhebung"/>
          <w:b/>
        </w:rPr>
        <w:t xml:space="preserve"> Republik, wir berechnen ihre gesamte Logistik. Lassen Sie sie also darüber nachdenken, und wenn sie zu ihren Angehörigen zurückkehren wollen, lassen Sie sie die richtige Entscheidung treffen."</w:t>
      </w:r>
    </w:p>
    <w:p w:rsidR="00730E9A" w:rsidRDefault="00730E9A" w:rsidP="00730E9A">
      <w:proofErr w:type="spellStart"/>
      <w:r w:rsidRPr="0015073E">
        <w:rPr>
          <w:b/>
        </w:rPr>
        <w:t>Marotschko</w:t>
      </w:r>
      <w:proofErr w:type="spellEnd"/>
      <w:r w:rsidRPr="0015073E">
        <w:rPr>
          <w:b/>
        </w:rPr>
        <w:t xml:space="preserve"> zufolge gibt es für das umzingelte ukrainische Militär zwei Auswege. "Der erste Ausweg ist, die Waffen niederzulegen und am Leben zu bleiben, der zweite ist, sie zu liquidieren. Es gibt keine andere Möglichkeit", sagte er</w:t>
      </w:r>
      <w:r>
        <w:t>.</w:t>
      </w:r>
    </w:p>
    <w:p w:rsidR="00730E9A" w:rsidRDefault="00730E9A" w:rsidP="004D15E9"/>
    <w:p w:rsidR="00730E9A" w:rsidRDefault="00730E9A" w:rsidP="004D15E9"/>
    <w:p w:rsidR="00271B6C" w:rsidRDefault="00271B6C" w:rsidP="00271B6C">
      <w:r>
        <w:rPr>
          <w:b/>
        </w:rPr>
        <w:t>5</w:t>
      </w:r>
      <w:r>
        <w:t xml:space="preserve">. </w:t>
      </w:r>
      <w:r w:rsidRPr="00B10522">
        <w:rPr>
          <w:b/>
          <w:i/>
          <w:u w:val="single"/>
        </w:rPr>
        <w:t>RTDE,</w:t>
      </w:r>
      <w:r w:rsidRPr="00B10522">
        <w:rPr>
          <w:i/>
        </w:rPr>
        <w:t xml:space="preserve"> </w:t>
      </w:r>
      <w:r w:rsidRPr="00B10522">
        <w:rPr>
          <w:b/>
          <w:bCs/>
          <w:i/>
        </w:rPr>
        <w:t xml:space="preserve">CNN: USA erwägen Lieferungen von Langstrecken-Raketensystemen an Ukraine (27. Mai </w:t>
      </w:r>
      <w:r w:rsidRPr="00B10522">
        <w:rPr>
          <w:i/>
        </w:rPr>
        <w:t>2022  09:30 Uhr</w:t>
      </w:r>
      <w:proofErr w:type="gramStart"/>
      <w:r w:rsidRPr="00B10522">
        <w:rPr>
          <w:i/>
        </w:rPr>
        <w:t>,</w:t>
      </w:r>
      <w:proofErr w:type="gramEnd"/>
      <w:r w:rsidRPr="00B10522">
        <w:rPr>
          <w:i/>
        </w:rPr>
        <w:br/>
      </w:r>
      <w:hyperlink r:id="rId11" w:history="1">
        <w:r w:rsidRPr="00B10522">
          <w:rPr>
            <w:rStyle w:val="Hyperlink"/>
            <w:rFonts w:eastAsiaTheme="majorEastAsia"/>
            <w:i/>
          </w:rPr>
          <w:t>https://pressefreiheit.rtde.tech/international/131481-liveticker-zum-ukraine-krieg-nicht/</w:t>
        </w:r>
      </w:hyperlink>
      <w:r w:rsidRPr="00B10522">
        <w:rPr>
          <w:rStyle w:val="Hyperlink"/>
          <w:rFonts w:eastAsiaTheme="majorEastAsia"/>
          <w:i/>
        </w:rPr>
        <w:t>)</w:t>
      </w:r>
      <w:r>
        <w:br/>
        <w:t>„</w:t>
      </w:r>
      <w:r w:rsidRPr="00B10522">
        <w:rPr>
          <w:b/>
        </w:rPr>
        <w:t xml:space="preserve">Die US-Regierung zieht einem Medienbericht zufolge in Erwägung, fortschrittliche Langstrecken-Raketensysteme in die Ukraine zu schicken. Die in den USA hergestellten Waffensysteme könnten Raketen über Hunderte Kilometer abfeuern, berichtete der Sender </w:t>
      </w:r>
      <w:r w:rsidRPr="00B10522">
        <w:rPr>
          <w:b/>
          <w:i/>
          <w:iCs/>
        </w:rPr>
        <w:t>CNN</w:t>
      </w:r>
      <w:r w:rsidRPr="00B10522">
        <w:rPr>
          <w:b/>
        </w:rPr>
        <w:t xml:space="preserve"> am Donnerstag unter Berufung auf mehrere Beamte.</w:t>
      </w:r>
      <w:r>
        <w:t xml:space="preserve"> </w:t>
      </w:r>
      <w:r w:rsidRPr="00B10522">
        <w:rPr>
          <w:b/>
        </w:rPr>
        <w:t>Ein neues militärisches Hilfspaket könnte bereits in der kommenden Woche angekündigt werden</w:t>
      </w:r>
      <w:r>
        <w:t xml:space="preserve">. Die Ukraine habe um diese Art von Waffen gebeten, hieß es weiter. Allerdings sei die US-Regierung zögerlich gewesen, da befürchtet werde, dass die Ukraine die Raketensysteme für Angriffe auf russisches Gebiet nutzen könnte. Es stelle sich die Frage, ob dies eine russische Reaktion zur Folge haben könnte, so </w:t>
      </w:r>
      <w:r>
        <w:rPr>
          <w:i/>
          <w:iCs/>
        </w:rPr>
        <w:t>CNN</w:t>
      </w:r>
      <w:r>
        <w:t>. ….“</w:t>
      </w:r>
    </w:p>
    <w:p w:rsidR="00271B6C" w:rsidRDefault="00271B6C" w:rsidP="00271B6C"/>
    <w:p w:rsidR="00890A5D" w:rsidRDefault="00890A5D" w:rsidP="004D15E9"/>
    <w:p w:rsidR="00890A5D" w:rsidRPr="009149B3" w:rsidRDefault="00271B6C" w:rsidP="00890A5D">
      <w:r w:rsidRPr="00271B6C">
        <w:rPr>
          <w:b/>
        </w:rPr>
        <w:t>6</w:t>
      </w:r>
      <w:r w:rsidR="00890A5D" w:rsidRPr="009149B3">
        <w:t xml:space="preserve">. </w:t>
      </w:r>
      <w:r w:rsidR="00890A5D" w:rsidRPr="009149B3">
        <w:rPr>
          <w:b/>
          <w:i/>
          <w:u w:val="single"/>
        </w:rPr>
        <w:t>Bernhards Moon of Alabama</w:t>
      </w:r>
      <w:r w:rsidR="00890A5D" w:rsidRPr="009149B3">
        <w:rPr>
          <w:b/>
          <w:i/>
        </w:rPr>
        <w:t xml:space="preserve">, </w:t>
      </w:r>
      <w:r w:rsidR="009149B3" w:rsidRPr="009149B3">
        <w:rPr>
          <w:b/>
          <w:i/>
        </w:rPr>
        <w:t>Wenn die Dinge auseinanderfallen, will Biden vielleicht eskalieren</w:t>
      </w:r>
      <w:r w:rsidR="009149B3" w:rsidRPr="009149B3">
        <w:rPr>
          <w:i/>
        </w:rPr>
        <w:t xml:space="preserve"> (27. Mai 2022, </w:t>
      </w:r>
      <w:hyperlink r:id="rId12" w:history="1">
        <w:r w:rsidR="009149B3" w:rsidRPr="009149B3">
          <w:rPr>
            <w:rStyle w:val="Hyperlink"/>
            <w:i/>
          </w:rPr>
          <w:t>https://www.moonofalabama.org/2022/05/as-things-fall-apart-biden-may-want-to-escalate.html#more</w:t>
        </w:r>
      </w:hyperlink>
      <w:r w:rsidR="009149B3" w:rsidRPr="009149B3">
        <w:rPr>
          <w:i/>
        </w:rPr>
        <w:t>)</w:t>
      </w:r>
      <w:r w:rsidR="009149B3">
        <w:t xml:space="preserve"> </w:t>
      </w:r>
    </w:p>
    <w:p w:rsidR="00890A5D" w:rsidRDefault="009149B3" w:rsidP="00890A5D">
      <w:r>
        <w:t>„</w:t>
      </w:r>
      <w:r w:rsidR="00890A5D">
        <w:t xml:space="preserve">Setzt </w:t>
      </w:r>
      <w:r>
        <w:t xml:space="preserve">sich </w:t>
      </w:r>
      <w:r w:rsidR="00890A5D">
        <w:t xml:space="preserve">die Realität </w:t>
      </w:r>
      <w:r>
        <w:t>durch</w:t>
      </w:r>
      <w:r w:rsidR="00890A5D">
        <w:t xml:space="preserve">? Ist das der Grund, warum ein Reporter der </w:t>
      </w:r>
      <w:r w:rsidR="00890A5D" w:rsidRPr="00DE744E">
        <w:rPr>
          <w:b/>
        </w:rPr>
        <w:t>Washington Post,</w:t>
      </w:r>
      <w:r w:rsidR="00890A5D">
        <w:t xml:space="preserve"> der an der Front in der Ukraine war, dies schreiben durfte?</w:t>
      </w:r>
    </w:p>
    <w:p w:rsidR="009149B3" w:rsidRDefault="009149B3" w:rsidP="00890A5D"/>
    <w:p w:rsidR="00890A5D" w:rsidRPr="009149B3" w:rsidRDefault="00890A5D" w:rsidP="009149B3">
      <w:pPr>
        <w:ind w:left="708"/>
        <w:rPr>
          <w:b/>
        </w:rPr>
      </w:pPr>
      <w:r w:rsidRPr="009149B3">
        <w:rPr>
          <w:b/>
        </w:rPr>
        <w:t>Ukrainische freiwillige Kämpfer im Osten fühlen sich im Stich gelassen</w:t>
      </w:r>
    </w:p>
    <w:p w:rsidR="009149B3" w:rsidRDefault="009149B3" w:rsidP="009149B3">
      <w:pPr>
        <w:ind w:left="708"/>
      </w:pPr>
      <w:r>
        <w:t>[</w:t>
      </w:r>
      <w:hyperlink r:id="rId13" w:history="1">
        <w:r w:rsidRPr="008C2D91">
          <w:rPr>
            <w:rStyle w:val="Hyperlink"/>
          </w:rPr>
          <w:t>https://www.washingtonpost.com/world/2022/05/26/ukraine-frontline-russia-military-severodonetsk/</w:t>
        </w:r>
      </w:hyperlink>
      <w:r>
        <w:t>]</w:t>
      </w:r>
    </w:p>
    <w:p w:rsidR="009149B3" w:rsidRDefault="009149B3" w:rsidP="009149B3">
      <w:pPr>
        <w:ind w:left="708"/>
      </w:pPr>
    </w:p>
    <w:p w:rsidR="00890A5D" w:rsidRDefault="00890A5D" w:rsidP="009149B3">
      <w:pPr>
        <w:ind w:left="708"/>
      </w:pPr>
      <w:r>
        <w:t xml:space="preserve">[Nach drei Monaten Krieg ist </w:t>
      </w:r>
      <w:r w:rsidRPr="009149B3">
        <w:rPr>
          <w:b/>
        </w:rPr>
        <w:t>diese Kompanie von 120 Mann aufgrund von Todesfällen, Verletzungen und Desertionen auf 54 Mann geschrumpft</w:t>
      </w:r>
      <w:r>
        <w:t xml:space="preserve">. </w:t>
      </w:r>
    </w:p>
    <w:p w:rsidR="009149B3" w:rsidRDefault="009149B3" w:rsidP="009149B3">
      <w:pPr>
        <w:ind w:left="708"/>
      </w:pPr>
    </w:p>
    <w:p w:rsidR="00890A5D" w:rsidRDefault="00890A5D" w:rsidP="009149B3">
      <w:pPr>
        <w:ind w:left="708"/>
      </w:pPr>
      <w:r>
        <w:t>Die Freiwilligen waren Zivilisten, bevor Russland am 24. Februar einmarschierte, und sie hätten nie erwartet, an eine der gefährlichsten Frontlinien in der Ostukraine geschickt zu werden. Schnell fanden sie sich im Fadenkreuz des Krieges wieder, fühlten sich von ihren militärischen Vorgesetzten im Stich gelassen und kämpften ums Überleben.</w:t>
      </w:r>
    </w:p>
    <w:p w:rsidR="009149B3" w:rsidRDefault="009149B3" w:rsidP="00890A5D"/>
    <w:p w:rsidR="00890A5D" w:rsidRDefault="00890A5D" w:rsidP="00890A5D">
      <w:r>
        <w:t>Mitte Februar waren diese Menschen noch Zivilisten in einer Stadt in der Westukraine. Um der Einberufung zur Armee zu entgehen, meldeten sie sich "freiwillig" bei den Territorialen Verteidigungskräften, in der Hoffnung, in der Nähe ihrer Heimat dienen zu können:</w:t>
      </w:r>
    </w:p>
    <w:p w:rsidR="009149B3" w:rsidRDefault="009149B3" w:rsidP="00890A5D"/>
    <w:p w:rsidR="009149B3" w:rsidRDefault="00890A5D" w:rsidP="009149B3">
      <w:pPr>
        <w:ind w:left="708"/>
      </w:pPr>
      <w:proofErr w:type="spellStart"/>
      <w:r>
        <w:t>Lapko</w:t>
      </w:r>
      <w:proofErr w:type="spellEnd"/>
      <w:r>
        <w:t xml:space="preserve">, der wie ein Ringer gebaut war, wurde zum Kompaniechef des 5. separaten Schützenbataillons ernannt und war für 120 Mann verantwortlich. Der ähnlich stämmige </w:t>
      </w:r>
      <w:proofErr w:type="spellStart"/>
      <w:r>
        <w:t>Khrus</w:t>
      </w:r>
      <w:proofErr w:type="spellEnd"/>
      <w:r>
        <w:t xml:space="preserve"> wurde Zugführer unter </w:t>
      </w:r>
      <w:proofErr w:type="spellStart"/>
      <w:r>
        <w:t>Lapko</w:t>
      </w:r>
      <w:proofErr w:type="spellEnd"/>
      <w:r>
        <w:t>. Alle ihre Kameraden stammten aus der Westukraine. Sie bekamen AK-47-Gewehre ausgehändigt und wurden in weniger als einer halben Stunde ausgebildet.</w:t>
      </w:r>
    </w:p>
    <w:p w:rsidR="00890A5D" w:rsidRDefault="00890A5D" w:rsidP="009149B3">
      <w:pPr>
        <w:ind w:left="708"/>
      </w:pPr>
      <w:r>
        <w:t xml:space="preserve"> </w:t>
      </w:r>
    </w:p>
    <w:p w:rsidR="00890A5D" w:rsidRDefault="00890A5D" w:rsidP="009149B3">
      <w:pPr>
        <w:ind w:left="708"/>
      </w:pPr>
      <w:r>
        <w:t>"Wir haben 30 Kugeln verschossen und dann hieß es: 'Mehr könnt ihr nicht be</w:t>
      </w:r>
      <w:r w:rsidR="009149B3">
        <w:t>kommen</w:t>
      </w:r>
      <w:r>
        <w:t xml:space="preserve">, zu teuer'", so </w:t>
      </w:r>
      <w:proofErr w:type="spellStart"/>
      <w:r>
        <w:t>Lapko</w:t>
      </w:r>
      <w:proofErr w:type="spellEnd"/>
      <w:r>
        <w:t>.</w:t>
      </w:r>
    </w:p>
    <w:p w:rsidR="009149B3" w:rsidRDefault="009149B3" w:rsidP="009149B3">
      <w:pPr>
        <w:ind w:left="708"/>
      </w:pPr>
    </w:p>
    <w:p w:rsidR="00890A5D" w:rsidRDefault="00890A5D" w:rsidP="009149B3">
      <w:pPr>
        <w:ind w:left="708"/>
      </w:pPr>
      <w:r>
        <w:t xml:space="preserve">Sie erhielten den Befehl, sich in die westliche Stadt </w:t>
      </w:r>
      <w:proofErr w:type="spellStart"/>
      <w:r>
        <w:t>Lviv</w:t>
      </w:r>
      <w:proofErr w:type="spellEnd"/>
      <w:r>
        <w:t xml:space="preserve"> zu begeben. Als sie dort ankamen, erhielten sie den Befehl, nach Süden und dann nach Osten in die Provinz </w:t>
      </w:r>
      <w:proofErr w:type="spellStart"/>
      <w:r>
        <w:t>Luhansk</w:t>
      </w:r>
      <w:proofErr w:type="spellEnd"/>
      <w:r>
        <w:t xml:space="preserve"> im </w:t>
      </w:r>
      <w:proofErr w:type="spellStart"/>
      <w:r>
        <w:t>Donbass</w:t>
      </w:r>
      <w:proofErr w:type="spellEnd"/>
      <w:r>
        <w:t xml:space="preserve"> zu gehen, von der Teile bereits unter der Kontrolle der von Moskau unterstützten Separatisten standen und die jetzt von russischen Truppen besetzt ist.</w:t>
      </w:r>
    </w:p>
    <w:p w:rsidR="009149B3" w:rsidRDefault="009149B3" w:rsidP="00890A5D"/>
    <w:p w:rsidR="00890A5D" w:rsidRDefault="00890A5D" w:rsidP="00890A5D">
      <w:r>
        <w:t>Die Männer wurden in einen Frontgraben gesteckt und seitdem immer wieder beschossen, ohne dass sie darauf reagieren konnten. Dann missachteten sie die Befehle von oben und zogen ab. Jetzt sind sie verhaftet worden.</w:t>
      </w:r>
    </w:p>
    <w:p w:rsidR="009149B3" w:rsidRDefault="009149B3" w:rsidP="00890A5D"/>
    <w:p w:rsidR="00890A5D" w:rsidRDefault="00890A5D" w:rsidP="00890A5D">
      <w:r>
        <w:t>Der militärische Wert solcher Einheiten war von vornherein gleich Null. Unausgebildete Männer unter dem Kommando eines unerfahrenen Zivilisten und ohne echte Waffen haben keine Chance, gegen eine professionelle militärische Kraft wie die russische Armee zu bestehen.</w:t>
      </w:r>
    </w:p>
    <w:p w:rsidR="009149B3" w:rsidRDefault="009149B3" w:rsidP="00890A5D"/>
    <w:p w:rsidR="00890A5D" w:rsidRDefault="00890A5D" w:rsidP="00890A5D">
      <w:r>
        <w:t>Dass etwa 60 von ihnen ohne triftigen Grund getötet oder verwundet wurden, liegt in der Verantwortung des Dieners der Korrupten (empfohlen)</w:t>
      </w:r>
      <w:r w:rsidR="00426323">
        <w:t xml:space="preserve"> [</w:t>
      </w:r>
      <w:hyperlink r:id="rId14" w:history="1">
        <w:r w:rsidR="00426323" w:rsidRPr="008C2D91">
          <w:rPr>
            <w:rStyle w:val="Hyperlink"/>
          </w:rPr>
          <w:t>https://im1776.com/2022/05/27/servant-of-the-corrupt/</w:t>
        </w:r>
      </w:hyperlink>
      <w:proofErr w:type="gramStart"/>
      <w:r w:rsidR="00426323">
        <w:t xml:space="preserve">]  </w:t>
      </w:r>
      <w:r>
        <w:t>,</w:t>
      </w:r>
      <w:proofErr w:type="gramEnd"/>
      <w:r>
        <w:t xml:space="preserve"> Präsident </w:t>
      </w:r>
      <w:proofErr w:type="spellStart"/>
      <w:r>
        <w:t>Wlodomir</w:t>
      </w:r>
      <w:proofErr w:type="spellEnd"/>
      <w:r>
        <w:t xml:space="preserve"> </w:t>
      </w:r>
      <w:proofErr w:type="spellStart"/>
      <w:r>
        <w:t>Zelenski</w:t>
      </w:r>
      <w:proofErr w:type="spellEnd"/>
      <w:r>
        <w:t>, und jener "westlichen" Politiker wie Boris Johnson, die ihn anfeuern.</w:t>
      </w:r>
    </w:p>
    <w:p w:rsidR="009149B3" w:rsidRDefault="009149B3" w:rsidP="00890A5D"/>
    <w:p w:rsidR="00890A5D" w:rsidRDefault="00890A5D" w:rsidP="00890A5D">
      <w:r>
        <w:t xml:space="preserve">Den größten Anteil an der Verantwortung für das Leben dieser Männer trägt jedoch die Regierung Biden. Sie versuchte, </w:t>
      </w:r>
      <w:proofErr w:type="spellStart"/>
      <w:r>
        <w:t>Zelenski</w:t>
      </w:r>
      <w:proofErr w:type="spellEnd"/>
      <w:r>
        <w:t xml:space="preserve"> Anfang 2021 zum Einmarsch in den </w:t>
      </w:r>
      <w:proofErr w:type="spellStart"/>
      <w:r>
        <w:t>Donbas</w:t>
      </w:r>
      <w:proofErr w:type="spellEnd"/>
      <w:r>
        <w:t xml:space="preserve"> zu drängen. Damals begann Russland mit groß angelegten Manövern und machte deutlich, dass es intervenieren würde. </w:t>
      </w:r>
      <w:proofErr w:type="spellStart"/>
      <w:r>
        <w:t>Zelensky</w:t>
      </w:r>
      <w:proofErr w:type="spellEnd"/>
      <w:r>
        <w:t xml:space="preserve"> bekam kalte Füße und zog sich zurück. </w:t>
      </w:r>
      <w:r w:rsidRPr="00271B6C">
        <w:rPr>
          <w:b/>
        </w:rPr>
        <w:t xml:space="preserve">Wie Dmitri </w:t>
      </w:r>
      <w:proofErr w:type="spellStart"/>
      <w:r w:rsidRPr="00271B6C">
        <w:rPr>
          <w:b/>
        </w:rPr>
        <w:t>Tretin</w:t>
      </w:r>
      <w:proofErr w:type="spellEnd"/>
      <w:r w:rsidRPr="00271B6C">
        <w:rPr>
          <w:b/>
        </w:rPr>
        <w:t xml:space="preserve"> </w:t>
      </w:r>
      <w:r w:rsidRPr="00271B6C">
        <w:rPr>
          <w:b/>
        </w:rPr>
        <w:lastRenderedPageBreak/>
        <w:t xml:space="preserve">von Carnegie </w:t>
      </w:r>
      <w:proofErr w:type="spellStart"/>
      <w:r w:rsidRPr="00271B6C">
        <w:rPr>
          <w:b/>
        </w:rPr>
        <w:t>Endowment</w:t>
      </w:r>
      <w:proofErr w:type="spellEnd"/>
      <w:r w:rsidRPr="00271B6C">
        <w:rPr>
          <w:b/>
        </w:rPr>
        <w:t xml:space="preserve"> damals berichtete</w:t>
      </w:r>
      <w:r w:rsidR="00426323" w:rsidRPr="00271B6C">
        <w:rPr>
          <w:b/>
        </w:rPr>
        <w:t xml:space="preserve"> </w:t>
      </w:r>
      <w:r w:rsidR="00426323">
        <w:t>[</w:t>
      </w:r>
      <w:hyperlink r:id="rId15" w:history="1">
        <w:r w:rsidR="00426323" w:rsidRPr="008C2D91">
          <w:rPr>
            <w:rStyle w:val="Hyperlink"/>
          </w:rPr>
          <w:t>https://carnegiemoscow.org/commentary/84308</w:t>
        </w:r>
      </w:hyperlink>
      <w:r w:rsidR="00426323">
        <w:t>]</w:t>
      </w:r>
      <w:r>
        <w:t>:</w:t>
      </w:r>
    </w:p>
    <w:p w:rsidR="00426323" w:rsidRDefault="00426323" w:rsidP="00890A5D"/>
    <w:p w:rsidR="00890A5D" w:rsidRDefault="00890A5D" w:rsidP="00426323">
      <w:pPr>
        <w:ind w:left="708"/>
      </w:pPr>
      <w:r>
        <w:t xml:space="preserve">Im Februar [2021] befahl </w:t>
      </w:r>
      <w:proofErr w:type="spellStart"/>
      <w:r>
        <w:t>Zelensky</w:t>
      </w:r>
      <w:proofErr w:type="spellEnd"/>
      <w:r>
        <w:t xml:space="preserve">, Truppen (als Teil des Rotationsprozesses) und schwere Waffen (als Machtdemonstration) in die Nähe der Konfliktzone im </w:t>
      </w:r>
      <w:proofErr w:type="spellStart"/>
      <w:r>
        <w:t>Donbas</w:t>
      </w:r>
      <w:proofErr w:type="spellEnd"/>
      <w:r>
        <w:t xml:space="preserve"> zu schicken. Er ging zwar nicht so weit wie </w:t>
      </w:r>
      <w:proofErr w:type="spellStart"/>
      <w:r>
        <w:t>Poroschenko</w:t>
      </w:r>
      <w:proofErr w:type="spellEnd"/>
      <w:r>
        <w:t xml:space="preserve">, der Ende 2018 kleine ukrainische Marineschiffe durch die von Russland kontrollierten Gewässer in der Nähe der Meerenge von Kertsch schickte, aber es reichte aus, um in Moskau auf sich aufmerksam zu machen. Tatsache ist, dass die Ukraine, auch wenn sie nicht ernsthaft hoffen kann, den Krieg im </w:t>
      </w:r>
      <w:proofErr w:type="spellStart"/>
      <w:r>
        <w:t>Donbas</w:t>
      </w:r>
      <w:proofErr w:type="spellEnd"/>
      <w:r>
        <w:t xml:space="preserve"> zu gewinnen, Russland erfolgreich zum Handeln provozieren kann. Dies wiederum würde eine reflexartige Reaktion der westlichen Unterstützer der Ukraine auslösen und die Beziehungen Moskaus, insbesondere zu Europa, weiter verschlechtern. So oder so wird sich das Schicksal von Nord Stream II direkt auf die Interessen der Ukraine auswirken. Als Opfer der russischen Aggression gesehen zu werden und sich als Frontstaat zu präsentieren, der Russlands weiteres Vordringen nach Europa aufhält, ist ein wichtiger Trumpf der Kiewer Außenpolitik.</w:t>
      </w:r>
    </w:p>
    <w:p w:rsidR="00426323" w:rsidRDefault="00426323" w:rsidP="00890A5D"/>
    <w:p w:rsidR="00890A5D" w:rsidRDefault="00890A5D" w:rsidP="00890A5D">
      <w:r>
        <w:t xml:space="preserve">Als der Versuch 2021 scheiterte, änderte die Biden-Regierung ihren allgemeinen Plan nicht, da er Teil einer größeren Strategie ist, den "Westen" in einen neuen kalten Krieg mit Russland und China zu stürzen. Nachdem der Versuch im </w:t>
      </w:r>
      <w:proofErr w:type="spellStart"/>
      <w:r>
        <w:t>Donbass</w:t>
      </w:r>
      <w:proofErr w:type="spellEnd"/>
      <w:r>
        <w:t xml:space="preserve"> 2021 gescheitert war, bereiteten die USA sofort einen neuen Versuch vor, Russland in der Ukraine im Frühjahr 2022 zu provozieren.</w:t>
      </w:r>
    </w:p>
    <w:p w:rsidR="0079045E" w:rsidRDefault="0079045E" w:rsidP="00890A5D"/>
    <w:p w:rsidR="00890A5D" w:rsidRDefault="00890A5D" w:rsidP="00426323">
      <w:pPr>
        <w:ind w:left="708"/>
      </w:pPr>
      <w:r>
        <w:t xml:space="preserve">Die erste Anweisung, die Außenminister Antony Blinken von Präsident Biden erhielt, bestand darin, Amerikas Bündnisse und Partnerschaften im Ausland "neu zu ordnen", damit die Vereinigten Staaten die anstehenden Herausforderungen bewältigen konnten. Diese Strategie sollte sich bei der Bekämpfung der russischen Aggression gegen die Ukraine als entscheidend erweisen. </w:t>
      </w:r>
    </w:p>
    <w:p w:rsidR="00426323" w:rsidRDefault="00426323" w:rsidP="00426323">
      <w:pPr>
        <w:ind w:left="708"/>
      </w:pPr>
    </w:p>
    <w:p w:rsidR="00890A5D" w:rsidRDefault="00890A5D" w:rsidP="00426323">
      <w:pPr>
        <w:ind w:left="708"/>
      </w:pPr>
      <w:r>
        <w:t xml:space="preserve">Blinken und andere Beamte gaben mir in dieser Woche neue Details und beschrieben eine Reihe von Treffen hinter den Kulissen im vergangenen Jahr, die dazu beitrugen, die von den USA geführte Koalition zur Unterstützung der Ukraine zu schmieden. </w:t>
      </w:r>
    </w:p>
    <w:p w:rsidR="00890A5D" w:rsidRDefault="00890A5D" w:rsidP="00426323">
      <w:pPr>
        <w:ind w:left="708"/>
      </w:pPr>
      <w:r>
        <w:t>...</w:t>
      </w:r>
    </w:p>
    <w:p w:rsidR="00890A5D" w:rsidRDefault="00890A5D" w:rsidP="00426323">
      <w:pPr>
        <w:ind w:left="708"/>
      </w:pPr>
      <w:r>
        <w:t xml:space="preserve">Die geheimen Planungen der Biden-Regierung begannen </w:t>
      </w:r>
      <w:r w:rsidRPr="0079045E">
        <w:rPr>
          <w:b/>
        </w:rPr>
        <w:t>im April 2021</w:t>
      </w:r>
      <w:r>
        <w:t xml:space="preserve">, als Russland etwa 100.000 Soldaten an der ukrainischen Grenze aufstellte. Die Aufstockung erwies sich als Finte, aber Blinken und andere Beamte diskutierten im selben Monat bei einem NATO-Treffen in Brüssel mit führenden Vertretern Großbritanniens, Frankreichs und Deutschlands über die US-Informationen zu Russlands Aktionen. Ihre Botschaft lautete: "Wir müssen uns vorbereiten", sagte ein hoher Beamter des Außenministeriums. </w:t>
      </w:r>
    </w:p>
    <w:p w:rsidR="00890A5D" w:rsidRDefault="00890A5D" w:rsidP="00426323">
      <w:pPr>
        <w:ind w:left="708"/>
      </w:pPr>
      <w:r>
        <w:t>...</w:t>
      </w:r>
    </w:p>
    <w:p w:rsidR="0079045E" w:rsidRDefault="0079045E" w:rsidP="0079045E">
      <w:pPr>
        <w:ind w:left="708"/>
      </w:pPr>
      <w:r>
        <w:t xml:space="preserve">    Die Bedrohung der Ukraine wurde im Oktober brandaktuell, als die Vereinigten Staaten Informationen über eine erneute russische Aufrüstung an der Grenze sammelten, zusammen mit "einigen Details über die russischen Pläne für diese Kräfte", so Blinken. Dieses operative Detail "war wirklich der Augenöffner". Die Gruppe der 20 Nationen traf sich Ende Oktober in Rom, und Biden nahm die Staats- und Regierungschefs von Großbritannien, Frankreich und Deutschland beiseite und informierte sie ausführlich über die streng geheimen Beweise.</w:t>
      </w:r>
    </w:p>
    <w:p w:rsidR="0079045E" w:rsidRDefault="0079045E" w:rsidP="0079045E">
      <w:pPr>
        <w:ind w:left="708"/>
      </w:pPr>
    </w:p>
    <w:p w:rsidR="0079045E" w:rsidRDefault="0079045E" w:rsidP="0079045E">
      <w:pPr>
        <w:ind w:left="708"/>
      </w:pPr>
      <w:r>
        <w:t xml:space="preserve">    "Das war so aufrüttelnd, dass man sich darauf einigte, die Konsequenzen für Russland auszuarbeiten, wenn es mit der Aggression fortfährt", sagte Blinken.</w:t>
      </w:r>
    </w:p>
    <w:p w:rsidR="0079045E" w:rsidRDefault="0079045E" w:rsidP="0079045E">
      <w:pPr>
        <w:ind w:left="708"/>
      </w:pPr>
      <w:r>
        <w:lastRenderedPageBreak/>
        <w:t xml:space="preserve">    ...</w:t>
      </w:r>
    </w:p>
    <w:p w:rsidR="0079045E" w:rsidRDefault="0079045E" w:rsidP="0079045E">
      <w:pPr>
        <w:ind w:left="708"/>
      </w:pPr>
      <w:r>
        <w:t xml:space="preserve">    Die Androhung von Sanktionen kann ein leeres diplomatisches Ritual sein. Doch im Dezember begannen Blinken und seine Kollegen, ernsthaft mit Verbündeten zu diskutieren, welche Schritte sie unternehmen würden. Der erste Treffpunkt war ein Treffen der Außenminister der Gruppe der Sieben am 11. Dezember in Liverpool, England. Die Teilnehmer verpflichteten sich öffentlich, dass es "massive Konsequenzen und schwere Kosten" geben würde, erinnerte sich Blinken. Infolgedessen, so Blinken, "konnten wir, als die Aggression tatsächlich stattfand, sofort handeln".</w:t>
      </w:r>
    </w:p>
    <w:p w:rsidR="0079045E" w:rsidRDefault="0079045E" w:rsidP="0079045E">
      <w:pPr>
        <w:ind w:left="708"/>
      </w:pPr>
    </w:p>
    <w:p w:rsidR="0079045E" w:rsidRDefault="0079045E" w:rsidP="0079045E">
      <w:pPr>
        <w:ind w:left="708"/>
      </w:pPr>
      <w:r>
        <w:t xml:space="preserve">    Die militärische Planung der NATO wurde zusammen mit der Diplomatie beschleunigt. Der NATO-Befehlshaber, Luftwaffengeneral Tod Wolters, erzählte mir, dass seine Kollegen im Dezember und Januar mit der Vorbereitung der "Bodenkommunikationslinien" begannen, die eine rasche Lieferung von Waffen in die Ukraine ermöglichen sollten. Sie untersuchten Eingangspunkte für Lieferungen und andere praktische Details. Diese Waffenpipeline lieferte bereits vor dem Beginn der Invasion am 24. Februar </w:t>
      </w:r>
      <w:proofErr w:type="spellStart"/>
      <w:r>
        <w:t>Stinger</w:t>
      </w:r>
      <w:proofErr w:type="spellEnd"/>
      <w:r>
        <w:t xml:space="preserve">- und </w:t>
      </w:r>
      <w:proofErr w:type="spellStart"/>
      <w:r>
        <w:t>Javelin</w:t>
      </w:r>
      <w:proofErr w:type="spellEnd"/>
      <w:r>
        <w:t>-Raketen und hat seitdem eine große Anzahl schwererer Waffen geliefert.</w:t>
      </w:r>
    </w:p>
    <w:p w:rsidR="0079045E" w:rsidRDefault="0079045E" w:rsidP="0079045E"/>
    <w:p w:rsidR="0079045E" w:rsidRPr="0079045E" w:rsidRDefault="0079045E" w:rsidP="0079045E">
      <w:pPr>
        <w:rPr>
          <w:b/>
        </w:rPr>
      </w:pPr>
      <w:r w:rsidRPr="00271B6C">
        <w:rPr>
          <w:b/>
          <w:u w:val="single"/>
        </w:rPr>
        <w:t>Diese Darstellung ist natürlich völlig irreführend</w:t>
      </w:r>
      <w:r w:rsidRPr="0079045E">
        <w:rPr>
          <w:b/>
        </w:rPr>
        <w:t xml:space="preserve">. Die USA wussten nichts von einer "russischen Invasion". Was sie wussten, war, dass </w:t>
      </w:r>
      <w:proofErr w:type="spellStart"/>
      <w:r w:rsidRPr="0079045E">
        <w:rPr>
          <w:b/>
        </w:rPr>
        <w:t>Zelenski</w:t>
      </w:r>
      <w:proofErr w:type="spellEnd"/>
      <w:r w:rsidRPr="0079045E">
        <w:rPr>
          <w:b/>
        </w:rPr>
        <w:t xml:space="preserve"> auf Drängen der USA einen weiteren Versuch unternehmen würde, mit überwältigender Kraft in die </w:t>
      </w:r>
      <w:proofErr w:type="spellStart"/>
      <w:r w:rsidRPr="0079045E">
        <w:rPr>
          <w:b/>
        </w:rPr>
        <w:t>Donbass</w:t>
      </w:r>
      <w:proofErr w:type="spellEnd"/>
      <w:r w:rsidRPr="0079045E">
        <w:rPr>
          <w:b/>
        </w:rPr>
        <w:t>-Republiken einzumarschieren, und dass die russische Führung auf einen solchen Angriff auf ihre Landsleute würde reagieren müssen.</w:t>
      </w:r>
    </w:p>
    <w:p w:rsidR="0079045E" w:rsidRDefault="0079045E" w:rsidP="0079045E"/>
    <w:p w:rsidR="0079045E" w:rsidRPr="00AF45C4" w:rsidRDefault="0079045E" w:rsidP="0079045E">
      <w:pPr>
        <w:rPr>
          <w:b/>
          <w:u w:val="single"/>
        </w:rPr>
      </w:pPr>
      <w:r w:rsidRPr="00AF45C4">
        <w:rPr>
          <w:b/>
          <w:u w:val="single"/>
        </w:rPr>
        <w:t xml:space="preserve">Der ukrainische Angriff begann am 16. Februar, als die ukrainische Artillerie über mehrere Tage hinweg den Beschuss des </w:t>
      </w:r>
      <w:proofErr w:type="spellStart"/>
      <w:r w:rsidRPr="00AF45C4">
        <w:rPr>
          <w:b/>
          <w:u w:val="single"/>
        </w:rPr>
        <w:t>Donbass</w:t>
      </w:r>
      <w:proofErr w:type="spellEnd"/>
      <w:r w:rsidRPr="00AF45C4">
        <w:rPr>
          <w:b/>
          <w:u w:val="single"/>
        </w:rPr>
        <w:t xml:space="preserve"> um das 40-fache erhöhte. Russland reagierte darauf und kam am 24. Februar dem geplanten Bodenangriff zuvor.</w:t>
      </w:r>
    </w:p>
    <w:p w:rsidR="0079045E" w:rsidRPr="00AF45C4" w:rsidRDefault="0079045E" w:rsidP="0079045E">
      <w:pPr>
        <w:rPr>
          <w:b/>
          <w:u w:val="single"/>
        </w:rPr>
      </w:pPr>
      <w:r w:rsidRPr="00AF45C4">
        <w:rPr>
          <w:b/>
          <w:u w:val="single"/>
        </w:rPr>
        <w:t>Der oben genannte Teil von Bidens Plan, Russland zu einem Krieg zu provozieren, um die Position der USA in Europa zu stärken, hat gut funktioniert.</w:t>
      </w:r>
    </w:p>
    <w:p w:rsidR="0079045E" w:rsidRPr="00AF45C4" w:rsidRDefault="0079045E" w:rsidP="0079045E">
      <w:pPr>
        <w:rPr>
          <w:b/>
          <w:u w:val="single"/>
        </w:rPr>
      </w:pPr>
      <w:r w:rsidRPr="00AF45C4">
        <w:rPr>
          <w:b/>
          <w:u w:val="single"/>
        </w:rPr>
        <w:t>Aber wie lange wird die Koalition des "Westens" halten, wenn Inflation, Energieknappheit und Hunger einsetzen? Die europäische Einheit bricht bereits auseinander, da jedes Land versucht, seinen eigenen Energiebedarf zu decken.</w:t>
      </w:r>
    </w:p>
    <w:p w:rsidR="0079045E" w:rsidRPr="00AF45C4" w:rsidRDefault="0079045E" w:rsidP="0079045E">
      <w:pPr>
        <w:rPr>
          <w:b/>
          <w:u w:val="single"/>
        </w:rPr>
      </w:pPr>
      <w:bookmarkStart w:id="0" w:name="_GoBack"/>
      <w:r w:rsidRPr="00AF45C4">
        <w:rPr>
          <w:b/>
          <w:u w:val="single"/>
        </w:rPr>
        <w:t>Jeder kann jetzt sehen, dass die Ukraine und damit auch die USA den Krieg verlieren. In der Zwischenzeit geht es Russland viel besser, als alle erwartet hatten.</w:t>
      </w:r>
    </w:p>
    <w:p w:rsidR="0079045E" w:rsidRPr="00AF45C4" w:rsidRDefault="0079045E" w:rsidP="0079045E">
      <w:pPr>
        <w:rPr>
          <w:b/>
          <w:u w:val="single"/>
        </w:rPr>
      </w:pPr>
      <w:r w:rsidRPr="00AF45C4">
        <w:rPr>
          <w:b/>
          <w:u w:val="single"/>
        </w:rPr>
        <w:t>Was ist Bidens Plan, während die Dinge auseinander fallen? Eine Eskalation in Richtung eines größeren Krieges ist eine Option, aber das Risiko ist viel höher als die möglichen Gewinne.</w:t>
      </w:r>
      <w:r w:rsidR="00271B6C" w:rsidRPr="00AF45C4">
        <w:rPr>
          <w:b/>
          <w:u w:val="single"/>
        </w:rPr>
        <w:t xml:space="preserve"> </w:t>
      </w:r>
      <w:r w:rsidRPr="00AF45C4">
        <w:rPr>
          <w:b/>
          <w:u w:val="single"/>
        </w:rPr>
        <w:t>Für Biden könnte dies jedoch der einzige Weg sein, den er zu gehen bereit ist.“</w:t>
      </w:r>
    </w:p>
    <w:bookmarkEnd w:id="0"/>
    <w:p w:rsidR="0079045E" w:rsidRDefault="0079045E" w:rsidP="0079045E"/>
    <w:p w:rsidR="0079045E" w:rsidRDefault="0079045E" w:rsidP="00426323"/>
    <w:p w:rsidR="00271B6C" w:rsidRPr="0015073E" w:rsidRDefault="00271B6C" w:rsidP="00271B6C">
      <w:pPr>
        <w:rPr>
          <w:i/>
        </w:rPr>
      </w:pPr>
      <w:r>
        <w:rPr>
          <w:b/>
        </w:rPr>
        <w:t>7</w:t>
      </w:r>
      <w:r w:rsidRPr="0015073E">
        <w:rPr>
          <w:i/>
        </w:rPr>
        <w:t xml:space="preserve">. </w:t>
      </w:r>
      <w:r w:rsidRPr="0015073E">
        <w:rPr>
          <w:b/>
          <w:i/>
          <w:u w:val="single"/>
        </w:rPr>
        <w:t>RTDE Liveticker zum Ukraine-Krieg</w:t>
      </w:r>
      <w:r>
        <w:rPr>
          <w:rStyle w:val="Fett"/>
          <w:i/>
        </w:rPr>
        <w:t>,</w:t>
      </w:r>
      <w:r w:rsidRPr="0015073E">
        <w:rPr>
          <w:rStyle w:val="Fett"/>
          <w:i/>
        </w:rPr>
        <w:t xml:space="preserve"> </w:t>
      </w:r>
      <w:r w:rsidRPr="00CC612F">
        <w:rPr>
          <w:rStyle w:val="Fett"/>
          <w:i/>
        </w:rPr>
        <w:t xml:space="preserve">DVR-Oberhaupt </w:t>
      </w:r>
      <w:proofErr w:type="spellStart"/>
      <w:r w:rsidRPr="00CC612F">
        <w:rPr>
          <w:rStyle w:val="Fett"/>
          <w:i/>
        </w:rPr>
        <w:t>Puschilin</w:t>
      </w:r>
      <w:proofErr w:type="spellEnd"/>
      <w:r w:rsidRPr="00CC612F">
        <w:rPr>
          <w:rStyle w:val="Fett"/>
          <w:i/>
        </w:rPr>
        <w:t xml:space="preserve"> verkündet Verstaatlichung von Unternehmen, die ukrainische Nationalisten finanzierten</w:t>
      </w:r>
      <w:r w:rsidRPr="00CC612F">
        <w:rPr>
          <w:i/>
        </w:rPr>
        <w:t xml:space="preserve"> </w:t>
      </w:r>
      <w:r w:rsidRPr="0015073E">
        <w:rPr>
          <w:i/>
        </w:rPr>
        <w:t xml:space="preserve">, </w:t>
      </w:r>
      <w:r w:rsidRPr="0015073E">
        <w:rPr>
          <w:rStyle w:val="Fett"/>
          <w:b w:val="0"/>
          <w:i/>
        </w:rPr>
        <w:t xml:space="preserve">(27. Mai 2022, </w:t>
      </w:r>
      <w:r w:rsidRPr="00CC612F">
        <w:rPr>
          <w:i/>
        </w:rPr>
        <w:t xml:space="preserve">09:00 Uhr </w:t>
      </w:r>
      <w:r w:rsidRPr="0015073E">
        <w:rPr>
          <w:i/>
        </w:rPr>
        <w:t>,</w:t>
      </w:r>
      <w:hyperlink r:id="rId16" w:history="1">
        <w:r w:rsidRPr="0015073E">
          <w:rPr>
            <w:rStyle w:val="Hyperlink"/>
            <w:i/>
          </w:rPr>
          <w:t>https://pressefreiheit.rtde.tech/international/131481-liveticker-zum-ukraine-krieg-nicht/</w:t>
        </w:r>
      </w:hyperlink>
      <w:r w:rsidRPr="0015073E">
        <w:rPr>
          <w:i/>
        </w:rPr>
        <w:t>)</w:t>
      </w:r>
    </w:p>
    <w:p w:rsidR="00271B6C" w:rsidRPr="00CC612F" w:rsidRDefault="00271B6C" w:rsidP="00271B6C">
      <w:pPr>
        <w:rPr>
          <w:b/>
        </w:rPr>
      </w:pPr>
      <w:r>
        <w:t>„</w:t>
      </w:r>
      <w:r w:rsidRPr="00CC612F">
        <w:rPr>
          <w:b/>
        </w:rPr>
        <w:t xml:space="preserve">Unternehmen von ukrainischen Investoren in befreiten Gebieten der Volksrepublik Donezk, die nationalistische Bataillone finanziell unterstützten, sollen verstaatlicht werden. Dies verkündete das Oberhaupt der DVR Denis </w:t>
      </w:r>
      <w:proofErr w:type="spellStart"/>
      <w:r w:rsidRPr="00CC612F">
        <w:rPr>
          <w:b/>
        </w:rPr>
        <w:t>Puschilin</w:t>
      </w:r>
      <w:proofErr w:type="spellEnd"/>
      <w:r w:rsidRPr="00CC612F">
        <w:rPr>
          <w:b/>
        </w:rPr>
        <w:t xml:space="preserve"> in einem Interview mit </w:t>
      </w:r>
      <w:r w:rsidRPr="00CC612F">
        <w:rPr>
          <w:rStyle w:val="Hervorhebung"/>
          <w:b/>
        </w:rPr>
        <w:t xml:space="preserve">RIA </w:t>
      </w:r>
      <w:proofErr w:type="spellStart"/>
      <w:r w:rsidRPr="00CC612F">
        <w:rPr>
          <w:rStyle w:val="Hervorhebung"/>
          <w:b/>
        </w:rPr>
        <w:t>Nowosti</w:t>
      </w:r>
      <w:proofErr w:type="spellEnd"/>
      <w:r w:rsidRPr="00CC612F">
        <w:rPr>
          <w:b/>
        </w:rPr>
        <w:t>.</w:t>
      </w:r>
      <w:r>
        <w:rPr>
          <w:b/>
        </w:rPr>
        <w:t xml:space="preserve"> </w:t>
      </w:r>
      <w:proofErr w:type="spellStart"/>
      <w:r w:rsidRPr="00CC612F">
        <w:rPr>
          <w:b/>
        </w:rPr>
        <w:t>Puschilin</w:t>
      </w:r>
      <w:proofErr w:type="spellEnd"/>
      <w:r w:rsidRPr="00CC612F">
        <w:rPr>
          <w:b/>
        </w:rPr>
        <w:t xml:space="preserve"> erklärte, dass für jedes Unternehmen eine Einzelfallbetrachtung durchgeführt werde. Grundsätzlich sollen Investoren, die sich trotz Sanktionen an einem Unternehmen beteiligen möchten, diese Möglichkeit </w:t>
      </w:r>
      <w:r w:rsidRPr="00CC612F">
        <w:rPr>
          <w:b/>
        </w:rPr>
        <w:lastRenderedPageBreak/>
        <w:t xml:space="preserve">weiterhin erhalten. Dennoch werden ausländische und besonders ukrainische Investoren von den Rechtspflegebehörden der Republik auf eventuelle Finanzierung ukrainischer nationalistischer Organisationen überprüft. Sollte sich ein entsprechender Verdacht bestätigen, werde das Unternehmen verstaatlicht, erklärte </w:t>
      </w:r>
      <w:proofErr w:type="spellStart"/>
      <w:r w:rsidRPr="00CC612F">
        <w:rPr>
          <w:b/>
        </w:rPr>
        <w:t>Puschilin</w:t>
      </w:r>
      <w:proofErr w:type="spellEnd"/>
      <w:r w:rsidRPr="00CC612F">
        <w:rPr>
          <w:b/>
        </w:rPr>
        <w:t>:</w:t>
      </w:r>
    </w:p>
    <w:p w:rsidR="00271B6C" w:rsidRPr="00CC612F" w:rsidRDefault="00271B6C" w:rsidP="00271B6C">
      <w:pPr>
        <w:rPr>
          <w:b/>
        </w:rPr>
      </w:pPr>
      <w:r w:rsidRPr="00CC612F">
        <w:rPr>
          <w:rStyle w:val="Hervorhebung"/>
          <w:b/>
        </w:rPr>
        <w:t>"Falls es eine direkte Finanzierung der nationalistischen Bataillone gab, dann ist es im Grunde eine direkte Teilnahme am Genozid unserer Bürger. Und das Schicksal solcher Unternehmen wird ganz anders entschieden. Falls eine Teilnahme an der Finanzierung nationalistischer Organisationen festgestellt wird, werden solche Unternehmen natürlich in Staatseigentum übergehen."</w:t>
      </w:r>
    </w:p>
    <w:p w:rsidR="00271B6C" w:rsidRDefault="00271B6C" w:rsidP="00271B6C"/>
    <w:p w:rsidR="00271B6C" w:rsidRDefault="00271B6C" w:rsidP="00426323"/>
    <w:p w:rsidR="00B10522" w:rsidRDefault="00271B6C" w:rsidP="00426323">
      <w:r>
        <w:rPr>
          <w:b/>
        </w:rPr>
        <w:t>8</w:t>
      </w:r>
      <w:r>
        <w:t xml:space="preserve">. </w:t>
      </w:r>
      <w:r w:rsidRPr="00F26D58">
        <w:rPr>
          <w:b/>
          <w:i/>
          <w:u w:val="single"/>
        </w:rPr>
        <w:t>RTDE Liveticker zum Ukraine-Krieg</w:t>
      </w:r>
      <w:r w:rsidRPr="00F26D58">
        <w:rPr>
          <w:b/>
          <w:i/>
        </w:rPr>
        <w:t xml:space="preserve">, </w:t>
      </w:r>
      <w:r w:rsidRPr="00F26D58">
        <w:rPr>
          <w:rStyle w:val="Fett"/>
          <w:i/>
        </w:rPr>
        <w:t xml:space="preserve">Hafen von </w:t>
      </w:r>
      <w:proofErr w:type="spellStart"/>
      <w:r w:rsidRPr="00F26D58">
        <w:rPr>
          <w:rStyle w:val="Fett"/>
          <w:i/>
        </w:rPr>
        <w:t>Mariupol</w:t>
      </w:r>
      <w:proofErr w:type="spellEnd"/>
      <w:r w:rsidRPr="00F26D58">
        <w:rPr>
          <w:rStyle w:val="Fett"/>
          <w:i/>
        </w:rPr>
        <w:t>: Bis Juli soll eines der Getreideterminals wiederaufgebaut werden</w:t>
      </w:r>
      <w:r>
        <w:rPr>
          <w:i/>
        </w:rPr>
        <w:t xml:space="preserve"> </w:t>
      </w:r>
      <w:r w:rsidRPr="00F26D58">
        <w:rPr>
          <w:rStyle w:val="Fett"/>
          <w:b w:val="0"/>
          <w:i/>
        </w:rPr>
        <w:t xml:space="preserve">(27. Mai 2022, </w:t>
      </w:r>
      <w:r w:rsidRPr="00F26D58">
        <w:rPr>
          <w:i/>
        </w:rPr>
        <w:t xml:space="preserve">21:40 Uhr </w:t>
      </w:r>
      <w:r w:rsidRPr="00F26D58">
        <w:rPr>
          <w:b/>
          <w:i/>
        </w:rPr>
        <w:t xml:space="preserve">, </w:t>
      </w:r>
      <w:hyperlink r:id="rId17" w:history="1">
        <w:r w:rsidRPr="008C2D91">
          <w:rPr>
            <w:rStyle w:val="Hyperlink"/>
            <w:i/>
          </w:rPr>
          <w:t>https://pressefreiheit.rtde.tech/international/131481-liveticker-zum-ukraine-krieg-nicht/</w:t>
        </w:r>
      </w:hyperlink>
      <w:r w:rsidRPr="00F26D58">
        <w:rPr>
          <w:i/>
        </w:rPr>
        <w:t>)</w:t>
      </w:r>
      <w:r>
        <w:rPr>
          <w:i/>
        </w:rPr>
        <w:t xml:space="preserve"> </w:t>
      </w:r>
      <w:r>
        <w:br/>
        <w:t>„</w:t>
      </w:r>
      <w:r w:rsidRPr="00F26D58">
        <w:rPr>
          <w:b/>
        </w:rPr>
        <w:t xml:space="preserve">Die russische Nachrichtenagentur </w:t>
      </w:r>
      <w:r w:rsidRPr="00F26D58">
        <w:rPr>
          <w:rStyle w:val="Hervorhebung"/>
          <w:b/>
        </w:rPr>
        <w:t>TASS</w:t>
      </w:r>
      <w:r w:rsidRPr="00F26D58">
        <w:rPr>
          <w:b/>
        </w:rPr>
        <w:t> </w:t>
      </w:r>
      <w:hyperlink r:id="rId18" w:tgtFrame="_blank" w:history="1">
        <w:r w:rsidRPr="00F26D58">
          <w:rPr>
            <w:rStyle w:val="Hyperlink"/>
            <w:b/>
          </w:rPr>
          <w:t>meldet</w:t>
        </w:r>
      </w:hyperlink>
      <w:r w:rsidRPr="00F26D58">
        <w:rPr>
          <w:b/>
        </w:rPr>
        <w:t xml:space="preserve">, dass im Hafen von </w:t>
      </w:r>
      <w:proofErr w:type="spellStart"/>
      <w:r w:rsidRPr="00F26D58">
        <w:rPr>
          <w:b/>
        </w:rPr>
        <w:t>Mariupol</w:t>
      </w:r>
      <w:proofErr w:type="spellEnd"/>
      <w:r w:rsidRPr="00F26D58">
        <w:rPr>
          <w:b/>
        </w:rPr>
        <w:t xml:space="preserve"> bis Juli eines der drei dortigen Getreideterminals wiederhergestellt werden soll. Dies teilte ein Vertreter der Hafenverwaltung am Freitag Reportern gegenüber mit.</w:t>
      </w:r>
      <w:r>
        <w:rPr>
          <w:b/>
        </w:rPr>
        <w:t xml:space="preserve"> </w:t>
      </w:r>
      <w:r w:rsidRPr="00F26D58">
        <w:rPr>
          <w:rStyle w:val="Hervorhebung"/>
          <w:b/>
        </w:rPr>
        <w:t xml:space="preserve">"Leider sind alle drei Getreideterminals zerstört, aber wir planen, sie wiederherzustellen und eines der Getreideterminals mit einer Kapazität von 30 000 Tonnen bis zur ersten Ernte im Juli wieder in Betrieb zu </w:t>
      </w:r>
      <w:proofErr w:type="spellStart"/>
      <w:r w:rsidRPr="00F26D58">
        <w:rPr>
          <w:rStyle w:val="Hervorhebung"/>
          <w:b/>
        </w:rPr>
        <w:t>nehmen"</w:t>
      </w:r>
      <w:proofErr w:type="gramStart"/>
      <w:r w:rsidRPr="00F26D58">
        <w:rPr>
          <w:rStyle w:val="Hervorhebung"/>
          <w:b/>
        </w:rPr>
        <w:t>,</w:t>
      </w:r>
      <w:r>
        <w:t>sagte</w:t>
      </w:r>
      <w:proofErr w:type="spellEnd"/>
      <w:proofErr w:type="gramEnd"/>
      <w:r>
        <w:t xml:space="preserve"> der Hafenvertreter. Er erklärte zugleich, dass es Pläne für den Wiederaufbau eines Getreideterminals gebe, das über einen Lastenaufzug mit einer Kapazität von 130.000 Tonnen Getreide verfügt.“</w:t>
      </w:r>
    </w:p>
    <w:p w:rsidR="00271B6C" w:rsidRDefault="00271B6C" w:rsidP="00426323"/>
    <w:p w:rsidR="00271B6C" w:rsidRDefault="00271B6C" w:rsidP="00426323"/>
    <w:p w:rsidR="00271B6C" w:rsidRPr="0015073E" w:rsidRDefault="00271B6C" w:rsidP="00271B6C">
      <w:pPr>
        <w:rPr>
          <w:i/>
        </w:rPr>
      </w:pPr>
      <w:r w:rsidRPr="0015073E">
        <w:rPr>
          <w:b/>
        </w:rPr>
        <w:t>9</w:t>
      </w:r>
      <w:r w:rsidRPr="0015073E">
        <w:rPr>
          <w:i/>
        </w:rPr>
        <w:t xml:space="preserve">. </w:t>
      </w:r>
      <w:r w:rsidRPr="0015073E">
        <w:rPr>
          <w:b/>
          <w:i/>
          <w:u w:val="single"/>
        </w:rPr>
        <w:t>RTDE Liveticker zum Ukraine-Krieg</w:t>
      </w:r>
      <w:r>
        <w:rPr>
          <w:rStyle w:val="Fett"/>
          <w:i/>
        </w:rPr>
        <w:t>,</w:t>
      </w:r>
      <w:r w:rsidRPr="0015073E">
        <w:rPr>
          <w:rStyle w:val="Fett"/>
          <w:i/>
        </w:rPr>
        <w:t xml:space="preserve"> Über 1.000 Strafverfahren wegen Verbrechen ukrainischer Militärs eingeleitet </w:t>
      </w:r>
      <w:r w:rsidRPr="0015073E">
        <w:rPr>
          <w:rStyle w:val="Fett"/>
          <w:b w:val="0"/>
          <w:i/>
        </w:rPr>
        <w:t xml:space="preserve">(27. Mai 2022, </w:t>
      </w:r>
      <w:r w:rsidRPr="0015073E">
        <w:rPr>
          <w:i/>
        </w:rPr>
        <w:t xml:space="preserve">17:40 Uhr, </w:t>
      </w:r>
    </w:p>
    <w:p w:rsidR="00271B6C" w:rsidRPr="0015073E" w:rsidRDefault="00271B6C" w:rsidP="00271B6C">
      <w:pPr>
        <w:rPr>
          <w:i/>
        </w:rPr>
      </w:pPr>
      <w:hyperlink r:id="rId19" w:history="1">
        <w:r w:rsidRPr="0015073E">
          <w:rPr>
            <w:rStyle w:val="Hyperlink"/>
            <w:i/>
          </w:rPr>
          <w:t>https://pressefreiheit.rtde.tech/international/131481-liveticker-zum-ukraine-krieg-nicht/</w:t>
        </w:r>
      </w:hyperlink>
      <w:r w:rsidRPr="0015073E">
        <w:rPr>
          <w:i/>
        </w:rPr>
        <w:t>)</w:t>
      </w:r>
    </w:p>
    <w:p w:rsidR="00271B6C" w:rsidRDefault="00271B6C" w:rsidP="00271B6C">
      <w:r>
        <w:t>„</w:t>
      </w:r>
      <w:r w:rsidRPr="0015073E">
        <w:rPr>
          <w:b/>
        </w:rPr>
        <w:t xml:space="preserve">Der Pressedienst des russischen Ermittlungskomitees hat bekannt gegeben, dass über 1.000 Strafverfahren wegen Verbrechen ukrainischer Militärangehöriger eingeleitet worden seien. Ermittelt werde unter anderem gegen bereits festgenommene Angehörige nationalistischer Formationen, denen die Einrichtung von Kampfstellungen in zivilen Objekten und Verbrechen gegen die eigene Zivilbevölkerung vorgeworfen wird. Laut </w:t>
      </w:r>
      <w:r w:rsidRPr="0015073E">
        <w:rPr>
          <w:rStyle w:val="Hervorhebung"/>
          <w:b/>
        </w:rPr>
        <w:t>TASS</w:t>
      </w:r>
      <w:r w:rsidRPr="0015073E">
        <w:rPr>
          <w:b/>
        </w:rPr>
        <w:t xml:space="preserve"> heißt es diesbezüglich in der Presseerklärung des Komitees:</w:t>
      </w:r>
      <w:r>
        <w:rPr>
          <w:b/>
        </w:rPr>
        <w:t xml:space="preserve"> </w:t>
      </w:r>
      <w:r w:rsidRPr="0015073E">
        <w:rPr>
          <w:rStyle w:val="Hervorhebung"/>
          <w:b/>
        </w:rPr>
        <w:t xml:space="preserve">"Befragungen von kapitulierten ukrainischen Nationalisten bestätigten, dass seit dem Beginn der militärischen Sonderoperation die ukrainischen Militärs Feuerstellungen bezogen, die auf Objekten der zivilen Infrastruktur eingerichtet wurden. […] Es ist anzumerken, dass die Grausamkeiten der Nationalisten gegen die Zivilbevölkerung oft durch die Einnahme von chemischen Mitteln zur Moralsteigerung bedingt </w:t>
      </w:r>
      <w:proofErr w:type="spellStart"/>
      <w:r w:rsidRPr="0015073E">
        <w:rPr>
          <w:rStyle w:val="Hervorhebung"/>
          <w:b/>
        </w:rPr>
        <w:t>sind."</w:t>
      </w:r>
      <w:r>
        <w:t>Des</w:t>
      </w:r>
      <w:proofErr w:type="spellEnd"/>
      <w:r>
        <w:t xml:space="preserve"> Weiterhin wies das Komitee darauf hin, dass ihm Namen von Leitern der Haftanstalten in den Städten Kiew, Poltawa, Nikolajew, Charkow, </w:t>
      </w:r>
      <w:proofErr w:type="spellStart"/>
      <w:r>
        <w:t>Winniza</w:t>
      </w:r>
      <w:proofErr w:type="spellEnd"/>
      <w:r>
        <w:t xml:space="preserve">, </w:t>
      </w:r>
      <w:proofErr w:type="spellStart"/>
      <w:r>
        <w:t>Dnepropetrowsk</w:t>
      </w:r>
      <w:proofErr w:type="spellEnd"/>
      <w:r>
        <w:t xml:space="preserve"> und </w:t>
      </w:r>
      <w:proofErr w:type="spellStart"/>
      <w:r>
        <w:t>Sumy</w:t>
      </w:r>
      <w:proofErr w:type="spellEnd"/>
      <w:r>
        <w:t xml:space="preserve"> vorliegen, in denen russische Kriegsgefangene gefoltert worden seien.“</w:t>
      </w:r>
    </w:p>
    <w:p w:rsidR="00271B6C" w:rsidRDefault="00271B6C" w:rsidP="00271B6C"/>
    <w:p w:rsidR="00271B6C" w:rsidRDefault="00271B6C" w:rsidP="00426323"/>
    <w:p w:rsidR="00271B6C" w:rsidRDefault="00271B6C" w:rsidP="00271B6C">
      <w:pPr>
        <w:rPr>
          <w:b/>
        </w:rPr>
      </w:pPr>
      <w:r>
        <w:rPr>
          <w:b/>
        </w:rPr>
        <w:t>10</w:t>
      </w:r>
      <w:r>
        <w:t xml:space="preserve">. </w:t>
      </w:r>
      <w:r w:rsidRPr="00F26D58">
        <w:rPr>
          <w:b/>
          <w:i/>
          <w:u w:val="single"/>
        </w:rPr>
        <w:t>RTDE Liveticker zum Ukraine-Krieg</w:t>
      </w:r>
      <w:r w:rsidRPr="00F26D58">
        <w:rPr>
          <w:b/>
          <w:i/>
        </w:rPr>
        <w:t xml:space="preserve">, </w:t>
      </w:r>
      <w:r w:rsidRPr="00DB6D39">
        <w:rPr>
          <w:rStyle w:val="Fett"/>
          <w:i/>
        </w:rPr>
        <w:t xml:space="preserve">DVR: Ausländischen Söldnern droht die Todesstrafe </w:t>
      </w:r>
      <w:r w:rsidRPr="00DB6D39">
        <w:rPr>
          <w:rStyle w:val="Fett"/>
          <w:b w:val="0"/>
          <w:i/>
        </w:rPr>
        <w:t xml:space="preserve">(27. Mai 2022, </w:t>
      </w:r>
      <w:r w:rsidRPr="00DB6D39">
        <w:rPr>
          <w:i/>
        </w:rPr>
        <w:t xml:space="preserve">21:15 Uhr </w:t>
      </w:r>
      <w:r w:rsidRPr="00DB6D39">
        <w:rPr>
          <w:b/>
          <w:i/>
        </w:rPr>
        <w:t>,</w:t>
      </w:r>
      <w:r w:rsidRPr="00DB6D39">
        <w:rPr>
          <w:i/>
        </w:rPr>
        <w:t xml:space="preserve"> </w:t>
      </w:r>
      <w:hyperlink r:id="rId20" w:history="1">
        <w:r w:rsidRPr="008C2D91">
          <w:rPr>
            <w:rStyle w:val="Hyperlink"/>
            <w:i/>
          </w:rPr>
          <w:t>https://pressefreiheit.rtde.tech/international/131481-liveticker-zum-ukraine-krieg-nicht/</w:t>
        </w:r>
      </w:hyperlink>
      <w:r w:rsidRPr="00F26D58">
        <w:rPr>
          <w:i/>
        </w:rPr>
        <w:t>)</w:t>
      </w:r>
      <w:r>
        <w:rPr>
          <w:i/>
        </w:rPr>
        <w:t xml:space="preserve"> </w:t>
      </w:r>
      <w:r>
        <w:br/>
        <w:t xml:space="preserve">„Wie </w:t>
      </w:r>
      <w:r>
        <w:rPr>
          <w:rStyle w:val="Hervorhebung"/>
        </w:rPr>
        <w:t xml:space="preserve">RIA </w:t>
      </w:r>
      <w:proofErr w:type="spellStart"/>
      <w:r>
        <w:rPr>
          <w:rStyle w:val="Hervorhebung"/>
        </w:rPr>
        <w:t>Nowosti</w:t>
      </w:r>
      <w:proofErr w:type="spellEnd"/>
      <w:r>
        <w:t> </w:t>
      </w:r>
      <w:hyperlink r:id="rId21" w:tgtFrame="_blank" w:history="1">
        <w:r>
          <w:rPr>
            <w:rStyle w:val="Hyperlink"/>
          </w:rPr>
          <w:t>berichtet</w:t>
        </w:r>
      </w:hyperlink>
      <w:r>
        <w:t xml:space="preserve">, hat die </w:t>
      </w:r>
      <w:proofErr w:type="spellStart"/>
      <w:r>
        <w:t>Donezker</w:t>
      </w:r>
      <w:proofErr w:type="spellEnd"/>
      <w:r>
        <w:t xml:space="preserve"> Volksrepublik (DVR) die Ermittlungen im Strafverfahren gegen zwei britische und einen marokkanischen Söldner abgeschlossen. </w:t>
      </w:r>
      <w:r w:rsidRPr="00DB6D39">
        <w:rPr>
          <w:b/>
        </w:rPr>
        <w:t xml:space="preserve">Ihnen drohe die Todesstrafe, teilte die Generalstaatsanwaltschaft der Volksrepublik gegenüber </w:t>
      </w:r>
      <w:r w:rsidRPr="00DB6D39">
        <w:rPr>
          <w:rStyle w:val="Hervorhebung"/>
          <w:b/>
        </w:rPr>
        <w:t xml:space="preserve">RIA </w:t>
      </w:r>
      <w:proofErr w:type="spellStart"/>
      <w:r w:rsidRPr="00DB6D39">
        <w:rPr>
          <w:rStyle w:val="Hervorhebung"/>
          <w:b/>
        </w:rPr>
        <w:t>Nowosti</w:t>
      </w:r>
      <w:proofErr w:type="spellEnd"/>
      <w:r w:rsidRPr="00DB6D39">
        <w:rPr>
          <w:b/>
        </w:rPr>
        <w:t xml:space="preserve"> mit. Sie erklärte, sie habe die Beteiligung der Briten Shaun </w:t>
      </w:r>
      <w:proofErr w:type="spellStart"/>
      <w:r w:rsidRPr="00DB6D39">
        <w:rPr>
          <w:b/>
        </w:rPr>
        <w:t>Pinner</w:t>
      </w:r>
      <w:proofErr w:type="spellEnd"/>
      <w:r w:rsidRPr="00DB6D39">
        <w:rPr>
          <w:b/>
        </w:rPr>
        <w:t xml:space="preserve"> und </w:t>
      </w:r>
      <w:r w:rsidRPr="00DB6D39">
        <w:rPr>
          <w:b/>
        </w:rPr>
        <w:lastRenderedPageBreak/>
        <w:t xml:space="preserve">Andrew Hill sowie des Marokkaners Ibrahim </w:t>
      </w:r>
      <w:proofErr w:type="spellStart"/>
      <w:r w:rsidRPr="00DB6D39">
        <w:rPr>
          <w:b/>
        </w:rPr>
        <w:t>Saadoun</w:t>
      </w:r>
      <w:proofErr w:type="spellEnd"/>
      <w:r w:rsidRPr="00DB6D39">
        <w:rPr>
          <w:b/>
        </w:rPr>
        <w:t xml:space="preserve"> an den Militäraktionen gegen den </w:t>
      </w:r>
      <w:proofErr w:type="spellStart"/>
      <w:r w:rsidRPr="00DB6D39">
        <w:rPr>
          <w:b/>
        </w:rPr>
        <w:t>Donbass</w:t>
      </w:r>
      <w:proofErr w:type="spellEnd"/>
      <w:r w:rsidRPr="00DB6D39">
        <w:rPr>
          <w:b/>
        </w:rPr>
        <w:t xml:space="preserve"> festgestellt.</w:t>
      </w:r>
      <w:r>
        <w:rPr>
          <w:b/>
        </w:rPr>
        <w:t>“</w:t>
      </w:r>
    </w:p>
    <w:p w:rsidR="00CC3549" w:rsidRDefault="00CC3549" w:rsidP="00271B6C">
      <w:pPr>
        <w:rPr>
          <w:b/>
        </w:rPr>
      </w:pPr>
    </w:p>
    <w:p w:rsidR="00CC3549" w:rsidRDefault="00CC3549" w:rsidP="00271B6C">
      <w:pPr>
        <w:rPr>
          <w:b/>
        </w:rPr>
      </w:pPr>
    </w:p>
    <w:p w:rsidR="00CC3549" w:rsidRPr="0015073E" w:rsidRDefault="00CC3549" w:rsidP="00CC3549">
      <w:pPr>
        <w:rPr>
          <w:i/>
        </w:rPr>
      </w:pPr>
      <w:r>
        <w:rPr>
          <w:b/>
        </w:rPr>
        <w:t>1</w:t>
      </w:r>
      <w:r>
        <w:rPr>
          <w:b/>
        </w:rPr>
        <w:t>1</w:t>
      </w:r>
      <w:r w:rsidRPr="0015073E">
        <w:rPr>
          <w:i/>
        </w:rPr>
        <w:t xml:space="preserve">. </w:t>
      </w:r>
      <w:r w:rsidRPr="0015073E">
        <w:rPr>
          <w:b/>
          <w:i/>
          <w:u w:val="single"/>
        </w:rPr>
        <w:t>RTDE Liveticker zum Ukraine-Krieg</w:t>
      </w:r>
      <w:r>
        <w:rPr>
          <w:rStyle w:val="Fett"/>
          <w:i/>
        </w:rPr>
        <w:t>,</w:t>
      </w:r>
      <w:r w:rsidRPr="0015073E">
        <w:rPr>
          <w:rStyle w:val="Fett"/>
          <w:i/>
        </w:rPr>
        <w:t xml:space="preserve"> </w:t>
      </w:r>
      <w:r w:rsidRPr="00730E9A">
        <w:rPr>
          <w:rStyle w:val="Fett"/>
          <w:i/>
        </w:rPr>
        <w:t>Russischer Grenzschutz: 250 Nationalisten unter ukrain</w:t>
      </w:r>
      <w:r>
        <w:rPr>
          <w:rStyle w:val="Fett"/>
          <w:i/>
        </w:rPr>
        <w:t xml:space="preserve">ischen Flüchtlingen </w:t>
      </w:r>
      <w:proofErr w:type="spellStart"/>
      <w:r>
        <w:rPr>
          <w:rStyle w:val="Fett"/>
          <w:i/>
        </w:rPr>
        <w:t>festgenomme</w:t>
      </w:r>
      <w:proofErr w:type="spellEnd"/>
      <w:r w:rsidRPr="0015073E">
        <w:rPr>
          <w:i/>
        </w:rPr>
        <w:t xml:space="preserve"> </w:t>
      </w:r>
      <w:r w:rsidRPr="0015073E">
        <w:rPr>
          <w:rStyle w:val="Fett"/>
          <w:b w:val="0"/>
          <w:i/>
        </w:rPr>
        <w:t xml:space="preserve">(27. Mai 2022, </w:t>
      </w:r>
      <w:r w:rsidRPr="00730E9A">
        <w:rPr>
          <w:i/>
        </w:rPr>
        <w:t>07:30 Uhr</w:t>
      </w:r>
      <w:r>
        <w:rPr>
          <w:i/>
        </w:rPr>
        <w:t xml:space="preserve"> </w:t>
      </w:r>
      <w:r w:rsidRPr="0015073E">
        <w:rPr>
          <w:i/>
        </w:rPr>
        <w:t>,</w:t>
      </w:r>
      <w:r>
        <w:rPr>
          <w:i/>
        </w:rPr>
        <w:t xml:space="preserve"> </w:t>
      </w:r>
      <w:hyperlink r:id="rId22" w:history="1">
        <w:r w:rsidRPr="0015073E">
          <w:rPr>
            <w:rStyle w:val="Hyperlink"/>
            <w:i/>
          </w:rPr>
          <w:t>https://pressefreiheit.rtde.tech/international/131481-liveticker-zum-ukraine-krieg-nicht/</w:t>
        </w:r>
      </w:hyperlink>
      <w:r w:rsidRPr="0015073E">
        <w:rPr>
          <w:i/>
        </w:rPr>
        <w:t>)</w:t>
      </w:r>
    </w:p>
    <w:p w:rsidR="00CC3549" w:rsidRPr="00730E9A" w:rsidRDefault="00CC3549" w:rsidP="00CC3549">
      <w:pPr>
        <w:rPr>
          <w:b/>
        </w:rPr>
      </w:pPr>
      <w:r>
        <w:t>„</w:t>
      </w:r>
      <w:r w:rsidRPr="00730E9A">
        <w:rPr>
          <w:b/>
        </w:rPr>
        <w:t xml:space="preserve">In einem Interview an die Zeitung </w:t>
      </w:r>
      <w:proofErr w:type="spellStart"/>
      <w:r w:rsidRPr="00730E9A">
        <w:rPr>
          <w:rStyle w:val="Hervorhebung"/>
          <w:b/>
        </w:rPr>
        <w:t>Rossijskaja</w:t>
      </w:r>
      <w:proofErr w:type="spellEnd"/>
      <w:r w:rsidRPr="00730E9A">
        <w:rPr>
          <w:rStyle w:val="Hervorhebung"/>
          <w:b/>
        </w:rPr>
        <w:t xml:space="preserve"> </w:t>
      </w:r>
      <w:proofErr w:type="spellStart"/>
      <w:r w:rsidRPr="00730E9A">
        <w:rPr>
          <w:rStyle w:val="Hervorhebung"/>
          <w:b/>
        </w:rPr>
        <w:t>Gazeta</w:t>
      </w:r>
      <w:proofErr w:type="spellEnd"/>
      <w:r w:rsidRPr="00730E9A">
        <w:rPr>
          <w:b/>
        </w:rPr>
        <w:t xml:space="preserve"> hat der Leiter des russischen Grenzschutzes Wladimir </w:t>
      </w:r>
      <w:proofErr w:type="spellStart"/>
      <w:r w:rsidRPr="00730E9A">
        <w:rPr>
          <w:b/>
        </w:rPr>
        <w:t>Kulischow</w:t>
      </w:r>
      <w:proofErr w:type="spellEnd"/>
      <w:r w:rsidRPr="00730E9A">
        <w:rPr>
          <w:b/>
        </w:rPr>
        <w:t xml:space="preserve"> erklärt, dass sich unter den ukrainischen Flüchtlingen, die nach Russland kommen, auch Nationalisten und ehemalige Kombattanten befinden:</w:t>
      </w:r>
      <w:r>
        <w:rPr>
          <w:b/>
        </w:rPr>
        <w:t xml:space="preserve"> </w:t>
      </w:r>
      <w:r w:rsidRPr="00730E9A">
        <w:rPr>
          <w:rStyle w:val="Hervorhebung"/>
          <w:b/>
        </w:rPr>
        <w:t>"Seit Mitte Februar sind mehr als 1,2 Million russische und ukrainische Staatsbürger aus der Ukraine nach Russland eingereist. Rechtsradikale und nationalistische Elemente, darunter ehemalige Kombattanten, die sich als Flüchtlinge ausgeben, versuchen auch, in unser Land einzudringen."</w:t>
      </w:r>
      <w:r>
        <w:rPr>
          <w:rStyle w:val="Hervorhebung"/>
          <w:b/>
        </w:rPr>
        <w:t xml:space="preserve"> </w:t>
      </w:r>
      <w:r w:rsidRPr="00730E9A">
        <w:rPr>
          <w:b/>
        </w:rPr>
        <w:t xml:space="preserve">Laut </w:t>
      </w:r>
      <w:proofErr w:type="spellStart"/>
      <w:r w:rsidRPr="00730E9A">
        <w:rPr>
          <w:b/>
        </w:rPr>
        <w:t>Kulischow</w:t>
      </w:r>
      <w:proofErr w:type="spellEnd"/>
      <w:r w:rsidRPr="00730E9A">
        <w:rPr>
          <w:b/>
        </w:rPr>
        <w:t xml:space="preserve"> machten Mitarbeiter des russischen Grenzschutzes bisher etwa 250 solcher Personen unter den Flüchtlingen fest.</w:t>
      </w:r>
      <w:r>
        <w:rPr>
          <w:b/>
        </w:rPr>
        <w:t>“</w:t>
      </w:r>
    </w:p>
    <w:p w:rsidR="00271B6C" w:rsidRDefault="00271B6C" w:rsidP="00271B6C">
      <w:pPr>
        <w:rPr>
          <w:b/>
          <w:i/>
        </w:rPr>
      </w:pPr>
    </w:p>
    <w:p w:rsidR="00271B6C" w:rsidRDefault="00271B6C" w:rsidP="00426323"/>
    <w:p w:rsidR="00B10522" w:rsidRPr="00F26D58" w:rsidRDefault="00CC3549" w:rsidP="00B10522">
      <w:pPr>
        <w:rPr>
          <w:b/>
        </w:rPr>
      </w:pPr>
      <w:r>
        <w:rPr>
          <w:b/>
        </w:rPr>
        <w:t>12</w:t>
      </w:r>
      <w:r w:rsidR="00B10522">
        <w:t xml:space="preserve">. </w:t>
      </w:r>
      <w:r w:rsidR="00B10522" w:rsidRPr="00F26D58">
        <w:rPr>
          <w:b/>
          <w:i/>
          <w:u w:val="single"/>
        </w:rPr>
        <w:t>RTDE Liveticker zum Ukraine-Krieg</w:t>
      </w:r>
      <w:r w:rsidR="00B10522" w:rsidRPr="00F26D58">
        <w:rPr>
          <w:b/>
          <w:i/>
        </w:rPr>
        <w:t xml:space="preserve">, </w:t>
      </w:r>
      <w:r w:rsidR="00B10522" w:rsidRPr="00F26D58">
        <w:rPr>
          <w:rStyle w:val="Fett"/>
          <w:i/>
        </w:rPr>
        <w:t>Ideologe des "</w:t>
      </w:r>
      <w:proofErr w:type="spellStart"/>
      <w:r w:rsidR="00B10522" w:rsidRPr="00F26D58">
        <w:rPr>
          <w:rStyle w:val="Fett"/>
          <w:i/>
        </w:rPr>
        <w:t>Asow</w:t>
      </w:r>
      <w:proofErr w:type="spellEnd"/>
      <w:r w:rsidR="00B10522" w:rsidRPr="00F26D58">
        <w:rPr>
          <w:rStyle w:val="Fett"/>
          <w:i/>
        </w:rPr>
        <w:t>"-Regiments erklärt: Gefangen genommene "</w:t>
      </w:r>
      <w:proofErr w:type="spellStart"/>
      <w:r w:rsidR="00B10522" w:rsidRPr="00F26D58">
        <w:rPr>
          <w:rStyle w:val="Fett"/>
          <w:i/>
        </w:rPr>
        <w:t>Asow</w:t>
      </w:r>
      <w:proofErr w:type="spellEnd"/>
      <w:r w:rsidR="00B10522" w:rsidRPr="00F26D58">
        <w:rPr>
          <w:rStyle w:val="Fett"/>
          <w:i/>
        </w:rPr>
        <w:t>"-Angehörige werden nicht misshandelt</w:t>
      </w:r>
      <w:r w:rsidR="00B10522" w:rsidRPr="00F26D58">
        <w:rPr>
          <w:rStyle w:val="Fett"/>
          <w:b w:val="0"/>
          <w:i/>
        </w:rPr>
        <w:t xml:space="preserve"> (</w:t>
      </w:r>
      <w:r w:rsidR="00F26D58" w:rsidRPr="00F26D58">
        <w:rPr>
          <w:rStyle w:val="Fett"/>
          <w:b w:val="0"/>
          <w:i/>
        </w:rPr>
        <w:t xml:space="preserve">27. Mai 2022, </w:t>
      </w:r>
      <w:r w:rsidR="00F26D58">
        <w:rPr>
          <w:i/>
        </w:rPr>
        <w:t>22:20 Uhr</w:t>
      </w:r>
      <w:r w:rsidR="00F26D58" w:rsidRPr="00F26D58">
        <w:rPr>
          <w:b/>
          <w:i/>
        </w:rPr>
        <w:t xml:space="preserve">, </w:t>
      </w:r>
      <w:r w:rsidR="00F26D58" w:rsidRPr="00F26D58">
        <w:rPr>
          <w:i/>
        </w:rPr>
        <w:t>https://pressefreiheit.rtde.tech/international/131481-liveticker-zum-ukraine-krieg-nicht/)</w:t>
      </w:r>
      <w:r w:rsidR="00F26D58">
        <w:br/>
        <w:t>„</w:t>
      </w:r>
      <w:r w:rsidR="00B10522" w:rsidRPr="00F26D58">
        <w:rPr>
          <w:b/>
        </w:rPr>
        <w:t>Es gebe keine Grausamkeiten und keine Äußerungen, die die Würde der gefangengenommenen "</w:t>
      </w:r>
      <w:proofErr w:type="spellStart"/>
      <w:r w:rsidR="00B10522" w:rsidRPr="00F26D58">
        <w:rPr>
          <w:b/>
        </w:rPr>
        <w:t>Asow</w:t>
      </w:r>
      <w:proofErr w:type="spellEnd"/>
      <w:r w:rsidR="00B10522" w:rsidRPr="00F26D58">
        <w:rPr>
          <w:b/>
        </w:rPr>
        <w:t xml:space="preserve">"-Kämpfer herabsetzten. Dies </w:t>
      </w:r>
      <w:hyperlink r:id="rId23" w:tgtFrame="_blank" w:history="1">
        <w:r w:rsidR="00B10522" w:rsidRPr="00F26D58">
          <w:rPr>
            <w:rStyle w:val="Hyperlink"/>
            <w:b/>
          </w:rPr>
          <w:t>bestätigte</w:t>
        </w:r>
      </w:hyperlink>
      <w:r w:rsidR="00B10522" w:rsidRPr="00F26D58">
        <w:rPr>
          <w:b/>
        </w:rPr>
        <w:t xml:space="preserve"> Wladislaw </w:t>
      </w:r>
      <w:proofErr w:type="spellStart"/>
      <w:r w:rsidR="00B10522" w:rsidRPr="00F26D58">
        <w:rPr>
          <w:b/>
        </w:rPr>
        <w:t>Dudtschak</w:t>
      </w:r>
      <w:proofErr w:type="spellEnd"/>
      <w:r w:rsidR="00B10522" w:rsidRPr="00F26D58">
        <w:rPr>
          <w:b/>
        </w:rPr>
        <w:t>, der Ideologe der "</w:t>
      </w:r>
      <w:proofErr w:type="spellStart"/>
      <w:r w:rsidR="00B10522" w:rsidRPr="00F26D58">
        <w:rPr>
          <w:b/>
        </w:rPr>
        <w:t>Asow</w:t>
      </w:r>
      <w:proofErr w:type="spellEnd"/>
      <w:r w:rsidR="00B10522" w:rsidRPr="00F26D58">
        <w:rPr>
          <w:b/>
        </w:rPr>
        <w:t xml:space="preserve">"-Kämpfer, gegenüber dem Portal </w:t>
      </w:r>
      <w:proofErr w:type="spellStart"/>
      <w:r w:rsidR="00B10522" w:rsidRPr="00F26D58">
        <w:rPr>
          <w:rStyle w:val="Hervorhebung"/>
          <w:b/>
        </w:rPr>
        <w:t>Donbass</w:t>
      </w:r>
      <w:proofErr w:type="spellEnd"/>
      <w:r w:rsidR="00B10522" w:rsidRPr="00F26D58">
        <w:rPr>
          <w:rStyle w:val="Hervorhebung"/>
          <w:b/>
        </w:rPr>
        <w:t xml:space="preserve"> </w:t>
      </w:r>
      <w:proofErr w:type="spellStart"/>
      <w:r w:rsidR="00B10522" w:rsidRPr="00F26D58">
        <w:rPr>
          <w:rStyle w:val="Hervorhebung"/>
          <w:b/>
        </w:rPr>
        <w:t>reschajet</w:t>
      </w:r>
      <w:proofErr w:type="spellEnd"/>
      <w:r w:rsidR="00B10522" w:rsidRPr="00F26D58">
        <w:rPr>
          <w:b/>
        </w:rPr>
        <w:t>.</w:t>
      </w:r>
      <w:r w:rsidR="00F26D58">
        <w:rPr>
          <w:b/>
        </w:rPr>
        <w:t xml:space="preserve"> </w:t>
      </w:r>
      <w:r w:rsidR="00B10522" w:rsidRPr="00F26D58">
        <w:rPr>
          <w:b/>
        </w:rPr>
        <w:t>Gerade dieser "Doktor der Philosophie" hatte die Ideen der Nazi-Ideologie und des Faschismus in die Köpfe seiner Untergebenen gepflanzt.</w:t>
      </w:r>
      <w:r w:rsidR="00B10522">
        <w:t xml:space="preserve"> </w:t>
      </w:r>
      <w:proofErr w:type="spellStart"/>
      <w:r w:rsidR="00B10522">
        <w:t>Dudtschak</w:t>
      </w:r>
      <w:proofErr w:type="spellEnd"/>
      <w:r w:rsidR="00B10522">
        <w:t xml:space="preserve"> beantwortete dem Portal die Fragen zunächst auf Ukrainisch und wechselte dann ins Russische.</w:t>
      </w:r>
      <w:r w:rsidR="00F26D58">
        <w:t xml:space="preserve"> </w:t>
      </w:r>
      <w:r w:rsidR="00B10522" w:rsidRPr="00F26D58">
        <w:rPr>
          <w:rStyle w:val="Hervorhebung"/>
          <w:b/>
        </w:rPr>
        <w:t>"Die Haftbedingungen sind zufriedenstellend und sogar gut, wenn man es mit dem Essen in '</w:t>
      </w:r>
      <w:proofErr w:type="spellStart"/>
      <w:r w:rsidR="00B10522" w:rsidRPr="00F26D58">
        <w:rPr>
          <w:rStyle w:val="Hervorhebung"/>
          <w:b/>
        </w:rPr>
        <w:t>Asow</w:t>
      </w:r>
      <w:proofErr w:type="spellEnd"/>
      <w:r w:rsidR="00B10522" w:rsidRPr="00F26D58">
        <w:rPr>
          <w:rStyle w:val="Hervorhebung"/>
          <w:b/>
        </w:rPr>
        <w:t>-Stahl' vergleicht. Die Haftbedingungen sind nicht schlecht. Es gibt absolut keine Misshandlungen, keine Handgreiflichkeiten",</w:t>
      </w:r>
    </w:p>
    <w:p w:rsidR="00B10522" w:rsidRDefault="00B10522" w:rsidP="00426323"/>
    <w:p w:rsidR="00B10522" w:rsidRDefault="00B10522" w:rsidP="00426323"/>
    <w:p w:rsidR="00CC3549" w:rsidRPr="0015073E" w:rsidRDefault="00CC3549" w:rsidP="00CC3549">
      <w:pPr>
        <w:rPr>
          <w:i/>
        </w:rPr>
      </w:pPr>
      <w:r>
        <w:rPr>
          <w:b/>
        </w:rPr>
        <w:t>1</w:t>
      </w:r>
      <w:r>
        <w:rPr>
          <w:b/>
        </w:rPr>
        <w:t>3</w:t>
      </w:r>
      <w:r w:rsidRPr="0015073E">
        <w:rPr>
          <w:i/>
        </w:rPr>
        <w:t xml:space="preserve">. </w:t>
      </w:r>
      <w:r w:rsidRPr="0015073E">
        <w:rPr>
          <w:b/>
          <w:i/>
          <w:u w:val="single"/>
        </w:rPr>
        <w:t>RTDE Liveticker zum Ukraine-Krieg</w:t>
      </w:r>
      <w:r>
        <w:rPr>
          <w:rStyle w:val="Fett"/>
          <w:i/>
        </w:rPr>
        <w:t>,</w:t>
      </w:r>
      <w:r w:rsidRPr="0015073E">
        <w:rPr>
          <w:rStyle w:val="Fett"/>
          <w:i/>
        </w:rPr>
        <w:t xml:space="preserve"> </w:t>
      </w:r>
      <w:r w:rsidRPr="00CC612F">
        <w:rPr>
          <w:rStyle w:val="Fett"/>
          <w:i/>
        </w:rPr>
        <w:t>Lawrow: Westen hat der russischen Welt "totalen Krieg" erklärt</w:t>
      </w:r>
      <w:r w:rsidRPr="0015073E">
        <w:rPr>
          <w:rStyle w:val="Fett"/>
          <w:i/>
        </w:rPr>
        <w:t xml:space="preserve"> </w:t>
      </w:r>
      <w:r w:rsidRPr="0015073E">
        <w:rPr>
          <w:rStyle w:val="Fett"/>
          <w:b w:val="0"/>
          <w:i/>
        </w:rPr>
        <w:t xml:space="preserve">(27. Mai 2022, </w:t>
      </w:r>
      <w:r w:rsidRPr="00CC612F">
        <w:rPr>
          <w:i/>
        </w:rPr>
        <w:t xml:space="preserve">14:30 Uhr </w:t>
      </w:r>
      <w:r w:rsidRPr="0015073E">
        <w:rPr>
          <w:i/>
        </w:rPr>
        <w:t xml:space="preserve">, </w:t>
      </w:r>
    </w:p>
    <w:p w:rsidR="00CC3549" w:rsidRPr="0015073E" w:rsidRDefault="00CC3549" w:rsidP="00CC3549">
      <w:pPr>
        <w:rPr>
          <w:i/>
        </w:rPr>
      </w:pPr>
      <w:hyperlink r:id="rId24" w:history="1">
        <w:r w:rsidRPr="0015073E">
          <w:rPr>
            <w:rStyle w:val="Hyperlink"/>
            <w:i/>
          </w:rPr>
          <w:t>https://pressefreiheit.rtde.tech/international/131481-liveticker-zum-ukraine-krieg-nicht/</w:t>
        </w:r>
      </w:hyperlink>
      <w:r w:rsidRPr="0015073E">
        <w:rPr>
          <w:i/>
        </w:rPr>
        <w:t>)</w:t>
      </w:r>
    </w:p>
    <w:p w:rsidR="00CC3549" w:rsidRDefault="00CC3549" w:rsidP="00CC3549">
      <w:r>
        <w:t>„</w:t>
      </w:r>
      <w:r w:rsidRPr="00CC612F">
        <w:rPr>
          <w:b/>
        </w:rPr>
        <w:t xml:space="preserve">Die westlichen Staaten machen keinen Hehl daraus, dass sie Russland den "totalen Krieg" erklärt haben, sagte der russische Außenminister Sergei Lawrow bei einer Sitzung des Rates der Chefs der Subjekte der Russischen Föderation am Freitag. Der Diplomat übte auch harsche Kritik an der gegen Russland gerichteten Kultur der Abschaffung, die mittlerweile im Westen herrsche. Lawrow sagte: </w:t>
      </w:r>
      <w:r w:rsidRPr="00CC612F">
        <w:rPr>
          <w:rStyle w:val="Hervorhebung"/>
          <w:b/>
        </w:rPr>
        <w:t>"Wie wir gerade bemerkt haben, hat der Westen uns, der gesamten russischen Welt, den totalen Krieg erklärt. Heute verheimlicht dies niemand mehr, es wird immer absurder, bis hin zur Kultur der Abschaffung Russlands und all dessen, was mit unserem Land verbunden ist. Unter Verbot stehen die Klassiker: Tschaikowski, Dostojewski, Tolstoi, Puschkin. Auch die einheimischen Kultur- und Kunstschaffenden, die unsere Kultur heute repräsentieren, werden verfolgt</w:t>
      </w:r>
      <w:r>
        <w:rPr>
          <w:rStyle w:val="Hervorhebung"/>
        </w:rPr>
        <w:t>."</w:t>
      </w:r>
    </w:p>
    <w:p w:rsidR="00CC3549" w:rsidRDefault="00CC3549" w:rsidP="00CC3549"/>
    <w:p w:rsidR="00F26D58" w:rsidRDefault="00F26D58" w:rsidP="00F26D58"/>
    <w:p w:rsidR="00F26D58" w:rsidRDefault="00F26D58" w:rsidP="00F26D58"/>
    <w:p w:rsidR="00F26D58" w:rsidRDefault="00F26D58" w:rsidP="00F26D58"/>
    <w:p w:rsidR="00F26D58" w:rsidRPr="00DB6D39" w:rsidRDefault="00CC3549" w:rsidP="00426323">
      <w:pPr>
        <w:rPr>
          <w:i/>
        </w:rPr>
      </w:pPr>
      <w:r>
        <w:rPr>
          <w:b/>
        </w:rPr>
        <w:lastRenderedPageBreak/>
        <w:t>14</w:t>
      </w:r>
      <w:r w:rsidR="00DB6D39">
        <w:t xml:space="preserve">. </w:t>
      </w:r>
      <w:r w:rsidR="00DB6D39" w:rsidRPr="00F26D58">
        <w:rPr>
          <w:b/>
          <w:i/>
          <w:u w:val="single"/>
        </w:rPr>
        <w:t>RTDE Liveticker zum Ukraine-Krieg</w:t>
      </w:r>
      <w:r w:rsidR="00DB6D39" w:rsidRPr="00F26D58">
        <w:rPr>
          <w:b/>
          <w:i/>
        </w:rPr>
        <w:t xml:space="preserve">, </w:t>
      </w:r>
      <w:r w:rsidR="00DB6D39" w:rsidRPr="00DB6D39">
        <w:rPr>
          <w:rStyle w:val="Fett"/>
          <w:i/>
        </w:rPr>
        <w:t xml:space="preserve">Premierminister </w:t>
      </w:r>
      <w:proofErr w:type="spellStart"/>
      <w:r w:rsidR="00DB6D39" w:rsidRPr="00DB6D39">
        <w:rPr>
          <w:rStyle w:val="Fett"/>
          <w:i/>
        </w:rPr>
        <w:t>Mischustin</w:t>
      </w:r>
      <w:proofErr w:type="spellEnd"/>
      <w:r w:rsidR="00DB6D39" w:rsidRPr="00DB6D39">
        <w:rPr>
          <w:rStyle w:val="Fett"/>
          <w:i/>
        </w:rPr>
        <w:t xml:space="preserve">: Inflation in Russland auf niedrigstem Stand seit 1999 </w:t>
      </w:r>
      <w:r w:rsidR="00DB6D39" w:rsidRPr="00DB6D39">
        <w:rPr>
          <w:rStyle w:val="Fett"/>
          <w:b w:val="0"/>
          <w:i/>
        </w:rPr>
        <w:t xml:space="preserve">(27. Mai 2022, </w:t>
      </w:r>
      <w:r w:rsidR="00DB6D39" w:rsidRPr="00DB6D39">
        <w:rPr>
          <w:i/>
        </w:rPr>
        <w:t xml:space="preserve">18:45 Uhr </w:t>
      </w:r>
      <w:r w:rsidR="00DB6D39" w:rsidRPr="00DB6D39">
        <w:rPr>
          <w:b/>
          <w:i/>
        </w:rPr>
        <w:t>,</w:t>
      </w:r>
      <w:r w:rsidR="00DB6D39" w:rsidRPr="00DB6D39">
        <w:rPr>
          <w:i/>
        </w:rPr>
        <w:t xml:space="preserve"> </w:t>
      </w:r>
      <w:hyperlink r:id="rId25" w:history="1">
        <w:r w:rsidR="00DB6D39" w:rsidRPr="008C2D91">
          <w:rPr>
            <w:rStyle w:val="Hyperlink"/>
            <w:i/>
          </w:rPr>
          <w:t>https://pressefreiheit.rtde.tech/international/131481-liveticker-zum-ukraine-krieg-nicht/</w:t>
        </w:r>
      </w:hyperlink>
    </w:p>
    <w:p w:rsidR="00DB6D39" w:rsidRDefault="00DB6D39" w:rsidP="00DB6D39">
      <w:r>
        <w:rPr>
          <w:rStyle w:val="rtimage-captionitem"/>
        </w:rPr>
        <w:t>„</w:t>
      </w:r>
      <w:r w:rsidRPr="00DB6D39">
        <w:rPr>
          <w:b/>
        </w:rPr>
        <w:t xml:space="preserve">Den jüngsten Statistiken zufolge ist die Inflationsrate in Russland seit Anfang Mai praktisch zum Stillstand gekommen, teilte der russische Regierungschef Michail </w:t>
      </w:r>
      <w:proofErr w:type="spellStart"/>
      <w:r w:rsidRPr="00DB6D39">
        <w:rPr>
          <w:b/>
        </w:rPr>
        <w:t>Mischustin</w:t>
      </w:r>
      <w:proofErr w:type="spellEnd"/>
      <w:r w:rsidRPr="00DB6D39">
        <w:rPr>
          <w:b/>
        </w:rPr>
        <w:t xml:space="preserve"> am Freitag während seiner Rede zu den Superfinalisten des IV. Wettbewerbs "Führer Russlands" in Moskau mit. </w:t>
      </w:r>
      <w:r>
        <w:t xml:space="preserve">Demnach erreichte sie in den ersten 20 Tagen des Monats den niedrigsten Stand seit dem Jahr 1999. In der vergangenen Woche verzeichneten die Analytiker sogar eine Deflation, so </w:t>
      </w:r>
      <w:proofErr w:type="spellStart"/>
      <w:r>
        <w:t>Mischustin</w:t>
      </w:r>
      <w:proofErr w:type="spellEnd"/>
      <w:r>
        <w:t>.</w:t>
      </w:r>
    </w:p>
    <w:p w:rsidR="00DB6D39" w:rsidRDefault="00DB6D39" w:rsidP="00DB6D39">
      <w:r w:rsidRPr="00DB6D39">
        <w:rPr>
          <w:b/>
        </w:rPr>
        <w:t>Trotz der Wirtschaftsschwankungen, die durch die westlichen Russland-Sanktionen ausgelöst wurden, habe es in Russland keinen Einbruch der Produktion und keinen explosionsartigen Anstieg der Arbeitslosigkeit gegeben</w:t>
      </w:r>
      <w:r>
        <w:t xml:space="preserve">, betonte der Premierminister ferner. </w:t>
      </w:r>
      <w:r w:rsidRPr="00DB6D39">
        <w:rPr>
          <w:b/>
        </w:rPr>
        <w:t xml:space="preserve">Es sei auch gelungen, eine Warenknappheit zu vermeiden. </w:t>
      </w:r>
      <w:proofErr w:type="spellStart"/>
      <w:r w:rsidRPr="00DB6D39">
        <w:rPr>
          <w:b/>
        </w:rPr>
        <w:t>Mischustin</w:t>
      </w:r>
      <w:proofErr w:type="spellEnd"/>
      <w:r w:rsidRPr="00DB6D39">
        <w:rPr>
          <w:b/>
        </w:rPr>
        <w:t xml:space="preserve"> wies indessen auf die Notwendigkeit hin, dem Handel und der Industrie unter den gegenwärtigen Umständen die Möglichkeit zu geben, sich an die neuen logistischen und finanziellen Bedingungen anzupassen.</w:t>
      </w:r>
      <w:r>
        <w:rPr>
          <w:b/>
        </w:rPr>
        <w:t>“</w:t>
      </w:r>
    </w:p>
    <w:p w:rsidR="00F26D58" w:rsidRDefault="00F26D58" w:rsidP="00426323">
      <w:pPr>
        <w:rPr>
          <w:b/>
          <w:i/>
        </w:rPr>
      </w:pPr>
    </w:p>
    <w:p w:rsidR="00DB6D39" w:rsidRDefault="00DB6D39" w:rsidP="00426323">
      <w:pPr>
        <w:rPr>
          <w:b/>
          <w:i/>
        </w:rPr>
      </w:pPr>
    </w:p>
    <w:p w:rsidR="00DB6D39" w:rsidRDefault="00DB6D39" w:rsidP="00426323">
      <w:pPr>
        <w:rPr>
          <w:b/>
          <w:i/>
        </w:rPr>
      </w:pPr>
    </w:p>
    <w:p w:rsidR="00F26D58" w:rsidRDefault="00F26D58" w:rsidP="00426323"/>
    <w:p w:rsidR="0015073E" w:rsidRDefault="0015073E" w:rsidP="0015073E"/>
    <w:p w:rsidR="0015073E" w:rsidRDefault="0015073E" w:rsidP="0015073E"/>
    <w:p w:rsidR="0015073E" w:rsidRDefault="0015073E" w:rsidP="0015073E"/>
    <w:p w:rsidR="0015073E" w:rsidRDefault="0015073E" w:rsidP="00426323"/>
    <w:p w:rsidR="00CC612F" w:rsidRDefault="00CC612F" w:rsidP="00CC612F">
      <w:pPr>
        <w:rPr>
          <w:b/>
        </w:rPr>
      </w:pPr>
    </w:p>
    <w:p w:rsidR="0015073E" w:rsidRDefault="0015073E" w:rsidP="00426323"/>
    <w:sectPr w:rsidR="0015073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15E9"/>
    <w:rsid w:val="0015073E"/>
    <w:rsid w:val="002248DA"/>
    <w:rsid w:val="00271B6C"/>
    <w:rsid w:val="003073DF"/>
    <w:rsid w:val="00401F60"/>
    <w:rsid w:val="00426323"/>
    <w:rsid w:val="004D15E9"/>
    <w:rsid w:val="00730E9A"/>
    <w:rsid w:val="00763E32"/>
    <w:rsid w:val="0079045E"/>
    <w:rsid w:val="007D21D3"/>
    <w:rsid w:val="00877FC1"/>
    <w:rsid w:val="00890A5D"/>
    <w:rsid w:val="009149B3"/>
    <w:rsid w:val="00AF45C4"/>
    <w:rsid w:val="00B10522"/>
    <w:rsid w:val="00C95687"/>
    <w:rsid w:val="00CC3549"/>
    <w:rsid w:val="00CC612F"/>
    <w:rsid w:val="00DA04EE"/>
    <w:rsid w:val="00DB6D39"/>
    <w:rsid w:val="00DE744E"/>
    <w:rsid w:val="00F26D58"/>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4D15E9"/>
    <w:pPr>
      <w:ind w:left="720"/>
      <w:contextualSpacing/>
    </w:pPr>
  </w:style>
  <w:style w:type="character" w:customStyle="1" w:styleId="rtimage-captionitem">
    <w:name w:val="rtimage-captionitem"/>
    <w:basedOn w:val="Absatz-Standardschriftart"/>
    <w:rsid w:val="00F26D58"/>
  </w:style>
  <w:style w:type="paragraph" w:styleId="Sprechblasentext">
    <w:name w:val="Balloon Text"/>
    <w:basedOn w:val="Standard"/>
    <w:link w:val="SprechblasentextZchn"/>
    <w:uiPriority w:val="99"/>
    <w:semiHidden/>
    <w:unhideWhenUsed/>
    <w:rsid w:val="00F26D5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26D5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4D15E9"/>
    <w:pPr>
      <w:ind w:left="720"/>
      <w:contextualSpacing/>
    </w:pPr>
  </w:style>
  <w:style w:type="character" w:customStyle="1" w:styleId="rtimage-captionitem">
    <w:name w:val="rtimage-captionitem"/>
    <w:basedOn w:val="Absatz-Standardschriftart"/>
    <w:rsid w:val="00F26D58"/>
  </w:style>
  <w:style w:type="paragraph" w:styleId="Sprechblasentext">
    <w:name w:val="Balloon Text"/>
    <w:basedOn w:val="Standard"/>
    <w:link w:val="SprechblasentextZchn"/>
    <w:uiPriority w:val="99"/>
    <w:semiHidden/>
    <w:unhideWhenUsed/>
    <w:rsid w:val="00F26D5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26D5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ia.ru/20220527/severodonetsk-1791203249.html" TargetMode="External"/><Relationship Id="rId13" Type="http://schemas.openxmlformats.org/officeDocument/2006/relationships/hyperlink" Target="https://www.washingtonpost.com/world/2022/05/26/ukraine-frontline-russia-military-severodonetsk/" TargetMode="External"/><Relationship Id="rId18" Type="http://schemas.openxmlformats.org/officeDocument/2006/relationships/hyperlink" Target="https://tass.ru/ekonomika/14754595"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t.me/rian_ru/165088" TargetMode="External"/><Relationship Id="rId7" Type="http://schemas.openxmlformats.org/officeDocument/2006/relationships/hyperlink" Target="https://pressefreiheit.rtde.tech/international/131481-liveticker-zum-ukraine-krieg-nicht/" TargetMode="External"/><Relationship Id="rId12" Type="http://schemas.openxmlformats.org/officeDocument/2006/relationships/hyperlink" Target="https://www.moonofalabama.org/2022/05/as-things-fall-apart-biden-may-want-to-escalate.html#more" TargetMode="External"/><Relationship Id="rId17" Type="http://schemas.openxmlformats.org/officeDocument/2006/relationships/hyperlink" Target="https://pressefreiheit.rtde.tech/international/131481-liveticker-zum-ukraine-krieg-nicht/" TargetMode="External"/><Relationship Id="rId25" Type="http://schemas.openxmlformats.org/officeDocument/2006/relationships/hyperlink" Target="https://pressefreiheit.rtde.tech/international/131481-liveticker-zum-ukraine-krieg-nicht/" TargetMode="External"/><Relationship Id="rId2" Type="http://schemas.microsoft.com/office/2007/relationships/stylesWithEffects" Target="stylesWithEffects.xml"/><Relationship Id="rId16" Type="http://schemas.openxmlformats.org/officeDocument/2006/relationships/hyperlink" Target="https://pressefreiheit.rtde.tech/international/131481-liveticker-zum-ukraine-krieg-nicht/" TargetMode="External"/><Relationship Id="rId20" Type="http://schemas.openxmlformats.org/officeDocument/2006/relationships/hyperlink" Target="https://pressefreiheit.rtde.tech/international/131481-liveticker-zum-ukraine-krieg-nicht/" TargetMode="External"/><Relationship Id="rId1" Type="http://schemas.openxmlformats.org/officeDocument/2006/relationships/styles" Target="styles.xml"/><Relationship Id="rId6" Type="http://schemas.openxmlformats.org/officeDocument/2006/relationships/hyperlink" Target="https://pressefreiheit.rtde.tech/international/131481-liveticker-zum-ukraine-krieg-nicht/" TargetMode="External"/><Relationship Id="rId11" Type="http://schemas.openxmlformats.org/officeDocument/2006/relationships/hyperlink" Target="https://pressefreiheit.rtde.tech/international/131481-liveticker-zum-ukraine-krieg-nicht/" TargetMode="External"/><Relationship Id="rId24" Type="http://schemas.openxmlformats.org/officeDocument/2006/relationships/hyperlink" Target="https://pressefreiheit.rtde.tech/international/131481-liveticker-zum-ukraine-krieg-nicht/" TargetMode="External"/><Relationship Id="rId5" Type="http://schemas.openxmlformats.org/officeDocument/2006/relationships/hyperlink" Target="https://eng.mil.ru/en/special_operation/briefings/briefings/more.htm?id=12423337@egNews" TargetMode="External"/><Relationship Id="rId15" Type="http://schemas.openxmlformats.org/officeDocument/2006/relationships/hyperlink" Target="https://carnegiemoscow.org/commentary/84308" TargetMode="External"/><Relationship Id="rId23" Type="http://schemas.openxmlformats.org/officeDocument/2006/relationships/hyperlink" Target="https://t.me/donbassr/20328" TargetMode="External"/><Relationship Id="rId10" Type="http://schemas.openxmlformats.org/officeDocument/2006/relationships/hyperlink" Target="https://ria.ru/20220527/lnr-1791199005.html" TargetMode="External"/><Relationship Id="rId19" Type="http://schemas.openxmlformats.org/officeDocument/2006/relationships/hyperlink" Target="https://pressefreiheit.rtde.tech/international/131481-liveticker-zum-ukraine-krieg-nicht/" TargetMode="External"/><Relationship Id="rId4" Type="http://schemas.openxmlformats.org/officeDocument/2006/relationships/webSettings" Target="webSettings.xml"/><Relationship Id="rId9" Type="http://schemas.openxmlformats.org/officeDocument/2006/relationships/hyperlink" Target="https://pressefreiheit.rtde.tech/international/131481-liveticker-zum-ukraine-krieg-nicht/" TargetMode="External"/><Relationship Id="rId14" Type="http://schemas.openxmlformats.org/officeDocument/2006/relationships/hyperlink" Target="https://im1776.com/2022/05/27/servant-of-the-corrupt/" TargetMode="External"/><Relationship Id="rId22" Type="http://schemas.openxmlformats.org/officeDocument/2006/relationships/hyperlink" Target="https://pressefreiheit.rtde.tech/international/131481-liveticker-zum-ukraine-krieg-nicht/" TargetMode="External"/><Relationship Id="rId27"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5086</Words>
  <Characters>32049</Characters>
  <Application>Microsoft Office Word</Application>
  <DocSecurity>0</DocSecurity>
  <Lines>267</Lines>
  <Paragraphs>74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2022-05-28T07:38:00Z</dcterms:created>
  <dcterms:modified xsi:type="dcterms:W3CDTF">2022-05-28T17:32:00Z</dcterms:modified>
</cp:coreProperties>
</file>