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36FC" w:rsidRPr="00A117DA" w:rsidRDefault="00F536FC" w:rsidP="00F536FC">
      <w:pPr>
        <w:rPr>
          <w:rFonts w:ascii="Courier New" w:hAnsi="Courier New" w:cs="Courier New"/>
          <w:b/>
          <w:sz w:val="28"/>
          <w:szCs w:val="28"/>
        </w:rPr>
      </w:pPr>
      <w:r>
        <w:rPr>
          <w:rFonts w:ascii="Courier New" w:hAnsi="Courier New" w:cs="Courier New"/>
          <w:b/>
          <w:sz w:val="28"/>
          <w:szCs w:val="28"/>
        </w:rPr>
        <w:t>Informationen zu Tag 6</w:t>
      </w:r>
      <w:r>
        <w:rPr>
          <w:rFonts w:ascii="Courier New" w:hAnsi="Courier New" w:cs="Courier New"/>
          <w:b/>
          <w:sz w:val="28"/>
          <w:szCs w:val="28"/>
        </w:rPr>
        <w:t>3</w:t>
      </w:r>
      <w:r w:rsidRPr="00A117DA">
        <w:rPr>
          <w:rFonts w:ascii="Courier New" w:hAnsi="Courier New" w:cs="Courier New"/>
          <w:b/>
          <w:sz w:val="28"/>
          <w:szCs w:val="28"/>
        </w:rPr>
        <w:t xml:space="preserve"> (</w:t>
      </w:r>
      <w:r>
        <w:rPr>
          <w:rFonts w:ascii="Courier New" w:hAnsi="Courier New" w:cs="Courier New"/>
          <w:b/>
          <w:sz w:val="28"/>
          <w:szCs w:val="28"/>
        </w:rPr>
        <w:t>Mittwoch</w:t>
      </w:r>
      <w:r>
        <w:rPr>
          <w:rFonts w:ascii="Courier New" w:hAnsi="Courier New" w:cs="Courier New"/>
          <w:b/>
          <w:sz w:val="28"/>
          <w:szCs w:val="28"/>
        </w:rPr>
        <w:t>, 2</w:t>
      </w:r>
      <w:r>
        <w:rPr>
          <w:rFonts w:ascii="Courier New" w:hAnsi="Courier New" w:cs="Courier New"/>
          <w:b/>
          <w:sz w:val="28"/>
          <w:szCs w:val="28"/>
        </w:rPr>
        <w:t>7</w:t>
      </w:r>
      <w:r>
        <w:rPr>
          <w:rFonts w:ascii="Courier New" w:hAnsi="Courier New" w:cs="Courier New"/>
          <w:b/>
          <w:sz w:val="28"/>
          <w:szCs w:val="28"/>
        </w:rPr>
        <w:t>. April</w:t>
      </w:r>
      <w:r w:rsidRPr="00A117DA">
        <w:rPr>
          <w:rFonts w:ascii="Courier New" w:hAnsi="Courier New" w:cs="Courier New"/>
          <w:b/>
          <w:sz w:val="28"/>
          <w:szCs w:val="28"/>
        </w:rPr>
        <w:t xml:space="preserve"> 2022) </w:t>
      </w:r>
    </w:p>
    <w:p w:rsidR="00F536FC" w:rsidRPr="00A117DA" w:rsidRDefault="00F536FC" w:rsidP="00F536FC">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F536FC" w:rsidRPr="00A117DA" w:rsidRDefault="00F536FC" w:rsidP="00F536FC">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F536FC" w:rsidRDefault="00F536FC" w:rsidP="00F536FC">
      <w:pPr>
        <w:rPr>
          <w:i/>
        </w:rPr>
      </w:pPr>
      <w:r>
        <w:rPr>
          <w:i/>
        </w:rPr>
        <w:t>(übersetzt und zusammengestellt von Klaus von Raussendorff)</w:t>
      </w:r>
    </w:p>
    <w:p w:rsidR="00763E32" w:rsidRDefault="00763E32"/>
    <w:p w:rsidR="00195BDE" w:rsidRDefault="00195BDE"/>
    <w:p w:rsidR="00CD2C46" w:rsidRPr="003044A1" w:rsidRDefault="00CD2C46" w:rsidP="00CD2C46">
      <w:pPr>
        <w:rPr>
          <w:lang w:eastAsia="de-DE"/>
        </w:rPr>
      </w:pPr>
      <w:r>
        <w:rPr>
          <w:rFonts w:hAnsi="Symbol"/>
          <w:b/>
          <w:lang w:eastAsia="de-DE"/>
        </w:rPr>
        <w:t>1</w:t>
      </w:r>
      <w:r>
        <w:rPr>
          <w:rFonts w:hAnsi="Symbol"/>
          <w:lang w:eastAsia="de-DE"/>
        </w:rPr>
        <w:t xml:space="preserve">. </w:t>
      </w:r>
      <w:r w:rsidRPr="003044A1">
        <w:rPr>
          <w:rFonts w:hAnsi="Symbol"/>
          <w:b/>
          <w:i/>
          <w:u w:val="single"/>
          <w:lang w:eastAsia="de-DE"/>
        </w:rPr>
        <w:t>RTDE Live Ticker zum Ukraine-Krieg</w:t>
      </w:r>
      <w:r w:rsidRPr="003044A1">
        <w:rPr>
          <w:rFonts w:hAnsi="Symbol"/>
          <w:lang w:eastAsia="de-DE"/>
        </w:rPr>
        <w:t xml:space="preserve">, </w:t>
      </w:r>
      <w:r w:rsidRPr="00B7151D">
        <w:rPr>
          <w:rStyle w:val="Fett"/>
          <w:b w:val="0"/>
          <w:i/>
        </w:rPr>
        <w:t>Russisches Verteidigungsministerium: Völlige Kontrolle über das Gebiet Cherson</w:t>
      </w:r>
      <w:r w:rsidRPr="00B7151D">
        <w:rPr>
          <w:rStyle w:val="Fett"/>
          <w:b w:val="0"/>
          <w:i/>
        </w:rPr>
        <w:t xml:space="preserve"> </w:t>
      </w:r>
      <w:r w:rsidRPr="003044A1">
        <w:rPr>
          <w:lang w:eastAsia="de-DE"/>
        </w:rPr>
        <w:t xml:space="preserve"> </w:t>
      </w:r>
      <w:r w:rsidRPr="003044A1">
        <w:rPr>
          <w:lang w:eastAsia="de-DE"/>
        </w:rPr>
        <w:t>(2</w:t>
      </w:r>
      <w:r>
        <w:rPr>
          <w:lang w:eastAsia="de-DE"/>
        </w:rPr>
        <w:t>6</w:t>
      </w:r>
      <w:r w:rsidRPr="003044A1">
        <w:rPr>
          <w:lang w:eastAsia="de-DE"/>
        </w:rPr>
        <w:t xml:space="preserve">. April 2022, </w:t>
      </w:r>
      <w:r w:rsidRPr="00CD2C46">
        <w:rPr>
          <w:i/>
        </w:rPr>
        <w:t>21:50 Uhr</w:t>
      </w:r>
      <w:r>
        <w:rPr>
          <w:lang w:eastAsia="de-DE"/>
        </w:rPr>
        <w:t>,</w:t>
      </w:r>
      <w:r w:rsidRPr="003044A1">
        <w:rPr>
          <w:lang w:eastAsia="de-DE"/>
        </w:rPr>
        <w:t xml:space="preserve"> </w:t>
      </w:r>
      <w:hyperlink r:id="rId5" w:history="1">
        <w:r w:rsidRPr="003044A1">
          <w:rPr>
            <w:rStyle w:val="Hyperlink"/>
            <w:bCs/>
            <w:i/>
            <w:lang w:eastAsia="de-DE"/>
          </w:rPr>
          <w:t>https://test.rtde.me/international/131481-liveticker-zum-ukraine-krieg-russische/</w:t>
        </w:r>
      </w:hyperlink>
      <w:r w:rsidRPr="003044A1">
        <w:rPr>
          <w:lang w:eastAsia="de-DE"/>
        </w:rPr>
        <w:t xml:space="preserve"> )</w:t>
      </w:r>
    </w:p>
    <w:p w:rsidR="00CD2C46" w:rsidRPr="00CD2C46" w:rsidRDefault="00CD2C46" w:rsidP="00CD2C46">
      <w:pPr>
        <w:rPr>
          <w:b/>
        </w:rPr>
      </w:pPr>
      <w:r>
        <w:t>„</w:t>
      </w:r>
      <w:r>
        <w:t xml:space="preserve">Das russische Militär hat eigenen Angaben zufolge die vollständige Kontrolle über das Gebiet Cherson erlangt. </w:t>
      </w:r>
      <w:r w:rsidRPr="00CD2C46">
        <w:rPr>
          <w:b/>
        </w:rPr>
        <w:t xml:space="preserve">Generaloberst Michail </w:t>
      </w:r>
      <w:proofErr w:type="spellStart"/>
      <w:r w:rsidRPr="00CD2C46">
        <w:rPr>
          <w:b/>
        </w:rPr>
        <w:t>Misinzew</w:t>
      </w:r>
      <w:proofErr w:type="spellEnd"/>
      <w:r w:rsidRPr="00CD2C46">
        <w:rPr>
          <w:b/>
        </w:rPr>
        <w:t xml:space="preserve"> vom russischen Verteidigungsministerium erklärte am Dienstag:</w:t>
      </w:r>
      <w:r>
        <w:rPr>
          <w:b/>
        </w:rPr>
        <w:t xml:space="preserve"> </w:t>
      </w:r>
      <w:r w:rsidRPr="00CD2C46">
        <w:rPr>
          <w:rStyle w:val="Hervorhebung"/>
          <w:b/>
        </w:rPr>
        <w:t xml:space="preserve">"Die russische Armee hat das gesamte Gebiet Cherson, Teile der Gebiete Charkiw, </w:t>
      </w:r>
      <w:proofErr w:type="spellStart"/>
      <w:r w:rsidRPr="00CD2C46">
        <w:rPr>
          <w:rStyle w:val="Hervorhebung"/>
          <w:b/>
        </w:rPr>
        <w:t>Saporischja</w:t>
      </w:r>
      <w:proofErr w:type="spellEnd"/>
      <w:r w:rsidRPr="00CD2C46">
        <w:rPr>
          <w:rStyle w:val="Hervorhebung"/>
          <w:b/>
        </w:rPr>
        <w:t xml:space="preserve">, </w:t>
      </w:r>
      <w:proofErr w:type="spellStart"/>
      <w:r w:rsidRPr="00CD2C46">
        <w:rPr>
          <w:rStyle w:val="Hervorhebung"/>
          <w:b/>
        </w:rPr>
        <w:t>Mykolajiw</w:t>
      </w:r>
      <w:proofErr w:type="spellEnd"/>
      <w:r w:rsidRPr="00CD2C46">
        <w:rPr>
          <w:rStyle w:val="Hervorhebung"/>
          <w:b/>
        </w:rPr>
        <w:t xml:space="preserve"> sowie bedeutende Teile der </w:t>
      </w:r>
      <w:proofErr w:type="spellStart"/>
      <w:r w:rsidRPr="00CD2C46">
        <w:rPr>
          <w:rStyle w:val="Hervorhebung"/>
          <w:b/>
        </w:rPr>
        <w:t>Donezker</w:t>
      </w:r>
      <w:proofErr w:type="spellEnd"/>
      <w:r w:rsidRPr="00CD2C46">
        <w:rPr>
          <w:rStyle w:val="Hervorhebung"/>
          <w:b/>
        </w:rPr>
        <w:t xml:space="preserve"> und </w:t>
      </w:r>
      <w:proofErr w:type="spellStart"/>
      <w:r w:rsidRPr="00CD2C46">
        <w:rPr>
          <w:rStyle w:val="Hervorhebung"/>
          <w:b/>
        </w:rPr>
        <w:t>Lugansker</w:t>
      </w:r>
      <w:proofErr w:type="spellEnd"/>
      <w:r w:rsidRPr="00CD2C46">
        <w:rPr>
          <w:rStyle w:val="Hervorhebung"/>
          <w:b/>
        </w:rPr>
        <w:t xml:space="preserve"> Volksrepublik unter ihre Kontrolle gebracht."</w:t>
      </w:r>
    </w:p>
    <w:p w:rsidR="00CD2C46" w:rsidRDefault="00CD2C46" w:rsidP="00CD2C46">
      <w:r>
        <w:t xml:space="preserve">In den befreiten Gebieten kehre langsam wieder der friedliche Alltag ein, die soziale Infrastruktur werde instand gesetzt und die Aussaat habe begonnen, betonte </w:t>
      </w:r>
      <w:proofErr w:type="spellStart"/>
      <w:r>
        <w:t>Misinzew</w:t>
      </w:r>
      <w:proofErr w:type="spellEnd"/>
      <w:r>
        <w:t>. Seinen Worten nach blockiere die ukrainische Seite alle humanitären Korridore, die von Russland geöffnet würden.</w:t>
      </w:r>
      <w:r>
        <w:t xml:space="preserve"> </w:t>
      </w:r>
      <w:r>
        <w:t xml:space="preserve">Noch am Morgen hatte der ukrainische Militärchef der Region, Oleksandr </w:t>
      </w:r>
      <w:proofErr w:type="spellStart"/>
      <w:r>
        <w:t>Wilkul</w:t>
      </w:r>
      <w:proofErr w:type="spellEnd"/>
      <w:r>
        <w:t>, behauptet, die Verteidigungslinie befinde sich innerhalb des Gebiets Cherson und russischen Kräften sei es nicht gelungen, diese zu durchbrechen. Von unabhängiger Seite konnten diese Berichte nicht überprüft werden.</w:t>
      </w:r>
      <w:r>
        <w:t>“</w:t>
      </w:r>
    </w:p>
    <w:p w:rsidR="00F536FC" w:rsidRDefault="00F536FC"/>
    <w:p w:rsidR="006C4D41" w:rsidRDefault="006C4D41" w:rsidP="006C4D41">
      <w:r>
        <w:rPr>
          <w:b/>
        </w:rPr>
        <w:t>2</w:t>
      </w:r>
      <w:r>
        <w:rPr>
          <w:color w:val="000000"/>
        </w:rPr>
        <w:t xml:space="preserve">. </w:t>
      </w:r>
      <w:r w:rsidRPr="003044A1">
        <w:rPr>
          <w:rFonts w:hAnsi="Symbol"/>
          <w:b/>
          <w:i/>
          <w:u w:val="single"/>
        </w:rPr>
        <w:t>RTDE Live Ticker zum Ukraine-Krieg</w:t>
      </w:r>
      <w:r w:rsidRPr="003044A1">
        <w:rPr>
          <w:rFonts w:hAnsi="Symbol"/>
        </w:rPr>
        <w:t xml:space="preserve">, </w:t>
      </w:r>
      <w:r w:rsidRPr="00B7151D">
        <w:rPr>
          <w:rStyle w:val="Fett"/>
          <w:b w:val="0"/>
          <w:i/>
        </w:rPr>
        <w:t>Putin sichert blitzschnelle Reaktion im Falle von Eingriff in Ukraine zu</w:t>
      </w:r>
      <w:r>
        <w:rPr>
          <w:rStyle w:val="Fett"/>
          <w:i/>
        </w:rPr>
        <w:t xml:space="preserve"> </w:t>
      </w:r>
      <w:r w:rsidRPr="003044A1">
        <w:rPr>
          <w:b/>
        </w:rPr>
        <w:t> </w:t>
      </w:r>
      <w:r w:rsidRPr="003044A1">
        <w:t>(27. April 2022,</w:t>
      </w:r>
      <w:r w:rsidRPr="003044A1">
        <w:rPr>
          <w:i/>
        </w:rPr>
        <w:t xml:space="preserve">  18:05 Uhr </w:t>
      </w:r>
      <w:r>
        <w:t>,</w:t>
      </w:r>
      <w:r w:rsidRPr="003044A1">
        <w:t xml:space="preserve"> </w:t>
      </w:r>
      <w:hyperlink r:id="rId6" w:history="1">
        <w:r w:rsidRPr="003044A1">
          <w:rPr>
            <w:rStyle w:val="Hyperlink"/>
            <w:bCs/>
            <w:i/>
            <w:lang w:eastAsia="de-DE"/>
          </w:rPr>
          <w:t>https://test.rtde.me/international/131481-liveticker-zum-ukraine-krieg-russische/</w:t>
        </w:r>
      </w:hyperlink>
      <w:r w:rsidRPr="003044A1">
        <w:t xml:space="preserve"> )</w:t>
      </w:r>
    </w:p>
    <w:p w:rsidR="006C4D41" w:rsidRPr="003044A1" w:rsidRDefault="006C4D41" w:rsidP="006C4D41">
      <w:pPr>
        <w:rPr>
          <w:i/>
        </w:rPr>
      </w:pPr>
      <w:r>
        <w:t xml:space="preserve">„Wenn sich jemand von außen in die Situation in der Ukraine einmischen wolle und eine Bedrohung strategischer Natur </w:t>
      </w:r>
      <w:proofErr w:type="gramStart"/>
      <w:r>
        <w:t>darstelle</w:t>
      </w:r>
      <w:proofErr w:type="gramEnd"/>
      <w:r>
        <w:t>, werde Russland blitzschnell reagieren. Davor warnte der russische Präsident Wladimir Putin am Mittwoch:</w:t>
      </w:r>
    </w:p>
    <w:p w:rsidR="006C4D41" w:rsidRDefault="006C4D41" w:rsidP="006C4D41">
      <w:r>
        <w:rPr>
          <w:rStyle w:val="Hervorhebung"/>
        </w:rPr>
        <w:t>"</w:t>
      </w:r>
      <w:r w:rsidRPr="003044A1">
        <w:rPr>
          <w:rStyle w:val="Hervorhebung"/>
          <w:b/>
        </w:rPr>
        <w:t>Wenn irgendjemand, ich betone es noch einmal, wenn irgendjemand beabsichtigt, sich von außen in das laufende Geschehen einzumischen und eine Bedrohung von inakzeptabler strategischer Natur für Russland zu schaffen, sollte er wissen, dass unsere Gegenschläge blitzschnell und zügig erfolgen werden."</w:t>
      </w:r>
    </w:p>
    <w:p w:rsidR="006C4D41" w:rsidRDefault="006C4D41" w:rsidP="006C4D41">
      <w:r>
        <w:t xml:space="preserve">Putin betonte, dass Russland über alle Instrumente verfüge, die es für solche Zwecke benötige, und dass es sich dabei nicht um Prahlerei handele, sondern dass </w:t>
      </w:r>
      <w:r w:rsidRPr="003044A1">
        <w:rPr>
          <w:b/>
          <w:u w:val="single"/>
        </w:rPr>
        <w:t xml:space="preserve">alle diesbezüglichen Entscheidungen bereits getroffen </w:t>
      </w:r>
      <w:r>
        <w:t>worden seien.“</w:t>
      </w:r>
    </w:p>
    <w:p w:rsidR="006C4D41" w:rsidRDefault="006C4D41" w:rsidP="006C4D41"/>
    <w:p w:rsidR="006C4D41" w:rsidRDefault="006C4D41" w:rsidP="006C4D41"/>
    <w:p w:rsidR="006C4D41" w:rsidRPr="00445001" w:rsidRDefault="006C4D41" w:rsidP="006C4D41">
      <w:pPr>
        <w:pStyle w:val="KeinLeerraum"/>
        <w:rPr>
          <w:i/>
        </w:rPr>
      </w:pPr>
      <w:r>
        <w:rPr>
          <w:b/>
        </w:rPr>
        <w:t>3</w:t>
      </w:r>
      <w:r w:rsidRPr="00445001">
        <w:rPr>
          <w:b/>
        </w:rPr>
        <w:t>.</w:t>
      </w:r>
      <w:r>
        <w:rPr>
          <w:b/>
          <w:u w:val="single"/>
        </w:rPr>
        <w:t xml:space="preserve"> </w:t>
      </w:r>
      <w:r w:rsidRPr="00445001">
        <w:rPr>
          <w:b/>
          <w:i/>
          <w:u w:val="single"/>
        </w:rPr>
        <w:t>Der Kreml, Moskau</w:t>
      </w:r>
      <w:r w:rsidRPr="00445001">
        <w:rPr>
          <w:i/>
        </w:rPr>
        <w:t xml:space="preserve">, </w:t>
      </w:r>
      <w:r w:rsidRPr="00445001">
        <w:rPr>
          <w:b/>
          <w:i/>
        </w:rPr>
        <w:t xml:space="preserve">Wladimir Putin trifft im Kreml mit dem Generalsekretär der Vereinten Nationen Antonio </w:t>
      </w:r>
      <w:proofErr w:type="spellStart"/>
      <w:r w:rsidRPr="00445001">
        <w:rPr>
          <w:b/>
          <w:i/>
        </w:rPr>
        <w:t>Guterres</w:t>
      </w:r>
      <w:proofErr w:type="spellEnd"/>
      <w:r w:rsidRPr="00445001">
        <w:rPr>
          <w:b/>
          <w:i/>
        </w:rPr>
        <w:t xml:space="preserve"> zusammen. (26. April 2022,</w:t>
      </w:r>
      <w:r w:rsidRPr="00445001">
        <w:rPr>
          <w:i/>
        </w:rPr>
        <w:t xml:space="preserve"> </w:t>
      </w:r>
      <w:hyperlink r:id="rId7" w:history="1">
        <w:r w:rsidRPr="00445001">
          <w:rPr>
            <w:rStyle w:val="Hyperlink"/>
            <w:i/>
          </w:rPr>
          <w:t>http://en.kremlin.ru/events/president/news/68287</w:t>
        </w:r>
      </w:hyperlink>
      <w:r w:rsidRPr="00445001">
        <w:rPr>
          <w:i/>
        </w:rPr>
        <w:t xml:space="preserve"> )</w:t>
      </w:r>
    </w:p>
    <w:p w:rsidR="006C4D41" w:rsidRDefault="006C4D41" w:rsidP="006C4D41">
      <w:pPr>
        <w:pStyle w:val="KeinLeerraum"/>
      </w:pPr>
    </w:p>
    <w:p w:rsidR="00B7151D" w:rsidRDefault="006C4D41" w:rsidP="006C4D41">
      <w:pPr>
        <w:pStyle w:val="KeinLeerraum"/>
      </w:pPr>
      <w:r>
        <w:t xml:space="preserve">Präsident von Russland Wladimir Putin: </w:t>
      </w:r>
    </w:p>
    <w:p w:rsidR="00B7151D" w:rsidRDefault="00B7151D" w:rsidP="006C4D41">
      <w:pPr>
        <w:pStyle w:val="KeinLeerraum"/>
      </w:pPr>
    </w:p>
    <w:p w:rsidR="006C4D41" w:rsidRDefault="006C4D41" w:rsidP="006C4D41">
      <w:pPr>
        <w:pStyle w:val="KeinLeerraum"/>
      </w:pPr>
      <w:r>
        <w:t>Herr Generalsekretär, ich bin sehr froh, Sie zu sehen.</w:t>
      </w:r>
    </w:p>
    <w:p w:rsidR="006C4D41" w:rsidRDefault="006C4D41" w:rsidP="006C4D41">
      <w:pPr>
        <w:pStyle w:val="KeinLeerraum"/>
      </w:pPr>
    </w:p>
    <w:p w:rsidR="006C4D41" w:rsidRDefault="006C4D41" w:rsidP="006C4D41">
      <w:pPr>
        <w:pStyle w:val="KeinLeerraum"/>
      </w:pPr>
      <w:r>
        <w:t>Als einer der Gründer der Vereinten Nationen und ständiges Mitglied des UN-Sicherheitsrates hat Russland diese universelle Organisation immer unterstützt. Wir glauben, dass die UNO nicht nur universell, sondern in gewisser Weise auch einzigartig ist - in der internationalen Gemeinschaft gibt es keine andere Organisation wie sie. Wir tun alles in unserer Macht Stehende, um die Grundsätze, auf denen sie beruht, zu unterstützen, und wir haben die Absicht, dies auch in Zukunft zu tun.</w:t>
      </w:r>
    </w:p>
    <w:p w:rsidR="006C4D41" w:rsidRDefault="006C4D41" w:rsidP="006C4D41">
      <w:pPr>
        <w:pStyle w:val="KeinLeerraum"/>
      </w:pPr>
    </w:p>
    <w:p w:rsidR="006C4D41" w:rsidRDefault="006C4D41" w:rsidP="006C4D41">
      <w:pPr>
        <w:pStyle w:val="KeinLeerraum"/>
      </w:pPr>
      <w:r>
        <w:t>Wir finden die Äußerungen einiger unserer Kollegen über eine Welt, die auf Regeln beruht, etwas seltsam. Wir sind der Meinung, dass die wichtigste Regel die UN-Charta und andere von dieser Organisation angenommene Dokumente sind und nicht irgendwelche Papiere, die von ihren Verfassern nach eigenem Gutdünken oder zur Durchsetzung ihrer eigenen Interessen geschrieben wurden.</w:t>
      </w:r>
    </w:p>
    <w:p w:rsidR="006C4D41" w:rsidRDefault="006C4D41" w:rsidP="006C4D41">
      <w:pPr>
        <w:pStyle w:val="KeinLeerraum"/>
      </w:pPr>
    </w:p>
    <w:p w:rsidR="006C4D41" w:rsidRDefault="006C4D41" w:rsidP="006C4D41">
      <w:pPr>
        <w:pStyle w:val="KeinLeerraum"/>
      </w:pPr>
      <w:r>
        <w:t>Wir sind auch überrascht über die Äußerungen unserer Kollegen, die andeuten, dass einige in der Welt einen Sonderstatus haben oder exklusive Rechte beanspruchen können, denn in der Charta der Vereinten Nationen heißt es, dass alle Teilnehmer an der internationalen Kommunikation gleich sind, unabhängig von ihrer Stärke, Größe oder geografischen Lage. Ich denke, das ist ähnlich wie das, was in der Bibel steht, dass alle Menschen gleich sind. Ich bin sicher, dass wir denselben Gedanken sowohl im Koran als auch in der Thora finden werden. Alle Menschen sind vor Gott gleich. Der Gedanke, dass jemand eine Art Ausnahmestatus beanspruchen kann, ist uns daher sehr fremd.</w:t>
      </w:r>
    </w:p>
    <w:p w:rsidR="006C4D41" w:rsidRDefault="006C4D41" w:rsidP="006C4D41">
      <w:pPr>
        <w:pStyle w:val="KeinLeerraum"/>
      </w:pPr>
    </w:p>
    <w:p w:rsidR="006C4D41" w:rsidRDefault="006C4D41" w:rsidP="006C4D41">
      <w:pPr>
        <w:pStyle w:val="KeinLeerraum"/>
      </w:pPr>
      <w:r>
        <w:t>Wir leben in einer komplizierten Welt, und deshalb gehen wir von der Realität aus und sind bereit, mit allen zusammenzuarbeiten.</w:t>
      </w:r>
    </w:p>
    <w:p w:rsidR="006C4D41" w:rsidRDefault="006C4D41" w:rsidP="006C4D41">
      <w:pPr>
        <w:pStyle w:val="KeinLeerraum"/>
      </w:pPr>
    </w:p>
    <w:p w:rsidR="006C4D41" w:rsidRDefault="006C4D41" w:rsidP="006C4D41">
      <w:pPr>
        <w:pStyle w:val="KeinLeerraum"/>
      </w:pPr>
      <w:r>
        <w:t>Zweifellos wurden die Vereinten Nationen einst gegründet, um akute Krisen zu lösen, und durchliefen in ihrer Entwicklung verschiedene Phasen. In jüngster Zeit, erst vor einigen Jahren, hörten wir, dass sie überflüssig geworden seien und man sie nicht mehr brauche. Dies geschah immer dann, wenn sie jemanden daran hinderte, seine Ziele auf der internationalen Bühne zu erreichen.</w:t>
      </w:r>
    </w:p>
    <w:p w:rsidR="006C4D41" w:rsidRDefault="006C4D41" w:rsidP="006C4D41">
      <w:pPr>
        <w:pStyle w:val="KeinLeerraum"/>
      </w:pPr>
    </w:p>
    <w:p w:rsidR="006C4D41" w:rsidRDefault="006C4D41" w:rsidP="006C4D41">
      <w:pPr>
        <w:pStyle w:val="KeinLeerraum"/>
      </w:pPr>
      <w:r>
        <w:t>Wir haben immer gesagt, dass es keine andere universelle Organisation wie die Vereinten Nationen gibt und dass man die Institutionen, die nach dem Zweiten Weltkrieg ausdrücklich zum Zweck der Streitbeilegung geschaffen wurden, in Ehren halten muss.</w:t>
      </w:r>
    </w:p>
    <w:p w:rsidR="006C4D41" w:rsidRDefault="006C4D41" w:rsidP="006C4D41">
      <w:pPr>
        <w:pStyle w:val="KeinLeerraum"/>
      </w:pPr>
    </w:p>
    <w:p w:rsidR="006C4D41" w:rsidRDefault="006C4D41" w:rsidP="006C4D41">
      <w:pPr>
        <w:pStyle w:val="KeinLeerraum"/>
      </w:pPr>
      <w:r>
        <w:t xml:space="preserve">Ich weiß um Ihre Besorgnis über die militärische Operation Russlands im </w:t>
      </w:r>
      <w:proofErr w:type="spellStart"/>
      <w:r>
        <w:t>Donbass</w:t>
      </w:r>
      <w:proofErr w:type="spellEnd"/>
      <w:r>
        <w:t>, in der Ukraine. Ich denke, dies wird der Schwerpunkt unseres heutigen Gesprächs sein. Ich möchte in diesem Zusammenhang nur anmerken, dass das gesamte Problem nach einem Staatsstreich in der Ukraine im Jahr 2014 entstanden ist. Das ist eine offensichtliche Tatsache. Man kann es nennen, wie man will, und man kann den Tätern gegenüber voreingenommen sein, aber es war wirklich ein verfassungsfeindlicher Putsch.</w:t>
      </w:r>
    </w:p>
    <w:p w:rsidR="006C4D41" w:rsidRDefault="006C4D41" w:rsidP="006C4D41">
      <w:pPr>
        <w:pStyle w:val="KeinLeerraum"/>
      </w:pPr>
    </w:p>
    <w:p w:rsidR="006C4D41" w:rsidRDefault="006C4D41" w:rsidP="006C4D41">
      <w:pPr>
        <w:pStyle w:val="KeinLeerraum"/>
      </w:pPr>
      <w:r>
        <w:t>Darauf folgte die Situation, in der die Bewohner der Krim und Sewastopols ihren Willen zum Ausdruck brachten. Sie handelten praktisch genauso wie die Menschen im Kosovo - sie entschieden sich für die Unabhängigkeit und wandten sich dann an uns mit der Bitte, der Russischen Föderation beizutreten. Der einzige Unterschied zwischen den beiden Fällen bestand darin, dass die Entscheidung über die Souveränität im Kosovo vom Parlament getroffen wurde, während sie auf der Krim und in Sewastopol in einem landesweiten Referendum gefällt wurde.</w:t>
      </w:r>
    </w:p>
    <w:p w:rsidR="006C4D41" w:rsidRDefault="006C4D41" w:rsidP="006C4D41">
      <w:pPr>
        <w:pStyle w:val="KeinLeerraum"/>
      </w:pPr>
    </w:p>
    <w:p w:rsidR="006C4D41" w:rsidRDefault="006C4D41" w:rsidP="006C4D41">
      <w:pPr>
        <w:pStyle w:val="KeinLeerraum"/>
      </w:pPr>
      <w:r>
        <w:t xml:space="preserve">Ein ähnliches Problem trat in der Südostukraine auf, wo die Bewohner mehrerer Gebiete, zumindest zweier ukrainischer Regionen, den Staatsstreich und seine Ergebnisse nicht akzeptierten. Sie wurden jedoch sehr starkem Druck ausgesetzt, zum Teil unter Einsatz von Kampfflugzeugen und schwerem Militärgerät. So ist die Krise im </w:t>
      </w:r>
      <w:proofErr w:type="spellStart"/>
      <w:r>
        <w:t>Donbass</w:t>
      </w:r>
      <w:proofErr w:type="spellEnd"/>
      <w:r>
        <w:t>, im Südosten der Ukraine, entstanden.</w:t>
      </w:r>
    </w:p>
    <w:p w:rsidR="006C4D41" w:rsidRDefault="006C4D41" w:rsidP="006C4D41">
      <w:pPr>
        <w:pStyle w:val="KeinLeerraum"/>
      </w:pPr>
    </w:p>
    <w:p w:rsidR="006C4D41" w:rsidRDefault="006C4D41" w:rsidP="006C4D41">
      <w:pPr>
        <w:pStyle w:val="KeinLeerraum"/>
      </w:pPr>
      <w:r>
        <w:lastRenderedPageBreak/>
        <w:t xml:space="preserve">Wie Sie wissen, kam es nach einem weiteren gescheiterten Versuch der Kiewer Behörden, dieses Problem mit Gewalt zu lösen, zur Unterzeichnung von Vereinbarungen in der Stadt Minsk. So wurden sie genannt - die Minsker Abkommen. Es war ein Versuch, die Situation im </w:t>
      </w:r>
      <w:proofErr w:type="spellStart"/>
      <w:r>
        <w:t>Donbass</w:t>
      </w:r>
      <w:proofErr w:type="spellEnd"/>
      <w:r>
        <w:t xml:space="preserve"> friedlich zu regeln. </w:t>
      </w:r>
    </w:p>
    <w:p w:rsidR="006C4D41" w:rsidRDefault="006C4D41" w:rsidP="006C4D41">
      <w:pPr>
        <w:pStyle w:val="KeinLeerraum"/>
      </w:pPr>
      <w:r>
        <w:t>Zu unserem Bedauern wurden die Menschen, die dort lebten, in den vergangenen acht Jahren belagert. Die Kiewer Behörden kündigten öffentlich an, dass sie eine Belagerung dieser Gebiete organisieren würden. Sie schämten sich nicht, dies als Belagerung zu bezeichnen, obwohl sie zunächst von dieser Idee Abstand genommen und den militärischen Druck fortgesetzt hatten.</w:t>
      </w:r>
    </w:p>
    <w:p w:rsidR="006C4D41" w:rsidRDefault="006C4D41" w:rsidP="006C4D41">
      <w:pPr>
        <w:pStyle w:val="KeinLeerraum"/>
      </w:pPr>
    </w:p>
    <w:p w:rsidR="006C4D41" w:rsidRDefault="006C4D41" w:rsidP="006C4D41">
      <w:pPr>
        <w:pStyle w:val="KeinLeerraum"/>
      </w:pPr>
      <w:r>
        <w:t>Nachdem die Behörden in Kiew zu Protokoll gegeben haben - ich möchte betonen, dass die höchsten Staatsbeamten dies öffentlich bekannt gegeben haben -, dass sie nicht beabsichtigen, die Minsker Vereinbarungen zu erfüllen, waren wir unter diesen Umständen gezwungen, diese Regionen als unabhängige und souveräne Staaten anzuerkennen, um den Völkermord an den dort lebenden Menschen zu verhindern. Ich möchte noch einmal betonen, dass dies eine erzwungene Maßnahme war, um das Leiden der in diesen Gebieten lebenden Menschen zu beenden.</w:t>
      </w:r>
    </w:p>
    <w:p w:rsidR="006C4D41" w:rsidRDefault="006C4D41" w:rsidP="006C4D41">
      <w:pPr>
        <w:pStyle w:val="KeinLeerraum"/>
      </w:pPr>
    </w:p>
    <w:p w:rsidR="006C4D41" w:rsidRDefault="006C4D41" w:rsidP="006C4D41">
      <w:pPr>
        <w:pStyle w:val="KeinLeerraum"/>
      </w:pPr>
      <w:r>
        <w:t>Leider zogen es unsere Kollegen im Westen vor, dies alles zu ignorieren. Nachdem wir die Unabhängigkeit dieser Staaten anerkannt hatten, baten sie uns, ihnen militärische Hilfe zu leisten, weil sie militärischen Aktionen, einer bewaffneten Aggression, ausgesetzt waren. Gemäß Artikel 51 der UN-Charta, Kapitel VII, waren wir gezwungen, dies zu tun, indem wir eine spezielle Militäroperation einleiteten.</w:t>
      </w:r>
    </w:p>
    <w:p w:rsidR="006C4D41" w:rsidRDefault="006C4D41" w:rsidP="006C4D41">
      <w:pPr>
        <w:pStyle w:val="KeinLeerraum"/>
      </w:pPr>
    </w:p>
    <w:p w:rsidR="006C4D41" w:rsidRDefault="006C4D41" w:rsidP="006C4D41">
      <w:pPr>
        <w:pStyle w:val="KeinLeerraum"/>
      </w:pPr>
      <w:r>
        <w:t>Ich möchte Ihnen mitteilen, dass wir trotz der laufenden Militäroperation immer noch hoffen, eine Einigung auf diplomatischem Wege zu erzielen. Wir führen Gespräche. Wir haben sie nicht aufgegeben.</w:t>
      </w:r>
    </w:p>
    <w:p w:rsidR="006C4D41" w:rsidRDefault="006C4D41" w:rsidP="006C4D41">
      <w:pPr>
        <w:pStyle w:val="KeinLeerraum"/>
      </w:pPr>
    </w:p>
    <w:p w:rsidR="006C4D41" w:rsidRDefault="006C4D41" w:rsidP="006C4D41">
      <w:pPr>
        <w:pStyle w:val="KeinLeerraum"/>
      </w:pPr>
      <w:r>
        <w:t xml:space="preserve">Bei den Gesprächen in Istanbul - und ich weiß, dass Sie gerade dort waren, da ich heute mit Präsident Erdogan gesprochen habe - haben wir einen beeindruckenden Durchbruch erzielt. Unsere ukrainischen Kollegen haben die Anforderungen an die internationale Sicherheit der Ukraine nicht mit einem Begriff wie den international anerkannten Grenzen der Ukraine verknüpft und dabei die Krim, Sewastopol und die von Russland anerkannten </w:t>
      </w:r>
      <w:proofErr w:type="spellStart"/>
      <w:r>
        <w:t>Donbass</w:t>
      </w:r>
      <w:proofErr w:type="spellEnd"/>
      <w:r>
        <w:t>-Republiken - wenn auch mit gewissen Vorbehalten - außen vor gelassen.</w:t>
      </w:r>
    </w:p>
    <w:p w:rsidR="006C4D41" w:rsidRDefault="006C4D41" w:rsidP="006C4D41">
      <w:pPr>
        <w:pStyle w:val="KeinLeerraum"/>
      </w:pPr>
    </w:p>
    <w:p w:rsidR="006C4D41" w:rsidRDefault="006C4D41" w:rsidP="006C4D41">
      <w:pPr>
        <w:pStyle w:val="KeinLeerraum"/>
      </w:pPr>
      <w:r>
        <w:t xml:space="preserve">Doch leider kam es nach diesen Vereinbarungen und nachdem wir meines Erachtens klar unsere Absicht bekundet hatten, die Voraussetzungen für die Fortsetzung der Gespräche zu schaffen, zu einer Provokation in der Stadt </w:t>
      </w:r>
      <w:proofErr w:type="spellStart"/>
      <w:r>
        <w:t>Buka</w:t>
      </w:r>
      <w:proofErr w:type="spellEnd"/>
      <w:r>
        <w:t>, mit der die russische Armee nichts zu tun hatte. Wir wissen, wer dafür verantwortlich war, wer diese Provokation vorbereitet hat, mit welchen Mitteln, und wir wissen, wer die Beteiligten waren.</w:t>
      </w:r>
    </w:p>
    <w:p w:rsidR="006C4D41" w:rsidRDefault="006C4D41" w:rsidP="006C4D41">
      <w:pPr>
        <w:pStyle w:val="KeinLeerraum"/>
      </w:pPr>
    </w:p>
    <w:p w:rsidR="006C4D41" w:rsidRDefault="006C4D41" w:rsidP="006C4D41">
      <w:pPr>
        <w:pStyle w:val="KeinLeerraum"/>
      </w:pPr>
      <w:r>
        <w:t xml:space="preserve">Danach änderte sich die Haltung unserer ukrainischen Verhandlungsführer zu einer weiteren Regelung drastisch. Sie gaben einfach ihre früheren Absichten auf, Fragen der Sicherheitsgarantien für die Gebiete der Krim, Sewastopol und die </w:t>
      </w:r>
      <w:proofErr w:type="spellStart"/>
      <w:r>
        <w:t>Donbass</w:t>
      </w:r>
      <w:proofErr w:type="spellEnd"/>
      <w:r>
        <w:t>-Republiken beiseite zu lassen. Sie haben dies einfach aufgegeben. In dem uns vorgelegten Entwurf eines entsprechenden Abkommens heißt es in zwei Artikeln, dass diese Fragen auf einem Treffen der Staatschefs geklärt werden müssen.</w:t>
      </w:r>
    </w:p>
    <w:p w:rsidR="006C4D41" w:rsidRDefault="006C4D41" w:rsidP="006C4D41">
      <w:pPr>
        <w:pStyle w:val="KeinLeerraum"/>
      </w:pPr>
    </w:p>
    <w:p w:rsidR="006C4D41" w:rsidRDefault="006C4D41" w:rsidP="006C4D41">
      <w:pPr>
        <w:pStyle w:val="KeinLeerraum"/>
      </w:pPr>
      <w:r>
        <w:t xml:space="preserve">Uns ist klar, dass diese Fragen niemals gelöst werden, wenn wir sie auf die Ebene der Staatschefs bringen, ohne sie auch nur in einem Vorentwurf eines Abkommens zu lösen. In </w:t>
      </w:r>
      <w:r>
        <w:lastRenderedPageBreak/>
        <w:t xml:space="preserve">diesem Fall können wir einfach kein Dokument über Sicherheitsgarantien unterzeichnen, ohne die territorialen Fragen der Krim, Sewastopols und der </w:t>
      </w:r>
      <w:proofErr w:type="spellStart"/>
      <w:r>
        <w:t>Donbass</w:t>
      </w:r>
      <w:proofErr w:type="spellEnd"/>
      <w:r>
        <w:t>-Republiken zu klären.</w:t>
      </w:r>
    </w:p>
    <w:p w:rsidR="006C4D41" w:rsidRDefault="006C4D41" w:rsidP="006C4D41">
      <w:pPr>
        <w:pStyle w:val="KeinLeerraum"/>
      </w:pPr>
    </w:p>
    <w:p w:rsidR="006C4D41" w:rsidRDefault="006C4D41" w:rsidP="006C4D41">
      <w:pPr>
        <w:pStyle w:val="KeinLeerraum"/>
      </w:pPr>
      <w:r>
        <w:t>Dennoch gehen die Gespräche weiter. Sie werden jetzt online geführt. Ich hoffe immer noch, dass sie zu einem positiven Ergebnis führen werden.</w:t>
      </w:r>
    </w:p>
    <w:p w:rsidR="006C4D41" w:rsidRDefault="006C4D41" w:rsidP="006C4D41">
      <w:pPr>
        <w:pStyle w:val="KeinLeerraum"/>
      </w:pPr>
    </w:p>
    <w:p w:rsidR="006C4D41" w:rsidRDefault="006C4D41" w:rsidP="006C4D41">
      <w:pPr>
        <w:pStyle w:val="KeinLeerraum"/>
      </w:pPr>
      <w:r>
        <w:t>Das ist alles, was ich zu Beginn sagen wollte. Ich bin sicher, dass wir viele Fragen im Zusammenhang mit dieser Situation haben werden. Vielleicht wird es auch andere Fragen geben. Wir werden uns unterhalten.</w:t>
      </w:r>
    </w:p>
    <w:p w:rsidR="006C4D41" w:rsidRDefault="006C4D41" w:rsidP="006C4D41">
      <w:pPr>
        <w:pStyle w:val="KeinLeerraum"/>
      </w:pPr>
    </w:p>
    <w:p w:rsidR="006C4D41" w:rsidRDefault="006C4D41" w:rsidP="006C4D41">
      <w:pPr>
        <w:pStyle w:val="KeinLeerraum"/>
      </w:pPr>
      <w:r>
        <w:t>Ich bin sehr froh, Sie zu sehen. Willkommen in Moskau.</w:t>
      </w:r>
    </w:p>
    <w:p w:rsidR="006C4D41" w:rsidRDefault="006C4D41" w:rsidP="006C4D41">
      <w:pPr>
        <w:pStyle w:val="KeinLeerraum"/>
      </w:pPr>
    </w:p>
    <w:p w:rsidR="006C4D41" w:rsidRDefault="006C4D41" w:rsidP="006C4D41">
      <w:pPr>
        <w:pStyle w:val="KeinLeerraum"/>
      </w:pPr>
      <w:r>
        <w:t xml:space="preserve">(In seinen Ausführungen äußerte sich der UN-Generalsekretär besorgt über die Lage in der Ukraine und betonte gleichzeitig die Notwendigkeit einer multilateralen Weltordnung auf der Grundlage der UN-Charta und des Völkerrechts. Antonio </w:t>
      </w:r>
      <w:proofErr w:type="spellStart"/>
      <w:r>
        <w:t>Guterres</w:t>
      </w:r>
      <w:proofErr w:type="spellEnd"/>
      <w:r>
        <w:t xml:space="preserve"> stellte auch die beiden Vorschläge vor, die er am selben Tag bei seinem Treffen mit Außenminister Sergej Lawrow unterbreitet hatte. Diese Vorschläge betreffen humanitäre Angelegenheiten, einschließlich humanitärer Korridore, insbesondere für die Bewohner von </w:t>
      </w:r>
      <w:proofErr w:type="spellStart"/>
      <w:r>
        <w:t>Mariupol</w:t>
      </w:r>
      <w:proofErr w:type="spellEnd"/>
      <w:r>
        <w:t>, sowie die Einrichtung einer humanitären Kontaktgruppe, in der das UN-Büro für die Koordinierung humanitärer Angelegenheiten (UN OCHA), das Internationale Komitee vom Roten Kreuz (IKRK), Russland und die Ukraine zusammenarbeiten würden, um die Situation zu erörtern und diese Korridore wirklich sicher und effizient zu gestalten).</w:t>
      </w:r>
    </w:p>
    <w:p w:rsidR="006C4D41" w:rsidRDefault="006C4D41" w:rsidP="006C4D41">
      <w:pPr>
        <w:pStyle w:val="KeinLeerraum"/>
      </w:pPr>
    </w:p>
    <w:p w:rsidR="006C4D41" w:rsidRDefault="006C4D41" w:rsidP="006C4D41">
      <w:pPr>
        <w:pStyle w:val="KeinLeerraum"/>
      </w:pPr>
      <w:r>
        <w:t>Wladimir Putin: Herr Generalsekretär,</w:t>
      </w:r>
    </w:p>
    <w:p w:rsidR="006C4D41" w:rsidRDefault="006C4D41" w:rsidP="006C4D41">
      <w:pPr>
        <w:pStyle w:val="KeinLeerraum"/>
      </w:pPr>
    </w:p>
    <w:p w:rsidR="006C4D41" w:rsidRDefault="006C4D41" w:rsidP="006C4D41">
      <w:pPr>
        <w:pStyle w:val="KeinLeerraum"/>
      </w:pPr>
      <w:r>
        <w:t>Was die Invasion betrifft, so bin ich mit den Dokumenten des Internationalen Gerichtshofs zur Lage im Kosovo bestens vertraut. Ich habe sie sogar selbst gelesen. Ich erinnere mich sehr gut an die Entscheidung des Internationalen Gerichtshofs, die besagt, dass ein Gebiet innerhalb eines Staates, das sein Recht auf Selbstbestimmung wahrnimmt, nicht die Erlaubnis der Zentralregierung des Landes einholen muss, um seine Souveränität zu verkünden. So lautete das Urteil zum Kosovo, und so hat der Internationale Gerichtshof entschieden, und alle haben es unterstützt. Ich habe persönlich alle Stellungnahmen der Justiz-, Verwaltungs- und Politikorgane in den Vereinigten Staaten und Europa gelesen - alle haben diese Entscheidung unterstützt.</w:t>
      </w:r>
    </w:p>
    <w:p w:rsidR="006C4D41" w:rsidRDefault="006C4D41" w:rsidP="006C4D41">
      <w:pPr>
        <w:pStyle w:val="KeinLeerraum"/>
      </w:pPr>
    </w:p>
    <w:p w:rsidR="006C4D41" w:rsidRDefault="006C4D41" w:rsidP="006C4D41">
      <w:pPr>
        <w:pStyle w:val="KeinLeerraum"/>
      </w:pPr>
      <w:r>
        <w:t xml:space="preserve">Wenn ja, können die </w:t>
      </w:r>
      <w:proofErr w:type="spellStart"/>
      <w:r>
        <w:t>Donbass</w:t>
      </w:r>
      <w:proofErr w:type="spellEnd"/>
      <w:r>
        <w:t>-Republiken, die Volksrepublik Donezk und die Volksrepublik Lugansk, das gleiche Recht in Anspruch nehmen, ohne die ukrainische Zentralregierung um Erlaubnis zu bitten, und ihre Souveränität erklären, da der Präzedenzfall geschaffen wurde.</w:t>
      </w:r>
    </w:p>
    <w:p w:rsidR="006C4D41" w:rsidRDefault="006C4D41" w:rsidP="006C4D41">
      <w:pPr>
        <w:pStyle w:val="KeinLeerraum"/>
      </w:pPr>
    </w:p>
    <w:p w:rsidR="006C4D41" w:rsidRDefault="006C4D41" w:rsidP="006C4D41">
      <w:pPr>
        <w:pStyle w:val="KeinLeerraum"/>
      </w:pPr>
      <w:r>
        <w:t>Ist das so? Sind Sie damit einverstanden?</w:t>
      </w:r>
    </w:p>
    <w:p w:rsidR="006C4D41" w:rsidRDefault="006C4D41" w:rsidP="006C4D41">
      <w:pPr>
        <w:pStyle w:val="KeinLeerraum"/>
      </w:pPr>
    </w:p>
    <w:p w:rsidR="006C4D41" w:rsidRDefault="006C4D41" w:rsidP="006C4D41">
      <w:pPr>
        <w:pStyle w:val="KeinLeerraum"/>
      </w:pPr>
      <w:r>
        <w:t xml:space="preserve">(Antonio </w:t>
      </w:r>
      <w:proofErr w:type="spellStart"/>
      <w:r>
        <w:t>Guterres</w:t>
      </w:r>
      <w:proofErr w:type="spellEnd"/>
      <w:r>
        <w:t xml:space="preserve"> wies darauf hin, dass die Vereinten Nationen den Kosovo nicht anerkannt haben).</w:t>
      </w:r>
    </w:p>
    <w:p w:rsidR="006C4D41" w:rsidRDefault="006C4D41" w:rsidP="006C4D41">
      <w:pPr>
        <w:pStyle w:val="KeinLeerraum"/>
      </w:pPr>
    </w:p>
    <w:p w:rsidR="006C4D41" w:rsidRDefault="006C4D41" w:rsidP="006C4D41">
      <w:pPr>
        <w:pStyle w:val="KeinLeerraum"/>
      </w:pPr>
      <w:r>
        <w:t>Wladimir Putin: Ja, natürlich, aber der Gerichtshof hat das getan. Lassen Sie mich meine Ausführungen beenden.</w:t>
      </w:r>
    </w:p>
    <w:p w:rsidR="006C4D41" w:rsidRDefault="006C4D41" w:rsidP="006C4D41">
      <w:pPr>
        <w:pStyle w:val="KeinLeerraum"/>
      </w:pPr>
    </w:p>
    <w:p w:rsidR="006C4D41" w:rsidRDefault="006C4D41" w:rsidP="006C4D41">
      <w:pPr>
        <w:pStyle w:val="KeinLeerraum"/>
      </w:pPr>
      <w:r>
        <w:t xml:space="preserve">Wenn es einen Präzedenzfall gibt, können die </w:t>
      </w:r>
      <w:proofErr w:type="spellStart"/>
      <w:r>
        <w:t>Donbass</w:t>
      </w:r>
      <w:proofErr w:type="spellEnd"/>
      <w:r>
        <w:t>-Republiken das Gleiche tun. Das haben sie getan, und wir wiederum hatten das Recht, sie als unabhängige Staaten anzuerkennen.</w:t>
      </w:r>
    </w:p>
    <w:p w:rsidR="006C4D41" w:rsidRDefault="006C4D41" w:rsidP="006C4D41">
      <w:pPr>
        <w:pStyle w:val="KeinLeerraum"/>
      </w:pPr>
    </w:p>
    <w:p w:rsidR="006C4D41" w:rsidRDefault="006C4D41" w:rsidP="006C4D41">
      <w:pPr>
        <w:pStyle w:val="KeinLeerraum"/>
      </w:pPr>
      <w:r>
        <w:lastRenderedPageBreak/>
        <w:t xml:space="preserve">Viele Länder auf der ganzen Welt haben dies getan, einschließlich unserer westlichen Gegner, mit dem Kosovo. Viele Staaten haben den Kosovo anerkannt. Es ist eine Tatsache, dass viele westliche Länder den Kosovo als unabhängigen Staat anerkannt haben. Dasselbe haben wir mit den </w:t>
      </w:r>
      <w:proofErr w:type="spellStart"/>
      <w:r>
        <w:t>Donbass</w:t>
      </w:r>
      <w:proofErr w:type="spellEnd"/>
      <w:r>
        <w:t>-Republiken getan. Danach baten sie uns, sie militärisch zu unterstützen, um gegen den Staat vorzugehen, der militärische Operationen gegen sie eingeleitet hatte. Wir hatten das Recht, dies in voller Übereinstimmung mit Kapitel VII, Artikel 51 der UN-Charta zu tun.</w:t>
      </w:r>
    </w:p>
    <w:p w:rsidR="006C4D41" w:rsidRDefault="006C4D41" w:rsidP="006C4D41">
      <w:pPr>
        <w:pStyle w:val="KeinLeerraum"/>
      </w:pPr>
    </w:p>
    <w:p w:rsidR="006C4D41" w:rsidRDefault="006C4D41" w:rsidP="006C4D41">
      <w:pPr>
        <w:pStyle w:val="KeinLeerraum"/>
      </w:pPr>
      <w:r>
        <w:t xml:space="preserve">Darüber werden wir in einer Minute sprechen. Aber zunächst möchte ich auf den zweiten Teil Ihrer Frage eingehen, auf </w:t>
      </w:r>
      <w:proofErr w:type="spellStart"/>
      <w:r>
        <w:t>Mariupol</w:t>
      </w:r>
      <w:proofErr w:type="spellEnd"/>
      <w:r>
        <w:t>. Die Lage dort ist schwierig und möglicherweise sogar tragisch. Aber im Grunde ist es ganz einfach.</w:t>
      </w:r>
    </w:p>
    <w:p w:rsidR="006C4D41" w:rsidRDefault="006C4D41" w:rsidP="006C4D41">
      <w:pPr>
        <w:pStyle w:val="KeinLeerraum"/>
      </w:pPr>
    </w:p>
    <w:p w:rsidR="006C4D41" w:rsidRDefault="006C4D41" w:rsidP="006C4D41">
      <w:pPr>
        <w:pStyle w:val="KeinLeerraum"/>
      </w:pPr>
      <w:r>
        <w:t xml:space="preserve">Ich hatte heute ein Gespräch mit Präsident Erdogan. Er sprach über die anhaltenden Kämpfe dort. Nein, es gibt dort keine Kämpfe mehr, sie sind vorbei. In </w:t>
      </w:r>
      <w:proofErr w:type="spellStart"/>
      <w:r>
        <w:t>Mariupol</w:t>
      </w:r>
      <w:proofErr w:type="spellEnd"/>
      <w:r>
        <w:t xml:space="preserve"> gibt es keine Kämpfe mehr, sie sind beendet.</w:t>
      </w:r>
    </w:p>
    <w:p w:rsidR="006C4D41" w:rsidRDefault="006C4D41" w:rsidP="006C4D41">
      <w:pPr>
        <w:pStyle w:val="KeinLeerraum"/>
      </w:pPr>
    </w:p>
    <w:p w:rsidR="006C4D41" w:rsidRDefault="006C4D41" w:rsidP="006C4D41">
      <w:pPr>
        <w:pStyle w:val="KeinLeerraum"/>
      </w:pPr>
      <w:r>
        <w:t>Ein Teil der ukrainischen Streitkräfte, die in anderen Industriegebieten stationiert waren, hat sich ergeben. Fast 1.300 von ihnen haben sich ergeben, aber die tatsächliche Zahl ist höher. Einige von ihnen waren verletzt oder verwundet; sie werden unter völlig normalen Bedingungen behandelt. Die Verwundeten haben von unseren Ärzten eine qualifizierte und umfassende medizinische Hilfe erhalten.</w:t>
      </w:r>
    </w:p>
    <w:p w:rsidR="006C4D41" w:rsidRDefault="006C4D41" w:rsidP="006C4D41">
      <w:pPr>
        <w:pStyle w:val="KeinLeerraum"/>
      </w:pPr>
    </w:p>
    <w:p w:rsidR="006C4D41" w:rsidRDefault="006C4D41" w:rsidP="006C4D41">
      <w:pPr>
        <w:pStyle w:val="KeinLeerraum"/>
      </w:pPr>
      <w:r>
        <w:t xml:space="preserve">Das </w:t>
      </w:r>
      <w:proofErr w:type="spellStart"/>
      <w:r>
        <w:t>Azovstal</w:t>
      </w:r>
      <w:proofErr w:type="spellEnd"/>
      <w:r>
        <w:t>-Werk wurde vollständig isoliert. Ich habe Anweisungen erteilt, den Angriff einzustellen. Dort gibt es jetzt keine direkten Kämpfe mehr. Ja, die ukrainischen Behörden sagen, dass sich in dem Werk Zivilisten befinden. In diesem Fall muss das ukrainische Militär sie freilassen, sonst tun sie das, was Terroristen in vielen Ländern getan haben, was ISIS in Syrien getan hat, als sie Zivilisten als menschliche Schutzschilde benutzten. Das Einfachste, was sie tun können, ist, diese Menschen freizulassen; so einfach ist das.</w:t>
      </w:r>
    </w:p>
    <w:p w:rsidR="006C4D41" w:rsidRDefault="006C4D41" w:rsidP="006C4D41">
      <w:pPr>
        <w:pStyle w:val="KeinLeerraum"/>
      </w:pPr>
    </w:p>
    <w:p w:rsidR="006C4D41" w:rsidRDefault="006C4D41" w:rsidP="006C4D41">
      <w:pPr>
        <w:pStyle w:val="KeinLeerraum"/>
      </w:pPr>
      <w:r>
        <w:t xml:space="preserve">Sie sagen, die humanitären Korridore Russlands seien unwirksam. Herr Generalsekretär, Sie haben sich getäuscht: Diese Korridore sind wirksam. Über 100.000 Menschen, 130.000-140.000, wenn ich mich recht erinnere, haben </w:t>
      </w:r>
      <w:proofErr w:type="spellStart"/>
      <w:r>
        <w:t>Mariupol</w:t>
      </w:r>
      <w:proofErr w:type="spellEnd"/>
      <w:r>
        <w:t xml:space="preserve"> mit unserer Hilfe verlassen, und es steht ihnen frei zu gehen, wohin sie wollen, nach Russland oder in die Ukraine. Sie können hingehen, wohin sie wollen; wir halten sie nicht fest, aber wir bieten ihnen Hilfe und Unterstützung an.</w:t>
      </w:r>
    </w:p>
    <w:p w:rsidR="006C4D41" w:rsidRDefault="006C4D41" w:rsidP="006C4D41">
      <w:pPr>
        <w:pStyle w:val="KeinLeerraum"/>
      </w:pPr>
    </w:p>
    <w:p w:rsidR="006C4D41" w:rsidRDefault="006C4D41" w:rsidP="006C4D41">
      <w:pPr>
        <w:pStyle w:val="KeinLeerraum"/>
      </w:pPr>
      <w:r>
        <w:t xml:space="preserve">Die Zivilisten in </w:t>
      </w:r>
      <w:proofErr w:type="spellStart"/>
      <w:r>
        <w:t>Asowstal</w:t>
      </w:r>
      <w:proofErr w:type="spellEnd"/>
      <w:r>
        <w:t>, falls es welche gibt, können dies ebenfalls tun. Sie können herauskommen, einfach so. Dies ist ein Beispiel für einen zivilisierten Umgang mit Menschen, ein offensichtliches Beispiel. Und das kann jeder sehen, man muss nur mit den Menschen sprechen, die die Stadt verlassen haben. Das Einfachste für das Militär oder die Mitglieder der nationalistischen Bataillone ist es, die Zivilisten freizulassen. Es ist ein Verbrechen, Zivilisten, falls es welche gibt, als menschliche Schutzschilde festzuhalten.</w:t>
      </w:r>
    </w:p>
    <w:p w:rsidR="006C4D41" w:rsidRDefault="006C4D41" w:rsidP="006C4D41">
      <w:pPr>
        <w:pStyle w:val="KeinLeerraum"/>
      </w:pPr>
    </w:p>
    <w:p w:rsidR="006C4D41" w:rsidRDefault="006C4D41" w:rsidP="006C4D41">
      <w:pPr>
        <w:pStyle w:val="KeinLeerraum"/>
      </w:pPr>
      <w:r>
        <w:t xml:space="preserve">Wir halten Kontakt zu ihnen, zu denjenigen, die sich in der Anlage von </w:t>
      </w:r>
      <w:proofErr w:type="spellStart"/>
      <w:r>
        <w:t>Azovstal</w:t>
      </w:r>
      <w:proofErr w:type="spellEnd"/>
      <w:r>
        <w:t xml:space="preserve"> versteckt halten. Sie haben ein Beispiel, dem sie folgen können: Ihre Mitstreiter haben sich ergeben, über tausend von ihnen, 1.300. Ihnen ist nichts Schlimmes passiert. Außerdem, Herr Generalsekretär, wenn Sie es wünschen, wenn Vertreter des Roten Kreuzes und der UNO ihre Haftbedingungen inspizieren und sich selbst ein Bild davon machen wollen, wo und wie sie medizinisch versorgt werden, sind wir bereit, dies zu organisieren. Das ist die einfachste Lösung für ein scheinbar komplexes Problem.</w:t>
      </w:r>
    </w:p>
    <w:p w:rsidR="006C4D41" w:rsidRDefault="006C4D41" w:rsidP="006C4D41">
      <w:pPr>
        <w:pStyle w:val="KeinLeerraum"/>
      </w:pPr>
    </w:p>
    <w:p w:rsidR="006C4D41" w:rsidRDefault="006C4D41" w:rsidP="006C4D41">
      <w:pPr>
        <w:pStyle w:val="KeinLeerraum"/>
      </w:pPr>
      <w:r>
        <w:lastRenderedPageBreak/>
        <w:t>Lassen Sie uns das diskutieren.</w:t>
      </w:r>
    </w:p>
    <w:p w:rsidR="006C4D41" w:rsidRDefault="006C4D41" w:rsidP="006C4D41">
      <w:pPr>
        <w:pStyle w:val="KeinLeerraum"/>
      </w:pPr>
    </w:p>
    <w:p w:rsidR="006C4D41" w:rsidRDefault="006C4D41" w:rsidP="006C4D41">
      <w:pPr>
        <w:pStyle w:val="KeinLeerraum"/>
      </w:pPr>
      <w:r>
        <w:t>Übersetzt mit www.DeepL.com/Translator (kostenlose Version)</w:t>
      </w:r>
    </w:p>
    <w:p w:rsidR="006C4D41" w:rsidRDefault="006C4D41" w:rsidP="006C4D41">
      <w:pPr>
        <w:rPr>
          <w:color w:val="000000"/>
        </w:rPr>
      </w:pPr>
    </w:p>
    <w:p w:rsidR="006C4D41" w:rsidRDefault="006C4D41" w:rsidP="006C4D41"/>
    <w:p w:rsidR="006C4D41" w:rsidRDefault="00B7151D" w:rsidP="006C4D41">
      <w:pPr>
        <w:pStyle w:val="KeinLeerraum"/>
      </w:pPr>
      <w:r>
        <w:rPr>
          <w:b/>
        </w:rPr>
        <w:t>4</w:t>
      </w:r>
      <w:r w:rsidR="006C4D41" w:rsidRPr="00BF083E">
        <w:t xml:space="preserve">. </w:t>
      </w:r>
      <w:proofErr w:type="spellStart"/>
      <w:r w:rsidR="006C4D41" w:rsidRPr="00BF083E">
        <w:rPr>
          <w:b/>
          <w:u w:val="single"/>
        </w:rPr>
        <w:t>NewsFront</w:t>
      </w:r>
      <w:proofErr w:type="spellEnd"/>
      <w:r w:rsidR="006C4D41" w:rsidRPr="00BF083E">
        <w:rPr>
          <w:b/>
          <w:u w:val="single"/>
        </w:rPr>
        <w:t>,</w:t>
      </w:r>
      <w:r w:rsidR="006C4D41" w:rsidRPr="00BF083E">
        <w:t xml:space="preserve"> </w:t>
      </w:r>
      <w:r w:rsidR="006C4D41" w:rsidRPr="00BF083E">
        <w:rPr>
          <w:b/>
          <w:bCs/>
        </w:rPr>
        <w:t>«Zusammenbruch der westlichen Prognosen»: Russland steuert auf einen Rekordgewinn beim Ölverkauf zu (</w:t>
      </w:r>
      <w:r w:rsidR="006C4D41" w:rsidRPr="00BF083E">
        <w:t xml:space="preserve">27.4.2022, </w:t>
      </w:r>
      <w:hyperlink r:id="rId8" w:history="1">
        <w:r w:rsidR="006C4D41" w:rsidRPr="00347FFE">
          <w:rPr>
            <w:rStyle w:val="Hyperlink"/>
            <w:rFonts w:eastAsiaTheme="majorEastAsia"/>
          </w:rPr>
          <w:t>https://de.news-front.info/2022/04/27/zusammenbruch-der-westlichen-prognosen-russland-steuert-auf-einen-rekordgewinn-beim-olverkauf-zu /</w:t>
        </w:r>
      </w:hyperlink>
      <w:r w:rsidR="006C4D41" w:rsidRPr="00BF083E">
        <w:t>)</w:t>
      </w:r>
      <w:r w:rsidR="006C4D41" w:rsidRPr="00BF083E">
        <w:br/>
      </w:r>
      <w:r w:rsidR="006C4D41">
        <w:t>„…</w:t>
      </w:r>
      <w:r w:rsidR="006C4D41" w:rsidRPr="00BF083E">
        <w:t>US-Experten versuchen zögerlich zu rechtfertigen, dass der Plan der wirtschaftlichen Restriktionen gegen Russland auf lange Sicht angelegt sei und der Schlag gegen Russland noch bevorstehe. Die europäischen Länder, deren Bevölkerung bereits deutlich von der Entbehrung grundlegender Güter bedroht ist, wehren sich jedoch zunehmend gegen die Idee, der Politik Was</w:t>
      </w:r>
      <w:r w:rsidR="006C4D41">
        <w:t>hingtons blindlings zu folgen.</w:t>
      </w:r>
      <w:r w:rsidR="006C4D41">
        <w:br/>
      </w:r>
      <w:r w:rsidR="006C4D41" w:rsidRPr="00BF083E">
        <w:rPr>
          <w:b/>
        </w:rPr>
        <w:t>Die russischen Gasexporte auf die europäischen Märkte sind im April im Vergleich zum Vormonat weiter deutlich gestiegen. Nach Angaben der FP sind große Mengen russischen Öls und Gases nicht nur für europäische Staaten, sondern auch für Indien und die Türkei im Nahen Osten bestimmt.</w:t>
      </w:r>
      <w:r w:rsidR="006C4D41" w:rsidRPr="00BF083E">
        <w:rPr>
          <w:b/>
        </w:rPr>
        <w:br/>
      </w:r>
      <w:r w:rsidR="006C4D41" w:rsidRPr="00BF083E">
        <w:t xml:space="preserve">Der </w:t>
      </w:r>
      <w:proofErr w:type="spellStart"/>
      <w:r w:rsidR="006C4D41" w:rsidRPr="00BF083E">
        <w:t>Kpler</w:t>
      </w:r>
      <w:proofErr w:type="spellEnd"/>
      <w:r w:rsidR="006C4D41" w:rsidRPr="00BF083E">
        <w:t>-Wirtschaftsexperte Matt Smith findet das Phänomen überraschend, aber es gibt keinen Grund, sich darüber zu wundern — kein Land kann ein alternativer Lieferant von verflüssigtem blauem K</w:t>
      </w:r>
      <w:r w:rsidR="006C4D41">
        <w:t>raftstoff für Russland werden</w:t>
      </w:r>
      <w:proofErr w:type="gramStart"/>
      <w:r w:rsidR="006C4D41">
        <w:t>.</w:t>
      </w:r>
      <w:proofErr w:type="gramEnd"/>
      <w:r w:rsidR="006C4D41">
        <w:br/>
      </w:r>
      <w:r w:rsidR="006C4D41" w:rsidRPr="00BF083E">
        <w:t>«</w:t>
      </w:r>
      <w:r w:rsidR="006C4D41" w:rsidRPr="00BF083E">
        <w:rPr>
          <w:b/>
        </w:rPr>
        <w:t>Russland erhält immer noch mindestens eine Milliarde Dollar pro Tag an Energieexporten, von denen ein großer Teil in europäische Länder geht», räumte das US-Außenministerium scheinbar zögernd ein.</w:t>
      </w:r>
      <w:r w:rsidR="006C4D41" w:rsidRPr="00BF083E">
        <w:rPr>
          <w:b/>
        </w:rPr>
        <w:br/>
      </w:r>
      <w:r w:rsidR="006C4D41" w:rsidRPr="00BF083E">
        <w:t>Der Umfang der europäischen Unterstützung für die Ukraine in Form von Rüstungsgütern sowie finanziellen und militärtechnischen Ressourcen entspricht nicht einmal annähernd dem Umfang der Ausgaben, die Europa für russisches Öl und Gas tätigen muss, betonte das Außenministerium.</w:t>
      </w:r>
      <w:r w:rsidR="006C4D41">
        <w:t>“</w:t>
      </w:r>
    </w:p>
    <w:p w:rsidR="006C4D41" w:rsidRDefault="006C4D41"/>
    <w:p w:rsidR="00B7151D" w:rsidRDefault="00B7151D" w:rsidP="00B7151D">
      <w:r>
        <w:rPr>
          <w:b/>
        </w:rPr>
        <w:t>5</w:t>
      </w:r>
      <w:r>
        <w:rPr>
          <w:color w:val="000000"/>
        </w:rPr>
        <w:t xml:space="preserve">. </w:t>
      </w:r>
      <w:r w:rsidRPr="00496EDB">
        <w:rPr>
          <w:b/>
          <w:i/>
          <w:u w:val="single"/>
        </w:rPr>
        <w:t>RTDE Live Ticker zum Ukraine-Krieg</w:t>
      </w:r>
      <w:r w:rsidRPr="00496EDB">
        <w:rPr>
          <w:i/>
        </w:rPr>
        <w:t xml:space="preserve">, </w:t>
      </w:r>
      <w:r w:rsidRPr="00496EDB">
        <w:rPr>
          <w:b/>
          <w:i/>
        </w:rPr>
        <w:t xml:space="preserve">Nach Lieferstopp für Polen und Bulgarien: Gaspreise steigen um 20 Prozent </w:t>
      </w:r>
      <w:r w:rsidRPr="00496EDB">
        <w:rPr>
          <w:i/>
        </w:rPr>
        <w:t xml:space="preserve"> (27. April 2022,  14:35 Uhr , </w:t>
      </w:r>
      <w:hyperlink r:id="rId9" w:history="1">
        <w:r w:rsidRPr="003044A1">
          <w:rPr>
            <w:rStyle w:val="Hyperlink"/>
            <w:bCs/>
            <w:i/>
            <w:lang w:eastAsia="de-DE"/>
          </w:rPr>
          <w:t>https://test.rtde.me/international/131481-liveticker-zum-ukraine-krieg-russische/</w:t>
        </w:r>
      </w:hyperlink>
      <w:r w:rsidRPr="003044A1">
        <w:t xml:space="preserve"> )</w:t>
      </w:r>
    </w:p>
    <w:p w:rsidR="00B7151D" w:rsidRDefault="00B7151D" w:rsidP="00B7151D">
      <w:r>
        <w:t xml:space="preserve"> „Wie bereits zuvor angekündigt, hat der russische Staatskonzern </w:t>
      </w:r>
      <w:proofErr w:type="spellStart"/>
      <w:r>
        <w:t>Gazprom</w:t>
      </w:r>
      <w:proofErr w:type="spellEnd"/>
      <w:r>
        <w:t xml:space="preserve"> seine Gaslieferungen nach Polen und Bulgarien vorerst eingestellt. Der Schritt sei erfolgt, weil die beiden EU-Staaten ihren Zahlungsverpflichtungen nicht nachgekommen seien, teilte der Konzern am Mittwoch mit. Als Reaktion auf die Meldung stieg der Gaspreis an den Weltmärkten sofort an. An der niederländischen TTF-Börse kletterte er auf 118 Euro je Megawattstunde (MWh) – eine Steigerung um rund 20 Prozent im Vergleich zum Vortag.</w:t>
      </w:r>
    </w:p>
    <w:p w:rsidR="00B7151D" w:rsidRDefault="00B7151D" w:rsidP="00B7151D">
      <w:r>
        <w:t>Grund für die erneut drastische Preissteigerung an den Märkten ist die dortige Furcht vor einer Energiekrise, die am Morgen erneut auch Auswirkungen auf den Ölpreis hatte – allerdings nur moderat. Demnach stieg der Preis für die Nordseesorte Brent um etwas über ein Prozent auf 106,33 US-Dollar je Barrel.“</w:t>
      </w:r>
    </w:p>
    <w:p w:rsidR="00B7151D" w:rsidRDefault="00B7151D"/>
    <w:p w:rsidR="00B7151D" w:rsidRDefault="00B7151D"/>
    <w:p w:rsidR="00F536FC" w:rsidRPr="00F536FC" w:rsidRDefault="006C4D41" w:rsidP="00F536FC">
      <w:pPr>
        <w:rPr>
          <w:i/>
          <w:color w:val="000000"/>
        </w:rPr>
      </w:pPr>
      <w:r>
        <w:rPr>
          <w:b/>
        </w:rPr>
        <w:t>6</w:t>
      </w:r>
      <w:r w:rsidR="00F536FC" w:rsidRPr="00F536FC">
        <w:t xml:space="preserve">. </w:t>
      </w:r>
      <w:proofErr w:type="spellStart"/>
      <w:r w:rsidR="00F536FC" w:rsidRPr="00F536FC">
        <w:rPr>
          <w:b/>
          <w:i/>
          <w:u w:val="single"/>
        </w:rPr>
        <w:t>Bernhard’s</w:t>
      </w:r>
      <w:proofErr w:type="spellEnd"/>
      <w:r w:rsidR="00F536FC" w:rsidRPr="00F536FC">
        <w:rPr>
          <w:b/>
          <w:i/>
          <w:u w:val="single"/>
        </w:rPr>
        <w:t xml:space="preserve"> Moon of Alabama</w:t>
      </w:r>
      <w:r w:rsidR="00F536FC" w:rsidRPr="00F536FC">
        <w:rPr>
          <w:i/>
        </w:rPr>
        <w:t xml:space="preserve">, </w:t>
      </w:r>
      <w:proofErr w:type="spellStart"/>
      <w:r w:rsidR="00F536FC" w:rsidRPr="00F536FC">
        <w:rPr>
          <w:b/>
          <w:i/>
          <w:color w:val="000000"/>
        </w:rPr>
        <w:t>Politico</w:t>
      </w:r>
      <w:proofErr w:type="spellEnd"/>
      <w:r w:rsidR="00F536FC" w:rsidRPr="00F536FC">
        <w:rPr>
          <w:b/>
          <w:i/>
          <w:color w:val="000000"/>
        </w:rPr>
        <w:t>: "Deutschland genehmigt Panzerverkäufe an die Ukraine und beugt sich dem Druck</w:t>
      </w:r>
      <w:r w:rsidR="00F536FC" w:rsidRPr="00F536FC">
        <w:rPr>
          <w:i/>
          <w:color w:val="000000"/>
        </w:rPr>
        <w:t>"</w:t>
      </w:r>
      <w:r w:rsidR="00F536FC" w:rsidRPr="00F536FC">
        <w:rPr>
          <w:i/>
          <w:color w:val="000000"/>
        </w:rPr>
        <w:t xml:space="preserve">  (27. April 2022,</w:t>
      </w:r>
      <w:r w:rsidR="00F536FC" w:rsidRPr="00F536FC">
        <w:rPr>
          <w:i/>
        </w:rPr>
        <w:t xml:space="preserve"> </w:t>
      </w:r>
      <w:hyperlink r:id="rId10" w:history="1">
        <w:r w:rsidR="00F536FC" w:rsidRPr="00F536FC">
          <w:rPr>
            <w:rStyle w:val="Hyperlink"/>
            <w:i/>
          </w:rPr>
          <w:t>https://www.moonofalabama.org/2022/04/politico-germany-approves-tank-sales-to-ukraine-bowing-to-pressure.html#more</w:t>
        </w:r>
      </w:hyperlink>
      <w:r w:rsidR="00F536FC" w:rsidRPr="00F536FC">
        <w:rPr>
          <w:i/>
          <w:color w:val="000000"/>
        </w:rPr>
        <w:t xml:space="preserve"> )</w:t>
      </w:r>
    </w:p>
    <w:p w:rsidR="00F536FC" w:rsidRDefault="00F536FC" w:rsidP="00F536FC">
      <w:pPr>
        <w:rPr>
          <w:color w:val="000000"/>
        </w:rPr>
      </w:pPr>
    </w:p>
    <w:p w:rsidR="00F536FC" w:rsidRPr="00F536FC" w:rsidRDefault="00F536FC" w:rsidP="00F536FC">
      <w:pPr>
        <w:rPr>
          <w:color w:val="000000"/>
        </w:rPr>
      </w:pPr>
      <w:r>
        <w:rPr>
          <w:color w:val="000000"/>
        </w:rPr>
        <w:t>„</w:t>
      </w:r>
      <w:r w:rsidRPr="00F536FC">
        <w:rPr>
          <w:color w:val="000000"/>
        </w:rPr>
        <w:t>Hat Deutschland wirklich beschlossen, Panzer an die Ukraine zu liefern?</w:t>
      </w:r>
    </w:p>
    <w:p w:rsidR="00F536FC" w:rsidRPr="00F536FC" w:rsidRDefault="00F536FC" w:rsidP="00F536FC">
      <w:pPr>
        <w:rPr>
          <w:color w:val="000000"/>
        </w:rPr>
      </w:pPr>
    </w:p>
    <w:p w:rsidR="00F536FC" w:rsidRDefault="00F536FC" w:rsidP="00F536FC">
      <w:pPr>
        <w:ind w:left="708"/>
        <w:rPr>
          <w:color w:val="000000"/>
        </w:rPr>
      </w:pPr>
      <w:r w:rsidRPr="00F536FC">
        <w:rPr>
          <w:color w:val="000000"/>
        </w:rPr>
        <w:lastRenderedPageBreak/>
        <w:t>Die deutsche Regierung erklärte am Dienstag, sie werde Flugabwehrpanzer an die Ukraine liefern, nachdem sie im In- und Ausland starkem Druck ausgesetzt war, ihre Zurückhaltung bei der Lieferung schwerer Waffen an Kiew aufzugeben.</w:t>
      </w:r>
    </w:p>
    <w:p w:rsidR="00F536FC" w:rsidRPr="00F536FC" w:rsidRDefault="00F536FC" w:rsidP="00F536FC">
      <w:pPr>
        <w:ind w:left="708"/>
        <w:rPr>
          <w:color w:val="000000"/>
        </w:rPr>
      </w:pPr>
    </w:p>
    <w:p w:rsidR="00F536FC" w:rsidRPr="00F536FC" w:rsidRDefault="00F536FC" w:rsidP="00F536FC">
      <w:pPr>
        <w:ind w:left="708"/>
        <w:rPr>
          <w:color w:val="000000"/>
        </w:rPr>
      </w:pPr>
      <w:r w:rsidRPr="00F536FC">
        <w:rPr>
          <w:color w:val="000000"/>
        </w:rPr>
        <w:t xml:space="preserve">Die Entscheidung, die "Gepard"-Panzer, die aus Beständen der deutschen Rüstungsindustrie stammen, zu liefern, wurde am Montag auf einer nichtöffentlichen Regierungssitzung getroffen, sagte Verteidigungsministerin Christine </w:t>
      </w:r>
      <w:proofErr w:type="spellStart"/>
      <w:r w:rsidRPr="00F536FC">
        <w:rPr>
          <w:color w:val="000000"/>
        </w:rPr>
        <w:t>Lambrecht</w:t>
      </w:r>
      <w:proofErr w:type="spellEnd"/>
      <w:r w:rsidRPr="00F536FC">
        <w:rPr>
          <w:color w:val="000000"/>
        </w:rPr>
        <w:t xml:space="preserve"> vor Reportern auf einer Sicherheitskonferenz zur Ukraine auf einem US-Luftwaffenstützpunkt in Ramstein, Deutschland. Es gab keine unmittelbaren Informationen darüber, wie viele Panzer Deutschland liefern wird.</w:t>
      </w:r>
    </w:p>
    <w:p w:rsidR="00F536FC" w:rsidRPr="00F536FC" w:rsidRDefault="00F536FC" w:rsidP="00F536FC">
      <w:pPr>
        <w:ind w:left="708"/>
        <w:rPr>
          <w:color w:val="000000"/>
        </w:rPr>
      </w:pPr>
    </w:p>
    <w:p w:rsidR="00F536FC" w:rsidRPr="00F536FC" w:rsidRDefault="00F536FC" w:rsidP="00F536FC">
      <w:pPr>
        <w:ind w:left="708"/>
        <w:rPr>
          <w:color w:val="000000"/>
        </w:rPr>
      </w:pPr>
      <w:r w:rsidRPr="00F536FC">
        <w:rPr>
          <w:color w:val="000000"/>
        </w:rPr>
        <w:t>Die Ankündigung stellt eine bemerkenswerte Wende für Bundeskanzler Olaf Scholz dar, der noch letzte Woche die Entsendung deutscher Panzer in die Ukraine ausschloss und darauf bestand, dass es für die östlichen NATO-Länder sinnvoller wäre, Kiew alte Panzer aus der Sowjetzeit zu geben, die dem ukrainischen Militär bereits vertraut sind. Scholz versprach, Deutschland werde diesen Ländern dann deutsche Ersatzpanzer schicken.</w:t>
      </w:r>
    </w:p>
    <w:p w:rsidR="00F536FC" w:rsidRPr="00F536FC" w:rsidRDefault="00F536FC" w:rsidP="00F536FC">
      <w:pPr>
        <w:rPr>
          <w:color w:val="000000"/>
        </w:rPr>
      </w:pPr>
    </w:p>
    <w:p w:rsidR="00F536FC" w:rsidRPr="00F536FC" w:rsidRDefault="00F536FC" w:rsidP="00F536FC">
      <w:pPr>
        <w:rPr>
          <w:color w:val="000000"/>
        </w:rPr>
      </w:pPr>
      <w:r w:rsidRPr="00F536FC">
        <w:rPr>
          <w:color w:val="000000"/>
        </w:rPr>
        <w:t>Ich finde es amüsant, wie viele diesen Schritt missverstehen. Zunächst einmal ist der Gepard kein Panzer, da der Turm nur eine sehr geringe Schutzpanzerung hat.</w:t>
      </w:r>
    </w:p>
    <w:p w:rsidR="00F536FC" w:rsidRDefault="00F536FC" w:rsidP="00F536FC">
      <w:pPr>
        <w:rPr>
          <w:color w:val="000000"/>
        </w:rPr>
      </w:pPr>
    </w:p>
    <w:p w:rsidR="0083676B" w:rsidRPr="00F536FC" w:rsidRDefault="0083676B" w:rsidP="00F536FC">
      <w:pPr>
        <w:rPr>
          <w:color w:val="000000"/>
        </w:rPr>
      </w:pPr>
      <w:r>
        <w:rPr>
          <w:color w:val="000000"/>
        </w:rPr>
        <w:tab/>
      </w:r>
      <w:r w:rsidRPr="00DA0739">
        <w:rPr>
          <w:noProof/>
          <w:color w:val="000000"/>
          <w:lang w:eastAsia="de-DE"/>
        </w:rPr>
        <w:drawing>
          <wp:inline distT="0" distB="0" distL="0" distR="0" wp14:anchorId="2A4404E0" wp14:editId="0E7BD2DB">
            <wp:extent cx="4256545" cy="2834207"/>
            <wp:effectExtent l="0" t="0" r="0" b="4445"/>
            <wp:docPr id="1" name="Grafik 1" descr="https://www.moonofalabama.org/12i/gepar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gepard-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56488" cy="2834169"/>
                    </a:xfrm>
                    <a:prstGeom prst="rect">
                      <a:avLst/>
                    </a:prstGeom>
                    <a:noFill/>
                    <a:ln>
                      <a:noFill/>
                    </a:ln>
                  </pic:spPr>
                </pic:pic>
              </a:graphicData>
            </a:graphic>
          </wp:inline>
        </w:drawing>
      </w:r>
    </w:p>
    <w:p w:rsidR="00F536FC" w:rsidRPr="00F536FC" w:rsidRDefault="00F536FC" w:rsidP="00F536FC">
      <w:pPr>
        <w:rPr>
          <w:color w:val="000000"/>
        </w:rPr>
      </w:pPr>
    </w:p>
    <w:p w:rsidR="00F536FC" w:rsidRPr="00F536FC" w:rsidRDefault="00F536FC" w:rsidP="00F536FC">
      <w:pPr>
        <w:rPr>
          <w:color w:val="000000"/>
        </w:rPr>
      </w:pPr>
      <w:r w:rsidRPr="00F536FC">
        <w:rPr>
          <w:color w:val="000000"/>
        </w:rPr>
        <w:t>Es handelt sich um ein Luftabwehrsystem mit kurzer Reichweite (5 km / 3 Meilen) auf einem Panzerfahrgestell, das gegen Hubschrauber, Drohnen und niedrig fliegende Flugzeuge eingesetzt werden kann.</w:t>
      </w:r>
    </w:p>
    <w:p w:rsidR="00F536FC" w:rsidRPr="00F536FC" w:rsidRDefault="00F536FC" w:rsidP="00F536FC">
      <w:pPr>
        <w:rPr>
          <w:color w:val="000000"/>
        </w:rPr>
      </w:pPr>
      <w:r w:rsidRPr="00F536FC">
        <w:rPr>
          <w:color w:val="000000"/>
        </w:rPr>
        <w:t>Dass Scholz sich entschlossen hat, dieses System anzubieten, statt echter Panzer oder Schützenpanzer, wie von den USA und den Tarnfarben-Grünen gefordert, ist ein schöner Ausweg. Er garantiert, dass die Ukrainer sie nicht vor Kriegsende einsetzen können.</w:t>
      </w:r>
    </w:p>
    <w:p w:rsidR="00F536FC" w:rsidRPr="0083676B" w:rsidRDefault="00F536FC" w:rsidP="00F536FC">
      <w:pPr>
        <w:rPr>
          <w:b/>
          <w:color w:val="000000"/>
        </w:rPr>
      </w:pPr>
      <w:r w:rsidRPr="0083676B">
        <w:rPr>
          <w:b/>
          <w:color w:val="000000"/>
        </w:rPr>
        <w:t>Das Gepard-System mit seinen zwei 35-mm-Kanonen ist mehr als 50 Jahre alt, wurde aber zwei- oder dreimal aufgerüstet. Die Bundeswehr hat ihr letztes Exemplar im Jahr 2010 ausgemustert. Seitdem sind sie eingelagert.</w:t>
      </w:r>
    </w:p>
    <w:p w:rsidR="00F536FC" w:rsidRPr="0083676B" w:rsidRDefault="00F536FC" w:rsidP="00F536FC">
      <w:pPr>
        <w:rPr>
          <w:b/>
          <w:color w:val="000000"/>
        </w:rPr>
      </w:pPr>
      <w:r w:rsidRPr="00F536FC">
        <w:rPr>
          <w:color w:val="000000"/>
        </w:rPr>
        <w:t xml:space="preserve">Ich kenne sie noch gut aus meiner Zeit bei der Bundeswehr. Während ich in erster Linie als Richtschütze auf einem echten Panzer, dem Leopard 1A3, ausgebildet wurde, wurden zwei Leute, die ich kannte, als Richtschützen für den Gepard ausgebildet. Es gab jedoch einen großen Unterschied. Man brauchte 6 Monate Ausbildung, um ein einigermaßen guter </w:t>
      </w:r>
      <w:r w:rsidRPr="00F536FC">
        <w:rPr>
          <w:color w:val="000000"/>
        </w:rPr>
        <w:lastRenderedPageBreak/>
        <w:t xml:space="preserve">Panzerschütze zu werden. </w:t>
      </w:r>
      <w:r w:rsidRPr="0083676B">
        <w:rPr>
          <w:b/>
          <w:color w:val="000000"/>
        </w:rPr>
        <w:t>Um Schütze auf einem Gepard zu werden, brauchte man 12 Monate, einschließlich Hunderter von Stunden in einem Simulator. Für die Rolle des Kommandanten war sogar noch mehr Ausbildung erforderlich.</w:t>
      </w:r>
    </w:p>
    <w:p w:rsidR="00F536FC" w:rsidRPr="0083676B" w:rsidRDefault="00F536FC" w:rsidP="00F536FC">
      <w:pPr>
        <w:rPr>
          <w:b/>
          <w:color w:val="000000"/>
        </w:rPr>
      </w:pPr>
      <w:r w:rsidRPr="0083676B">
        <w:rPr>
          <w:b/>
          <w:color w:val="000000"/>
        </w:rPr>
        <w:t>Das System war für seine Zeit hervorragend, aber auch sehr kompliziert. Die beiden Radargeräte haben verschiedene Modi für unterschiedliche Zwecke. Es war besser, den richtigen Modus zu wählen, da man sonst Gefahr lief, explosive Gegenmaßnahmen zu ergreifen. Die Inbetriebnahme der Turmsysteme und der Umgang mit den verschiedenen Fehlermodi, die auftreten konnten, waren nicht einfach zu handhaben. Auch das Panzerchassis ist komplizierter als das Original. Es hat einen zusätzlichen Motor, der fünf elektrische Generatoren antreibt, zwei Metadyne-Drehtransformatoren und ein Schwungrad, um die außergewöhnlich schnellen Bewegungen des Turms (2,5 Sekunden für eine 360°-Drehung) zu bewältigen.</w:t>
      </w:r>
    </w:p>
    <w:p w:rsidR="00F536FC" w:rsidRPr="00F536FC" w:rsidRDefault="0083676B" w:rsidP="00F536FC">
      <w:pPr>
        <w:rPr>
          <w:color w:val="000000"/>
        </w:rPr>
      </w:pPr>
      <w:r w:rsidRPr="0083676B">
        <w:rPr>
          <w:b/>
          <w:color w:val="000000"/>
          <w:u w:val="single"/>
        </w:rPr>
        <w:t>I</w:t>
      </w:r>
      <w:r w:rsidR="00F536FC" w:rsidRPr="0083676B">
        <w:rPr>
          <w:b/>
          <w:color w:val="000000"/>
          <w:u w:val="single"/>
        </w:rPr>
        <w:t xml:space="preserve">n der heutigen Bundeswehr gibt es wahrscheinlich weniger als zehn Personen, die noch wissen, wie man einen Gepard bedient und wartet. Die Chancen, deutsche Besatzungen </w:t>
      </w:r>
      <w:bookmarkStart w:id="0" w:name="_GoBack"/>
      <w:bookmarkEnd w:id="0"/>
      <w:r w:rsidR="00F536FC" w:rsidRPr="0083676B">
        <w:rPr>
          <w:b/>
          <w:color w:val="000000"/>
          <w:u w:val="single"/>
        </w:rPr>
        <w:t>für sie zu finden, sind also gering</w:t>
      </w:r>
      <w:r w:rsidR="00F536FC" w:rsidRPr="00F536FC">
        <w:rPr>
          <w:color w:val="000000"/>
        </w:rPr>
        <w:t>.</w:t>
      </w:r>
    </w:p>
    <w:p w:rsidR="00F536FC" w:rsidRPr="00F536FC" w:rsidRDefault="00F536FC" w:rsidP="00F536FC">
      <w:pPr>
        <w:rPr>
          <w:color w:val="000000"/>
        </w:rPr>
      </w:pPr>
    </w:p>
    <w:p w:rsidR="00F536FC" w:rsidRPr="00B7151D" w:rsidRDefault="00F536FC" w:rsidP="00F536FC">
      <w:pPr>
        <w:rPr>
          <w:b/>
          <w:color w:val="000000"/>
          <w:u w:val="single"/>
        </w:rPr>
      </w:pPr>
      <w:r w:rsidRPr="00B7151D">
        <w:rPr>
          <w:b/>
          <w:color w:val="000000"/>
          <w:u w:val="single"/>
        </w:rPr>
        <w:t>Wenn die Ukrainer diese veralteten Systeme wirklich einsetzen wollen, müssen sie mindestens ein Jahr lang neue Besatzungen ausbilden. Andernfalls werden diese Geschütze ineffektiv und von geringem Nutzen sein.</w:t>
      </w:r>
    </w:p>
    <w:p w:rsidR="00F536FC" w:rsidRPr="00F536FC" w:rsidRDefault="00F536FC" w:rsidP="00F536FC">
      <w:pPr>
        <w:rPr>
          <w:color w:val="000000"/>
        </w:rPr>
      </w:pPr>
      <w:r w:rsidRPr="0083676B">
        <w:rPr>
          <w:b/>
          <w:color w:val="000000"/>
        </w:rPr>
        <w:t>Ich vermute jedoch, dass keines dieser Geschütze jemals ausgeliefert werden wird. Dafür haben die Schweizer gesorgt, die die Kanonen und deren Munition hergestellt haben</w:t>
      </w:r>
      <w:r w:rsidRPr="0083676B">
        <w:rPr>
          <w:b/>
          <w:color w:val="000000"/>
          <w:u w:val="single"/>
        </w:rPr>
        <w:t>:</w:t>
      </w:r>
      <w:r w:rsidR="0083676B" w:rsidRPr="0083676B">
        <w:rPr>
          <w:b/>
          <w:color w:val="000000"/>
          <w:u w:val="single"/>
        </w:rPr>
        <w:t xml:space="preserve"> </w:t>
      </w:r>
      <w:r w:rsidRPr="0083676B">
        <w:rPr>
          <w:b/>
          <w:color w:val="000000"/>
          <w:u w:val="single"/>
        </w:rPr>
        <w:t>Die neutrale Schweiz hat ein Veto gegen die Wiederausfuhr von in der Schweiz hergestellter</w:t>
      </w:r>
      <w:r w:rsidRPr="00F536FC">
        <w:rPr>
          <w:color w:val="000000"/>
        </w:rPr>
        <w:t xml:space="preserve"> </w:t>
      </w:r>
      <w:r w:rsidRPr="0083676B">
        <w:rPr>
          <w:b/>
          <w:color w:val="000000"/>
          <w:u w:val="single"/>
        </w:rPr>
        <w:t>Munition für die Gepard-Flugabwehrpanzer eingelegt, die Deutschland an die Ukraine liefert, wie die Regierung am Dienstag mitteilte</w:t>
      </w:r>
      <w:r w:rsidRPr="00F536FC">
        <w:rPr>
          <w:color w:val="000000"/>
        </w:rPr>
        <w:t>.</w:t>
      </w:r>
    </w:p>
    <w:p w:rsidR="00F536FC" w:rsidRPr="00F536FC" w:rsidRDefault="00F536FC" w:rsidP="00F536FC">
      <w:pPr>
        <w:rPr>
          <w:color w:val="000000"/>
        </w:rPr>
      </w:pPr>
      <w:r w:rsidRPr="00F536FC">
        <w:rPr>
          <w:color w:val="000000"/>
        </w:rPr>
        <w:t>Deutschland hatte zuvor seine erste Lieferung schwerer Waffen an die Ukraine angekündigt, um das Land bei der Abwehr russischer Angriffe zu unterstützen, nachdem es wochenlang im In- und Ausland dazu gedrängt worden war.</w:t>
      </w:r>
    </w:p>
    <w:p w:rsidR="00F536FC" w:rsidRPr="00F536FC" w:rsidRDefault="00F536FC" w:rsidP="00F536FC">
      <w:pPr>
        <w:rPr>
          <w:color w:val="000000"/>
        </w:rPr>
      </w:pPr>
      <w:r w:rsidRPr="00F536FC">
        <w:rPr>
          <w:color w:val="000000"/>
        </w:rPr>
        <w:t>Das Schweizer Staatssekretariat für Wirtschaft (SECO) bestätigte einen Bericht des Senders SRF, wonach es Deutschland daran gehindert habe, Munition für den Gepard-Panzer in die Ukraine zu liefern.</w:t>
      </w:r>
    </w:p>
    <w:p w:rsidR="00F536FC" w:rsidRPr="0083676B" w:rsidRDefault="00F536FC" w:rsidP="00F536FC">
      <w:pPr>
        <w:rPr>
          <w:b/>
          <w:color w:val="000000"/>
          <w:u w:val="single"/>
        </w:rPr>
      </w:pPr>
      <w:r w:rsidRPr="0083676B">
        <w:rPr>
          <w:b/>
          <w:color w:val="000000"/>
          <w:u w:val="single"/>
        </w:rPr>
        <w:t xml:space="preserve">Bundeskanzler Scholz dürfte das alles gewusst haben. Das Angebot </w:t>
      </w:r>
      <w:proofErr w:type="gramStart"/>
      <w:r w:rsidRPr="0083676B">
        <w:rPr>
          <w:b/>
          <w:color w:val="000000"/>
          <w:u w:val="single"/>
        </w:rPr>
        <w:t>der</w:t>
      </w:r>
      <w:proofErr w:type="gramEnd"/>
      <w:r w:rsidRPr="0083676B">
        <w:rPr>
          <w:b/>
          <w:color w:val="000000"/>
          <w:u w:val="single"/>
        </w:rPr>
        <w:t xml:space="preserve"> Gepards ist ein sicheres Mittel, um den auf ihn ausgeübten Druck, Waffen in die Ukraine zu liefern, zu mindern. Es ist ein Angebot für ein System, das innerhalb des Zeitrahmens des Krieges nicht eingesetzt werden kann und für das er nicht die notwendige Spezialmunition liefern kann.</w:t>
      </w:r>
    </w:p>
    <w:p w:rsidR="00F536FC" w:rsidRPr="00F536FC" w:rsidRDefault="00F536FC" w:rsidP="00F536FC">
      <w:pPr>
        <w:rPr>
          <w:color w:val="000000"/>
        </w:rPr>
      </w:pPr>
    </w:p>
    <w:p w:rsidR="00F536FC" w:rsidRDefault="00F536FC" w:rsidP="00F536FC">
      <w:pPr>
        <w:rPr>
          <w:color w:val="000000"/>
        </w:rPr>
      </w:pPr>
      <w:r w:rsidRPr="00F536FC">
        <w:rPr>
          <w:color w:val="000000"/>
        </w:rPr>
        <w:t xml:space="preserve">Gibt es noch einige Lockheed F-104 </w:t>
      </w:r>
      <w:proofErr w:type="spellStart"/>
      <w:r w:rsidRPr="00F536FC">
        <w:rPr>
          <w:color w:val="000000"/>
        </w:rPr>
        <w:t>Starfighter</w:t>
      </w:r>
      <w:proofErr w:type="spellEnd"/>
      <w:r w:rsidRPr="00F536FC">
        <w:rPr>
          <w:color w:val="000000"/>
        </w:rPr>
        <w:t xml:space="preserve"> in deutschen Lagern? Wenn ja, sollten diese fliegenden Särge als nächstes angeboten werden.</w:t>
      </w:r>
      <w:r w:rsidR="0083676B">
        <w:rPr>
          <w:color w:val="000000"/>
        </w:rPr>
        <w:t>“</w:t>
      </w:r>
    </w:p>
    <w:p w:rsidR="00CD2C46" w:rsidRDefault="00CD2C46" w:rsidP="00F536FC">
      <w:pPr>
        <w:rPr>
          <w:color w:val="000000"/>
        </w:rPr>
      </w:pPr>
    </w:p>
    <w:p w:rsidR="00CD2C46" w:rsidRDefault="00CD2C46" w:rsidP="00F536FC">
      <w:pPr>
        <w:rPr>
          <w:color w:val="000000"/>
        </w:rPr>
      </w:pPr>
    </w:p>
    <w:p w:rsidR="003044A1" w:rsidRPr="003044A1" w:rsidRDefault="006C4D41" w:rsidP="003044A1">
      <w:pPr>
        <w:rPr>
          <w:lang w:eastAsia="de-DE"/>
        </w:rPr>
      </w:pPr>
      <w:r>
        <w:rPr>
          <w:rFonts w:hAnsi="Symbol"/>
          <w:b/>
          <w:lang w:eastAsia="de-DE"/>
        </w:rPr>
        <w:t>7</w:t>
      </w:r>
      <w:r w:rsidR="003044A1">
        <w:rPr>
          <w:rFonts w:hAnsi="Symbol"/>
          <w:lang w:eastAsia="de-DE"/>
        </w:rPr>
        <w:t xml:space="preserve">. </w:t>
      </w:r>
      <w:r w:rsidR="003044A1" w:rsidRPr="003044A1">
        <w:rPr>
          <w:rFonts w:hAnsi="Symbol"/>
          <w:b/>
          <w:i/>
          <w:u w:val="single"/>
          <w:lang w:eastAsia="de-DE"/>
        </w:rPr>
        <w:t>RTDE Live Ticker zum Ukraine-Krieg</w:t>
      </w:r>
      <w:r w:rsidR="003044A1" w:rsidRPr="003044A1">
        <w:rPr>
          <w:rFonts w:hAnsi="Symbol"/>
          <w:lang w:eastAsia="de-DE"/>
        </w:rPr>
        <w:t xml:space="preserve">, </w:t>
      </w:r>
      <w:r w:rsidR="003044A1" w:rsidRPr="003044A1">
        <w:rPr>
          <w:b/>
          <w:lang w:eastAsia="de-DE"/>
        </w:rPr>
        <w:t>Fehlende Munition für deutsche "Gepard"-Panzer: Brasilien will 300.000 Schuss liefern </w:t>
      </w:r>
      <w:r w:rsidR="003044A1" w:rsidRPr="003044A1">
        <w:rPr>
          <w:lang w:eastAsia="de-DE"/>
        </w:rPr>
        <w:t xml:space="preserve">(27. April 2022, </w:t>
      </w:r>
      <w:r w:rsidR="003044A1" w:rsidRPr="003044A1">
        <w:rPr>
          <w:lang w:eastAsia="de-DE"/>
        </w:rPr>
        <w:t>16:50 Uhr</w:t>
      </w:r>
      <w:r w:rsidR="003044A1">
        <w:rPr>
          <w:lang w:eastAsia="de-DE"/>
        </w:rPr>
        <w:t>,</w:t>
      </w:r>
      <w:r w:rsidR="003044A1" w:rsidRPr="003044A1">
        <w:rPr>
          <w:lang w:eastAsia="de-DE"/>
        </w:rPr>
        <w:t xml:space="preserve"> </w:t>
      </w:r>
      <w:hyperlink r:id="rId12" w:history="1">
        <w:r w:rsidR="003044A1" w:rsidRPr="003044A1">
          <w:rPr>
            <w:rStyle w:val="Hyperlink"/>
            <w:bCs/>
            <w:i/>
            <w:lang w:eastAsia="de-DE"/>
          </w:rPr>
          <w:t>https://test.rtde.me/international/131481-liveticker-zum-ukraine-krieg-russische/</w:t>
        </w:r>
      </w:hyperlink>
      <w:r w:rsidR="003044A1" w:rsidRPr="003044A1">
        <w:rPr>
          <w:lang w:eastAsia="de-DE"/>
        </w:rPr>
        <w:t xml:space="preserve"> )</w:t>
      </w:r>
    </w:p>
    <w:p w:rsidR="003044A1" w:rsidRPr="003044A1" w:rsidRDefault="006C4D41" w:rsidP="003044A1">
      <w:pPr>
        <w:rPr>
          <w:b/>
          <w:lang w:eastAsia="de-DE"/>
        </w:rPr>
      </w:pPr>
      <w:r>
        <w:rPr>
          <w:lang w:eastAsia="de-DE"/>
        </w:rPr>
        <w:t>„</w:t>
      </w:r>
      <w:r w:rsidR="003044A1" w:rsidRPr="003044A1">
        <w:rPr>
          <w:b/>
          <w:lang w:eastAsia="de-DE"/>
        </w:rPr>
        <w:t>Die Ukraine hatte die Ankündigung Deutschlands, 50 "Gepard"-Flugabwehrpanzer an das osteuropäische Land zu liefern, zwar begrüßt, zeitgleich aber kritisiert, dass in dem Paket keine für die Nutzung der Kettenfahrzeuge benötigte Munition enthalten sei</w:t>
      </w:r>
      <w:r w:rsidR="003044A1" w:rsidRPr="003044A1">
        <w:rPr>
          <w:lang w:eastAsia="de-DE"/>
        </w:rPr>
        <w:t xml:space="preserve">. </w:t>
      </w:r>
      <w:r w:rsidR="003044A1" w:rsidRPr="003044A1">
        <w:rPr>
          <w:b/>
          <w:lang w:eastAsia="de-DE"/>
        </w:rPr>
        <w:t xml:space="preserve">Ohne diese wären die Flugabwehrpanzer nutzlos, klagte der ukrainische Botschafter in Deutschland, Andrij </w:t>
      </w:r>
      <w:proofErr w:type="spellStart"/>
      <w:r w:rsidR="003044A1" w:rsidRPr="003044A1">
        <w:rPr>
          <w:b/>
          <w:lang w:eastAsia="de-DE"/>
        </w:rPr>
        <w:t>Melnyk</w:t>
      </w:r>
      <w:proofErr w:type="spellEnd"/>
      <w:r w:rsidR="003044A1" w:rsidRPr="003044A1">
        <w:rPr>
          <w:b/>
          <w:lang w:eastAsia="de-DE"/>
        </w:rPr>
        <w:t xml:space="preserve">, am Mittwoch.  Nun scheint das Problem jedoch gelöst. </w:t>
      </w:r>
      <w:r w:rsidR="003044A1" w:rsidRPr="003044A1">
        <w:rPr>
          <w:b/>
          <w:u w:val="single"/>
          <w:lang w:eastAsia="de-DE"/>
        </w:rPr>
        <w:t xml:space="preserve">Wie der </w:t>
      </w:r>
      <w:r w:rsidR="003044A1" w:rsidRPr="003044A1">
        <w:rPr>
          <w:b/>
          <w:i/>
          <w:iCs/>
          <w:u w:val="single"/>
          <w:lang w:eastAsia="de-DE"/>
        </w:rPr>
        <w:t>Business Insider</w:t>
      </w:r>
      <w:r w:rsidR="003044A1" w:rsidRPr="003044A1">
        <w:rPr>
          <w:b/>
          <w:u w:val="single"/>
          <w:lang w:eastAsia="de-DE"/>
        </w:rPr>
        <w:t> unter Berufung auf Regierungskreise berichtet, plant Brasilien, der Ukraine rund 300.000 Schuss Munition zu verkaufen</w:t>
      </w:r>
      <w:r w:rsidR="003044A1" w:rsidRPr="003044A1">
        <w:rPr>
          <w:b/>
          <w:lang w:eastAsia="de-DE"/>
        </w:rPr>
        <w:t>. Demnach sei der Deal auf Bestrebungen des ukrainischen Verteidigungsministeriums zurückzuführen.</w:t>
      </w:r>
      <w:r>
        <w:rPr>
          <w:b/>
          <w:lang w:eastAsia="de-DE"/>
        </w:rPr>
        <w:t>“</w:t>
      </w:r>
      <w:r w:rsidR="003044A1" w:rsidRPr="003044A1">
        <w:rPr>
          <w:b/>
          <w:lang w:eastAsia="de-DE"/>
        </w:rPr>
        <w:t> </w:t>
      </w:r>
    </w:p>
    <w:p w:rsidR="0083676B" w:rsidRDefault="0083676B" w:rsidP="003044A1">
      <w:pPr>
        <w:rPr>
          <w:color w:val="000000"/>
        </w:rPr>
      </w:pPr>
    </w:p>
    <w:p w:rsidR="009F3BAC" w:rsidRDefault="009F3BAC" w:rsidP="00496EDB"/>
    <w:p w:rsidR="009F3BAC" w:rsidRDefault="009F3BAC" w:rsidP="00496EDB"/>
    <w:p w:rsidR="00BF083E" w:rsidRDefault="00BF083E" w:rsidP="00BF083E">
      <w:pPr>
        <w:pStyle w:val="KeinLeerraum"/>
      </w:pPr>
    </w:p>
    <w:p w:rsidR="00BF083E" w:rsidRDefault="00BF083E" w:rsidP="00BF083E">
      <w:pPr>
        <w:pStyle w:val="KeinLeerraum"/>
      </w:pPr>
      <w:r w:rsidRPr="00BF083E">
        <w:rPr>
          <w:b/>
        </w:rPr>
        <w:t>8</w:t>
      </w:r>
      <w:r>
        <w:t xml:space="preserve">. </w:t>
      </w:r>
      <w:proofErr w:type="spellStart"/>
      <w:r w:rsidRPr="00BF083E">
        <w:rPr>
          <w:b/>
          <w:i/>
          <w:u w:val="single"/>
        </w:rPr>
        <w:t>NewsFront</w:t>
      </w:r>
      <w:proofErr w:type="spellEnd"/>
      <w:r w:rsidRPr="00BF083E">
        <w:rPr>
          <w:i/>
        </w:rPr>
        <w:t xml:space="preserve">, </w:t>
      </w:r>
      <w:r w:rsidRPr="00BF083E">
        <w:rPr>
          <w:b/>
          <w:i/>
        </w:rPr>
        <w:t>Außenministerium kann die Hartnäckigkeit seiner «afrikanischen Partner» bei der Verhängung von Sanktionen gegen Russland nicht brechen</w:t>
      </w:r>
      <w:r w:rsidRPr="00BF083E">
        <w:rPr>
          <w:i/>
        </w:rPr>
        <w:t xml:space="preserve"> (</w:t>
      </w:r>
      <w:r w:rsidRPr="00BF083E">
        <w:rPr>
          <w:i/>
        </w:rPr>
        <w:t>27.04.2022 15:51</w:t>
      </w:r>
      <w:r w:rsidRPr="00BF083E">
        <w:rPr>
          <w:i/>
        </w:rPr>
        <w:t xml:space="preserve">, </w:t>
      </w:r>
      <w:r w:rsidR="000D4DEF" w:rsidRPr="00BF083E">
        <w:rPr>
          <w:i/>
        </w:rPr>
        <w:br/>
      </w:r>
      <w:hyperlink r:id="rId13" w:history="1">
        <w:r w:rsidRPr="00BF083E">
          <w:rPr>
            <w:rStyle w:val="Hyperlink"/>
            <w:rFonts w:eastAsiaTheme="majorEastAsia"/>
            <w:i/>
          </w:rPr>
          <w:t>https://de.news-front.info/2022/04/27/ausenministerium-kann-die-hartnackigkeit-seiner-afrikanischen-partner-bei-der-verhangung-von-sanktionen-gegen-russland-nicht-brechen/</w:t>
        </w:r>
      </w:hyperlink>
      <w:r>
        <w:t>)</w:t>
      </w:r>
      <w:r w:rsidRPr="00BF083E">
        <w:br/>
      </w:r>
      <w:r>
        <w:t>„</w:t>
      </w:r>
      <w:r w:rsidRPr="00BF083E">
        <w:rPr>
          <w:b/>
        </w:rPr>
        <w:t>Der Telegram-Kanal «Diplomatische Quelle» in Washington berichtet, dass das Außenministerium nicht in der Lage ist, die Hartnäckigkeit der «lieben Partner aus Afrika» zu brechen und sie zu zwingen, Sanktione</w:t>
      </w:r>
      <w:r w:rsidRPr="00BF083E">
        <w:rPr>
          <w:b/>
        </w:rPr>
        <w:t>n gegen Russland zu verhängen.</w:t>
      </w:r>
      <w:r w:rsidRPr="00BF083E">
        <w:rPr>
          <w:b/>
        </w:rPr>
        <w:br/>
      </w:r>
      <w:r w:rsidRPr="00467702">
        <w:t>Anthony Blinken setzt alles daran, dies zu ermöglichen. Allein im März traf er sich mit dem Premierminister von Côte d’Ivoire, dem Premierminister von Marokko, dem Präsidenten von Algerien, telefonierte mit dem Präsidenten von Senegal und dem Außenminister von Südafrika. Nicht schlecht? Und das ist nur der</w:t>
      </w:r>
      <w:r>
        <w:t xml:space="preserve"> Leiter des Außenministeriums.</w:t>
      </w:r>
      <w:r>
        <w:br/>
      </w:r>
      <w:r w:rsidRPr="00467702">
        <w:t xml:space="preserve">Seine Stellvertreter, darunter Schwergewichte wie Wendy Sherman, sehen aus, als würden sie gleich Suaheli lernen. Sie trafen sogar mit Vertretern des nicht anerkannten </w:t>
      </w:r>
      <w:proofErr w:type="spellStart"/>
      <w:r w:rsidRPr="00467702">
        <w:t>Somalilandes</w:t>
      </w:r>
      <w:proofErr w:type="spellEnd"/>
      <w:r w:rsidRPr="00467702">
        <w:t xml:space="preserve"> zusammen: Ihre Abgesandten wurden Mitte März in Washington empfangen</w:t>
      </w:r>
      <w:r>
        <w:t>…</w:t>
      </w:r>
      <w:proofErr w:type="gramStart"/>
      <w:r>
        <w:t>..</w:t>
      </w:r>
      <w:proofErr w:type="gramEnd"/>
      <w:r w:rsidRPr="00467702">
        <w:br/>
      </w:r>
      <w:r w:rsidRPr="00BF083E">
        <w:rPr>
          <w:b/>
        </w:rPr>
        <w:t>Es stimmt, dass sich Afrika im Gegensatz zu Europa nicht einschüchtern lässt, so dass alle Versprechen, Drohungen und Zusagen des Weißen Hauses auf dem Schwarzen Kontinent bestenfalls übergangen werden.</w:t>
      </w:r>
      <w:r w:rsidRPr="00467702">
        <w:t xml:space="preserve"> </w:t>
      </w:r>
      <w:r>
        <w:t>….“</w:t>
      </w:r>
    </w:p>
    <w:p w:rsidR="00BF083E" w:rsidRDefault="00BF083E" w:rsidP="00BF083E">
      <w:pPr>
        <w:pStyle w:val="KeinLeerraum"/>
      </w:pPr>
    </w:p>
    <w:p w:rsidR="006C4D41" w:rsidRDefault="006C4D41" w:rsidP="006C4D41">
      <w:r>
        <w:rPr>
          <w:b/>
        </w:rPr>
        <w:t>9</w:t>
      </w:r>
      <w:r>
        <w:rPr>
          <w:color w:val="000000"/>
        </w:rPr>
        <w:t xml:space="preserve">. </w:t>
      </w:r>
      <w:r w:rsidRPr="00496EDB">
        <w:rPr>
          <w:b/>
          <w:i/>
          <w:u w:val="single"/>
        </w:rPr>
        <w:t>RTDE Live Ticker zum Ukraine-Krieg</w:t>
      </w:r>
      <w:r w:rsidRPr="00496EDB">
        <w:rPr>
          <w:i/>
        </w:rPr>
        <w:t xml:space="preserve">, </w:t>
      </w:r>
      <w:r w:rsidRPr="009F3BAC">
        <w:rPr>
          <w:i/>
        </w:rPr>
        <w:t>"</w:t>
      </w:r>
      <w:r w:rsidRPr="009F3BAC">
        <w:rPr>
          <w:b/>
          <w:i/>
        </w:rPr>
        <w:t>Damit niemand unsere Drohnen zum Kampf einsetzt": Größter Drohnenproduzent der Welt setzt Geschäfte mit Ukraine und Russland aus</w:t>
      </w:r>
      <w:r>
        <w:rPr>
          <w:b/>
          <w:i/>
        </w:rPr>
        <w:t xml:space="preserve"> </w:t>
      </w:r>
      <w:r w:rsidRPr="00496EDB">
        <w:rPr>
          <w:i/>
        </w:rPr>
        <w:t xml:space="preserve"> (27. April 2022,  </w:t>
      </w:r>
      <w:r w:rsidRPr="009F3BAC">
        <w:rPr>
          <w:i/>
        </w:rPr>
        <w:t>11:20 Uhr</w:t>
      </w:r>
      <w:r w:rsidRPr="00496EDB">
        <w:rPr>
          <w:i/>
        </w:rPr>
        <w:t xml:space="preserve">, </w:t>
      </w:r>
      <w:hyperlink r:id="rId14" w:history="1">
        <w:r w:rsidRPr="003044A1">
          <w:rPr>
            <w:rStyle w:val="Hyperlink"/>
            <w:bCs/>
            <w:i/>
            <w:lang w:eastAsia="de-DE"/>
          </w:rPr>
          <w:t>https://test.rtde.me/international/131481-liveticker-zum-ukraine-krieg-russische/</w:t>
        </w:r>
      </w:hyperlink>
      <w:r w:rsidRPr="003044A1">
        <w:t xml:space="preserve"> )</w:t>
      </w:r>
    </w:p>
    <w:p w:rsidR="006C4D41" w:rsidRPr="009F3BAC" w:rsidRDefault="006C4D41" w:rsidP="006C4D41">
      <w:pPr>
        <w:rPr>
          <w:b/>
        </w:rPr>
      </w:pPr>
      <w:r>
        <w:rPr>
          <w:rStyle w:val="rtimage-captionitem"/>
        </w:rPr>
        <w:t>„</w:t>
      </w:r>
      <w:r w:rsidRPr="009F3BAC">
        <w:rPr>
          <w:b/>
        </w:rPr>
        <w:t xml:space="preserve">Der weltweit größte Drohnenproduzent DJI Technology stellt seine Geschäfte in Russland und der Ukraine angesichts der fortlaufenden Kampfhandlungen zwischen den beiden Ländern vorläufig ein. </w:t>
      </w:r>
      <w:r>
        <w:rPr>
          <w:b/>
        </w:rPr>
        <w:t xml:space="preserve"> </w:t>
      </w:r>
      <w:r w:rsidRPr="009F3BAC">
        <w:rPr>
          <w:b/>
        </w:rPr>
        <w:t xml:space="preserve">DJI verurteilt jegliche Verwendung unserer Drohnen, um Schaden anzurichten, und wir setzen den Verkauf in diesen Ländern temporär aus, damit niemand unsere Drohnen im Kampf einsetzt", erklärte ein Konzernsprecher der Nachrichtenagentur </w:t>
      </w:r>
      <w:r w:rsidRPr="009F3BAC">
        <w:rPr>
          <w:rStyle w:val="Hervorhebung"/>
          <w:b/>
        </w:rPr>
        <w:t>Reuters.</w:t>
      </w:r>
      <w:r w:rsidRPr="009F3BAC">
        <w:rPr>
          <w:b/>
        </w:rPr>
        <w:t> </w:t>
      </w:r>
    </w:p>
    <w:p w:rsidR="006C4D41" w:rsidRDefault="006C4D41" w:rsidP="006C4D41">
      <w:r>
        <w:t>Dies sei "keine Aussage über ein Land, sondern eine Aussage über unsere Prinzipien". Somit ist DJI das erste große chinesische Unternehmen, das seine Verkäufe vor dem Hintergrund des Ukraine-Krieges sowohl nach Russland als auch an die Ukraine einstellt.“</w:t>
      </w:r>
    </w:p>
    <w:p w:rsidR="006C4D41" w:rsidRDefault="006C4D41" w:rsidP="006C4D41">
      <w:r>
        <w:t> </w:t>
      </w:r>
    </w:p>
    <w:p w:rsidR="006C4D41" w:rsidRDefault="006C4D41" w:rsidP="006C4D41"/>
    <w:p w:rsidR="006C4D41" w:rsidRDefault="006C4D41" w:rsidP="00BF083E">
      <w:pPr>
        <w:pStyle w:val="KeinLeerraum"/>
      </w:pPr>
    </w:p>
    <w:sectPr w:rsidR="006C4D41">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36FC"/>
    <w:rsid w:val="000D4DEF"/>
    <w:rsid w:val="00195BDE"/>
    <w:rsid w:val="003044A1"/>
    <w:rsid w:val="003073DF"/>
    <w:rsid w:val="00445001"/>
    <w:rsid w:val="00496EDB"/>
    <w:rsid w:val="006C4D41"/>
    <w:rsid w:val="00763E32"/>
    <w:rsid w:val="007D21D3"/>
    <w:rsid w:val="0083676B"/>
    <w:rsid w:val="00877FC1"/>
    <w:rsid w:val="009F3BAC"/>
    <w:rsid w:val="00B7151D"/>
    <w:rsid w:val="00BF083E"/>
    <w:rsid w:val="00BF6178"/>
    <w:rsid w:val="00CA796B"/>
    <w:rsid w:val="00CD2C46"/>
    <w:rsid w:val="00DA04EE"/>
    <w:rsid w:val="00F536FC"/>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536FC"/>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4">
    <w:name w:val="heading 4"/>
    <w:basedOn w:val="Standard"/>
    <w:link w:val="berschrift4Zchn"/>
    <w:uiPriority w:val="9"/>
    <w:qFormat/>
    <w:rsid w:val="003044A1"/>
    <w:pPr>
      <w:spacing w:before="100" w:beforeAutospacing="1" w:after="100" w:afterAutospacing="1"/>
      <w:outlineLvl w:val="3"/>
    </w:pPr>
    <w:rPr>
      <w:b/>
      <w:bCs/>
      <w:lang w:eastAsia="de-D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F536FC"/>
    <w:pPr>
      <w:ind w:left="720"/>
      <w:contextualSpacing/>
    </w:pPr>
  </w:style>
  <w:style w:type="paragraph" w:styleId="Sprechblasentext">
    <w:name w:val="Balloon Text"/>
    <w:basedOn w:val="Standard"/>
    <w:link w:val="SprechblasentextZchn"/>
    <w:uiPriority w:val="99"/>
    <w:semiHidden/>
    <w:unhideWhenUsed/>
    <w:rsid w:val="0083676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3676B"/>
    <w:rPr>
      <w:rFonts w:ascii="Tahoma" w:hAnsi="Tahoma" w:cs="Tahoma"/>
      <w:sz w:val="16"/>
      <w:szCs w:val="16"/>
    </w:rPr>
  </w:style>
  <w:style w:type="character" w:customStyle="1" w:styleId="berschrift4Zchn">
    <w:name w:val="Überschrift 4 Zchn"/>
    <w:basedOn w:val="Absatz-Standardschriftart"/>
    <w:link w:val="berschrift4"/>
    <w:uiPriority w:val="9"/>
    <w:rsid w:val="003044A1"/>
    <w:rPr>
      <w:b/>
      <w:bCs/>
      <w:lang w:eastAsia="de-DE"/>
    </w:rPr>
  </w:style>
  <w:style w:type="paragraph" w:customStyle="1" w:styleId="headernews-root">
    <w:name w:val="headernews-root"/>
    <w:basedOn w:val="Standard"/>
    <w:rsid w:val="003044A1"/>
    <w:pPr>
      <w:spacing w:before="100" w:beforeAutospacing="1" w:after="100" w:afterAutospacing="1"/>
    </w:pPr>
    <w:rPr>
      <w:lang w:eastAsia="de-DE"/>
    </w:rPr>
  </w:style>
  <w:style w:type="character" w:customStyle="1" w:styleId="rtimage-captionitem">
    <w:name w:val="rtimage-captionitem"/>
    <w:basedOn w:val="Absatz-Standardschriftart"/>
    <w:rsid w:val="003044A1"/>
  </w:style>
  <w:style w:type="paragraph" w:styleId="KeinLeerraum">
    <w:name w:val="No Spacing"/>
    <w:uiPriority w:val="1"/>
    <w:qFormat/>
    <w:rsid w:val="00BF083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536FC"/>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4">
    <w:name w:val="heading 4"/>
    <w:basedOn w:val="Standard"/>
    <w:link w:val="berschrift4Zchn"/>
    <w:uiPriority w:val="9"/>
    <w:qFormat/>
    <w:rsid w:val="003044A1"/>
    <w:pPr>
      <w:spacing w:before="100" w:beforeAutospacing="1" w:after="100" w:afterAutospacing="1"/>
      <w:outlineLvl w:val="3"/>
    </w:pPr>
    <w:rPr>
      <w:b/>
      <w:bCs/>
      <w:lang w:eastAsia="de-D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F536FC"/>
    <w:pPr>
      <w:ind w:left="720"/>
      <w:contextualSpacing/>
    </w:pPr>
  </w:style>
  <w:style w:type="paragraph" w:styleId="Sprechblasentext">
    <w:name w:val="Balloon Text"/>
    <w:basedOn w:val="Standard"/>
    <w:link w:val="SprechblasentextZchn"/>
    <w:uiPriority w:val="99"/>
    <w:semiHidden/>
    <w:unhideWhenUsed/>
    <w:rsid w:val="0083676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3676B"/>
    <w:rPr>
      <w:rFonts w:ascii="Tahoma" w:hAnsi="Tahoma" w:cs="Tahoma"/>
      <w:sz w:val="16"/>
      <w:szCs w:val="16"/>
    </w:rPr>
  </w:style>
  <w:style w:type="character" w:customStyle="1" w:styleId="berschrift4Zchn">
    <w:name w:val="Überschrift 4 Zchn"/>
    <w:basedOn w:val="Absatz-Standardschriftart"/>
    <w:link w:val="berschrift4"/>
    <w:uiPriority w:val="9"/>
    <w:rsid w:val="003044A1"/>
    <w:rPr>
      <w:b/>
      <w:bCs/>
      <w:lang w:eastAsia="de-DE"/>
    </w:rPr>
  </w:style>
  <w:style w:type="paragraph" w:customStyle="1" w:styleId="headernews-root">
    <w:name w:val="headernews-root"/>
    <w:basedOn w:val="Standard"/>
    <w:rsid w:val="003044A1"/>
    <w:pPr>
      <w:spacing w:before="100" w:beforeAutospacing="1" w:after="100" w:afterAutospacing="1"/>
    </w:pPr>
    <w:rPr>
      <w:lang w:eastAsia="de-DE"/>
    </w:rPr>
  </w:style>
  <w:style w:type="character" w:customStyle="1" w:styleId="rtimage-captionitem">
    <w:name w:val="rtimage-captionitem"/>
    <w:basedOn w:val="Absatz-Standardschriftart"/>
    <w:rsid w:val="003044A1"/>
  </w:style>
  <w:style w:type="paragraph" w:styleId="KeinLeerraum">
    <w:name w:val="No Spacing"/>
    <w:uiPriority w:val="1"/>
    <w:qFormat/>
    <w:rsid w:val="00BF08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919609">
      <w:bodyDiv w:val="1"/>
      <w:marLeft w:val="0"/>
      <w:marRight w:val="0"/>
      <w:marTop w:val="0"/>
      <w:marBottom w:val="0"/>
      <w:divBdr>
        <w:top w:val="none" w:sz="0" w:space="0" w:color="auto"/>
        <w:left w:val="none" w:sz="0" w:space="0" w:color="auto"/>
        <w:bottom w:val="none" w:sz="0" w:space="0" w:color="auto"/>
        <w:right w:val="none" w:sz="0" w:space="0" w:color="auto"/>
      </w:divBdr>
      <w:divsChild>
        <w:div w:id="1517769270">
          <w:marLeft w:val="0"/>
          <w:marRight w:val="0"/>
          <w:marTop w:val="0"/>
          <w:marBottom w:val="0"/>
          <w:divBdr>
            <w:top w:val="none" w:sz="0" w:space="0" w:color="auto"/>
            <w:left w:val="none" w:sz="0" w:space="0" w:color="auto"/>
            <w:bottom w:val="none" w:sz="0" w:space="0" w:color="auto"/>
            <w:right w:val="none" w:sz="0" w:space="0" w:color="auto"/>
          </w:divBdr>
        </w:div>
      </w:divsChild>
    </w:div>
    <w:div w:id="428090415">
      <w:bodyDiv w:val="1"/>
      <w:marLeft w:val="0"/>
      <w:marRight w:val="0"/>
      <w:marTop w:val="0"/>
      <w:marBottom w:val="0"/>
      <w:divBdr>
        <w:top w:val="none" w:sz="0" w:space="0" w:color="auto"/>
        <w:left w:val="none" w:sz="0" w:space="0" w:color="auto"/>
        <w:bottom w:val="none" w:sz="0" w:space="0" w:color="auto"/>
        <w:right w:val="none" w:sz="0" w:space="0" w:color="auto"/>
      </w:divBdr>
      <w:divsChild>
        <w:div w:id="2101832965">
          <w:marLeft w:val="0"/>
          <w:marRight w:val="0"/>
          <w:marTop w:val="0"/>
          <w:marBottom w:val="0"/>
          <w:divBdr>
            <w:top w:val="none" w:sz="0" w:space="0" w:color="auto"/>
            <w:left w:val="none" w:sz="0" w:space="0" w:color="auto"/>
            <w:bottom w:val="none" w:sz="0" w:space="0" w:color="auto"/>
            <w:right w:val="none" w:sz="0" w:space="0" w:color="auto"/>
          </w:divBdr>
          <w:divsChild>
            <w:div w:id="849217443">
              <w:marLeft w:val="0"/>
              <w:marRight w:val="0"/>
              <w:marTop w:val="0"/>
              <w:marBottom w:val="0"/>
              <w:divBdr>
                <w:top w:val="none" w:sz="0" w:space="0" w:color="auto"/>
                <w:left w:val="none" w:sz="0" w:space="0" w:color="auto"/>
                <w:bottom w:val="none" w:sz="0" w:space="0" w:color="auto"/>
                <w:right w:val="none" w:sz="0" w:space="0" w:color="auto"/>
              </w:divBdr>
              <w:divsChild>
                <w:div w:id="1884322099">
                  <w:marLeft w:val="0"/>
                  <w:marRight w:val="0"/>
                  <w:marTop w:val="0"/>
                  <w:marBottom w:val="0"/>
                  <w:divBdr>
                    <w:top w:val="none" w:sz="0" w:space="0" w:color="auto"/>
                    <w:left w:val="none" w:sz="0" w:space="0" w:color="auto"/>
                    <w:bottom w:val="none" w:sz="0" w:space="0" w:color="auto"/>
                    <w:right w:val="none" w:sz="0" w:space="0" w:color="auto"/>
                  </w:divBdr>
                  <w:divsChild>
                    <w:div w:id="1699692875">
                      <w:marLeft w:val="0"/>
                      <w:marRight w:val="0"/>
                      <w:marTop w:val="0"/>
                      <w:marBottom w:val="0"/>
                      <w:divBdr>
                        <w:top w:val="none" w:sz="0" w:space="0" w:color="auto"/>
                        <w:left w:val="none" w:sz="0" w:space="0" w:color="auto"/>
                        <w:bottom w:val="none" w:sz="0" w:space="0" w:color="auto"/>
                        <w:right w:val="none" w:sz="0" w:space="0" w:color="auto"/>
                      </w:divBdr>
                    </w:div>
                  </w:divsChild>
                </w:div>
                <w:div w:id="967320409">
                  <w:marLeft w:val="0"/>
                  <w:marRight w:val="0"/>
                  <w:marTop w:val="0"/>
                  <w:marBottom w:val="0"/>
                  <w:divBdr>
                    <w:top w:val="none" w:sz="0" w:space="0" w:color="auto"/>
                    <w:left w:val="none" w:sz="0" w:space="0" w:color="auto"/>
                    <w:bottom w:val="none" w:sz="0" w:space="0" w:color="auto"/>
                    <w:right w:val="none" w:sz="0" w:space="0" w:color="auto"/>
                  </w:divBdr>
                  <w:divsChild>
                    <w:div w:id="1139149040">
                      <w:marLeft w:val="0"/>
                      <w:marRight w:val="0"/>
                      <w:marTop w:val="0"/>
                      <w:marBottom w:val="0"/>
                      <w:divBdr>
                        <w:top w:val="none" w:sz="0" w:space="0" w:color="auto"/>
                        <w:left w:val="none" w:sz="0" w:space="0" w:color="auto"/>
                        <w:bottom w:val="none" w:sz="0" w:space="0" w:color="auto"/>
                        <w:right w:val="none" w:sz="0" w:space="0" w:color="auto"/>
                      </w:divBdr>
                    </w:div>
                    <w:div w:id="1471551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731771">
          <w:marLeft w:val="0"/>
          <w:marRight w:val="0"/>
          <w:marTop w:val="0"/>
          <w:marBottom w:val="0"/>
          <w:divBdr>
            <w:top w:val="none" w:sz="0" w:space="0" w:color="auto"/>
            <w:left w:val="none" w:sz="0" w:space="0" w:color="auto"/>
            <w:bottom w:val="none" w:sz="0" w:space="0" w:color="auto"/>
            <w:right w:val="none" w:sz="0" w:space="0" w:color="auto"/>
          </w:divBdr>
          <w:divsChild>
            <w:div w:id="1194804824">
              <w:marLeft w:val="0"/>
              <w:marRight w:val="0"/>
              <w:marTop w:val="0"/>
              <w:marBottom w:val="0"/>
              <w:divBdr>
                <w:top w:val="none" w:sz="0" w:space="0" w:color="auto"/>
                <w:left w:val="none" w:sz="0" w:space="0" w:color="auto"/>
                <w:bottom w:val="none" w:sz="0" w:space="0" w:color="auto"/>
                <w:right w:val="none" w:sz="0" w:space="0" w:color="auto"/>
              </w:divBdr>
              <w:divsChild>
                <w:div w:id="2135173680">
                  <w:marLeft w:val="0"/>
                  <w:marRight w:val="0"/>
                  <w:marTop w:val="0"/>
                  <w:marBottom w:val="0"/>
                  <w:divBdr>
                    <w:top w:val="none" w:sz="0" w:space="0" w:color="auto"/>
                    <w:left w:val="none" w:sz="0" w:space="0" w:color="auto"/>
                    <w:bottom w:val="none" w:sz="0" w:space="0" w:color="auto"/>
                    <w:right w:val="none" w:sz="0" w:space="0" w:color="auto"/>
                  </w:divBdr>
                  <w:divsChild>
                    <w:div w:id="2015526630">
                      <w:marLeft w:val="0"/>
                      <w:marRight w:val="0"/>
                      <w:marTop w:val="0"/>
                      <w:marBottom w:val="0"/>
                      <w:divBdr>
                        <w:top w:val="none" w:sz="0" w:space="0" w:color="auto"/>
                        <w:left w:val="none" w:sz="0" w:space="0" w:color="auto"/>
                        <w:bottom w:val="none" w:sz="0" w:space="0" w:color="auto"/>
                        <w:right w:val="none" w:sz="0" w:space="0" w:color="auto"/>
                      </w:divBdr>
                      <w:divsChild>
                        <w:div w:id="281152856">
                          <w:marLeft w:val="0"/>
                          <w:marRight w:val="0"/>
                          <w:marTop w:val="0"/>
                          <w:marBottom w:val="0"/>
                          <w:divBdr>
                            <w:top w:val="none" w:sz="0" w:space="0" w:color="auto"/>
                            <w:left w:val="none" w:sz="0" w:space="0" w:color="auto"/>
                            <w:bottom w:val="none" w:sz="0" w:space="0" w:color="auto"/>
                            <w:right w:val="none" w:sz="0" w:space="0" w:color="auto"/>
                          </w:divBdr>
                        </w:div>
                      </w:divsChild>
                    </w:div>
                    <w:div w:id="1997372141">
                      <w:marLeft w:val="0"/>
                      <w:marRight w:val="0"/>
                      <w:marTop w:val="0"/>
                      <w:marBottom w:val="0"/>
                      <w:divBdr>
                        <w:top w:val="none" w:sz="0" w:space="0" w:color="auto"/>
                        <w:left w:val="none" w:sz="0" w:space="0" w:color="auto"/>
                        <w:bottom w:val="none" w:sz="0" w:space="0" w:color="auto"/>
                        <w:right w:val="none" w:sz="0" w:space="0" w:color="auto"/>
                      </w:divBdr>
                      <w:divsChild>
                        <w:div w:id="204937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742457">
                  <w:marLeft w:val="0"/>
                  <w:marRight w:val="0"/>
                  <w:marTop w:val="0"/>
                  <w:marBottom w:val="0"/>
                  <w:divBdr>
                    <w:top w:val="none" w:sz="0" w:space="0" w:color="auto"/>
                    <w:left w:val="none" w:sz="0" w:space="0" w:color="auto"/>
                    <w:bottom w:val="none" w:sz="0" w:space="0" w:color="auto"/>
                    <w:right w:val="none" w:sz="0" w:space="0" w:color="auto"/>
                  </w:divBdr>
                  <w:divsChild>
                    <w:div w:id="44985621">
                      <w:marLeft w:val="0"/>
                      <w:marRight w:val="0"/>
                      <w:marTop w:val="0"/>
                      <w:marBottom w:val="0"/>
                      <w:divBdr>
                        <w:top w:val="none" w:sz="0" w:space="0" w:color="auto"/>
                        <w:left w:val="none" w:sz="0" w:space="0" w:color="auto"/>
                        <w:bottom w:val="none" w:sz="0" w:space="0" w:color="auto"/>
                        <w:right w:val="none" w:sz="0" w:space="0" w:color="auto"/>
                      </w:divBdr>
                    </w:div>
                    <w:div w:id="2054452258">
                      <w:marLeft w:val="0"/>
                      <w:marRight w:val="0"/>
                      <w:marTop w:val="0"/>
                      <w:marBottom w:val="0"/>
                      <w:divBdr>
                        <w:top w:val="none" w:sz="0" w:space="0" w:color="auto"/>
                        <w:left w:val="none" w:sz="0" w:space="0" w:color="auto"/>
                        <w:bottom w:val="none" w:sz="0" w:space="0" w:color="auto"/>
                        <w:right w:val="none" w:sz="0" w:space="0" w:color="auto"/>
                      </w:divBdr>
                      <w:divsChild>
                        <w:div w:id="187762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4766257">
      <w:bodyDiv w:val="1"/>
      <w:marLeft w:val="0"/>
      <w:marRight w:val="0"/>
      <w:marTop w:val="0"/>
      <w:marBottom w:val="0"/>
      <w:divBdr>
        <w:top w:val="none" w:sz="0" w:space="0" w:color="auto"/>
        <w:left w:val="none" w:sz="0" w:space="0" w:color="auto"/>
        <w:bottom w:val="none" w:sz="0" w:space="0" w:color="auto"/>
        <w:right w:val="none" w:sz="0" w:space="0" w:color="auto"/>
      </w:divBdr>
      <w:divsChild>
        <w:div w:id="991788890">
          <w:marLeft w:val="0"/>
          <w:marRight w:val="0"/>
          <w:marTop w:val="0"/>
          <w:marBottom w:val="0"/>
          <w:divBdr>
            <w:top w:val="none" w:sz="0" w:space="0" w:color="auto"/>
            <w:left w:val="none" w:sz="0" w:space="0" w:color="auto"/>
            <w:bottom w:val="none" w:sz="0" w:space="0" w:color="auto"/>
            <w:right w:val="none" w:sz="0" w:space="0" w:color="auto"/>
          </w:divBdr>
          <w:divsChild>
            <w:div w:id="421486984">
              <w:marLeft w:val="0"/>
              <w:marRight w:val="0"/>
              <w:marTop w:val="0"/>
              <w:marBottom w:val="0"/>
              <w:divBdr>
                <w:top w:val="none" w:sz="0" w:space="0" w:color="auto"/>
                <w:left w:val="none" w:sz="0" w:space="0" w:color="auto"/>
                <w:bottom w:val="none" w:sz="0" w:space="0" w:color="auto"/>
                <w:right w:val="none" w:sz="0" w:space="0" w:color="auto"/>
              </w:divBdr>
              <w:divsChild>
                <w:div w:id="1938904197">
                  <w:marLeft w:val="0"/>
                  <w:marRight w:val="0"/>
                  <w:marTop w:val="0"/>
                  <w:marBottom w:val="0"/>
                  <w:divBdr>
                    <w:top w:val="none" w:sz="0" w:space="0" w:color="auto"/>
                    <w:left w:val="none" w:sz="0" w:space="0" w:color="auto"/>
                    <w:bottom w:val="none" w:sz="0" w:space="0" w:color="auto"/>
                    <w:right w:val="none" w:sz="0" w:space="0" w:color="auto"/>
                  </w:divBdr>
                  <w:divsChild>
                    <w:div w:id="794635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news-front.info/2022/04/27/zusammenbruch-der-westlichen-prognosen-russland-steuert-auf-einen-rekordgewinn-beim-olverkauf-zu%20/" TargetMode="External"/><Relationship Id="rId13" Type="http://schemas.openxmlformats.org/officeDocument/2006/relationships/hyperlink" Target="https://de.news-front.info/2022/04/27/ausenministerium-kann-die-hartnackigkeit-seiner-afrikanischen-partner-bei-der-verhangung-von-sanktionen-gegen-russland-nicht-brechen/" TargetMode="External"/><Relationship Id="rId3" Type="http://schemas.openxmlformats.org/officeDocument/2006/relationships/settings" Target="settings.xml"/><Relationship Id="rId7" Type="http://schemas.openxmlformats.org/officeDocument/2006/relationships/hyperlink" Target="http://en.kremlin.ru/events/president/news/68287" TargetMode="External"/><Relationship Id="rId12" Type="http://schemas.openxmlformats.org/officeDocument/2006/relationships/hyperlink" Target="https://test.rtde.me/international/131481-liveticker-zum-ukraine-krieg-russische/" TargetMode="Externa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test.rtde.me/international/131481-liveticker-zum-ukraine-krieg-russische/" TargetMode="External"/><Relationship Id="rId11" Type="http://schemas.openxmlformats.org/officeDocument/2006/relationships/image" Target="media/image1.jpeg"/><Relationship Id="rId5" Type="http://schemas.openxmlformats.org/officeDocument/2006/relationships/hyperlink" Target="https://test.rtde.me/international/131481-liveticker-zum-ukraine-krieg-russische/" TargetMode="External"/><Relationship Id="rId15" Type="http://schemas.openxmlformats.org/officeDocument/2006/relationships/fontTable" Target="fontTable.xml"/><Relationship Id="rId10" Type="http://schemas.openxmlformats.org/officeDocument/2006/relationships/hyperlink" Target="https://www.moonofalabama.org/2022/04/politico-germany-approves-tank-sales-to-ukraine-bowing-to-pressure.html#more" TargetMode="External"/><Relationship Id="rId4" Type="http://schemas.openxmlformats.org/officeDocument/2006/relationships/webSettings" Target="webSettings.xml"/><Relationship Id="rId9" Type="http://schemas.openxmlformats.org/officeDocument/2006/relationships/hyperlink" Target="https://test.rtde.me/international/131481-liveticker-zum-ukraine-krieg-russische/" TargetMode="External"/><Relationship Id="rId14" Type="http://schemas.openxmlformats.org/officeDocument/2006/relationships/hyperlink" Target="https://test.rtde.me/international/131481-liveticker-zum-ukraine-krieg-russisch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3906</Words>
  <Characters>24608</Characters>
  <Application>Microsoft Office Word</Application>
  <DocSecurity>0</DocSecurity>
  <Lines>205</Lines>
  <Paragraphs>56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28458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2022-04-27T19:16:00Z</dcterms:created>
  <dcterms:modified xsi:type="dcterms:W3CDTF">2022-04-28T07:55:00Z</dcterms:modified>
</cp:coreProperties>
</file>