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257" w:rsidRPr="00A117DA" w:rsidRDefault="00742257" w:rsidP="00742257">
      <w:pPr>
        <w:rPr>
          <w:rFonts w:ascii="Courier New" w:hAnsi="Courier New" w:cs="Courier New"/>
          <w:b/>
          <w:sz w:val="28"/>
          <w:szCs w:val="28"/>
        </w:rPr>
      </w:pPr>
      <w:r>
        <w:rPr>
          <w:rFonts w:ascii="Courier New" w:hAnsi="Courier New" w:cs="Courier New"/>
          <w:b/>
          <w:sz w:val="28"/>
          <w:szCs w:val="28"/>
        </w:rPr>
        <w:t>Informationen zu Tag 6</w:t>
      </w:r>
      <w:r>
        <w:rPr>
          <w:rFonts w:ascii="Courier New" w:hAnsi="Courier New" w:cs="Courier New"/>
          <w:b/>
          <w:sz w:val="28"/>
          <w:szCs w:val="28"/>
        </w:rPr>
        <w:t>1</w:t>
      </w:r>
      <w:r w:rsidRPr="00A117DA">
        <w:rPr>
          <w:rFonts w:ascii="Courier New" w:hAnsi="Courier New" w:cs="Courier New"/>
          <w:b/>
          <w:sz w:val="28"/>
          <w:szCs w:val="28"/>
        </w:rPr>
        <w:t xml:space="preserve"> (</w:t>
      </w:r>
      <w:r>
        <w:rPr>
          <w:rFonts w:ascii="Courier New" w:hAnsi="Courier New" w:cs="Courier New"/>
          <w:b/>
          <w:sz w:val="28"/>
          <w:szCs w:val="28"/>
        </w:rPr>
        <w:t>Mo</w:t>
      </w:r>
      <w:r>
        <w:rPr>
          <w:rFonts w:ascii="Courier New" w:hAnsi="Courier New" w:cs="Courier New"/>
          <w:b/>
          <w:sz w:val="28"/>
          <w:szCs w:val="28"/>
        </w:rPr>
        <w:t>ntag, 2</w:t>
      </w:r>
      <w:r>
        <w:rPr>
          <w:rFonts w:ascii="Courier New" w:hAnsi="Courier New" w:cs="Courier New"/>
          <w:b/>
          <w:sz w:val="28"/>
          <w:szCs w:val="28"/>
        </w:rPr>
        <w:t>5</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742257" w:rsidRPr="00A117DA" w:rsidRDefault="00742257" w:rsidP="0074225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742257" w:rsidRPr="00A117DA" w:rsidRDefault="00742257" w:rsidP="0074225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742257" w:rsidRDefault="00742257" w:rsidP="00742257">
      <w:pPr>
        <w:rPr>
          <w:i/>
        </w:rPr>
      </w:pPr>
      <w:r>
        <w:rPr>
          <w:i/>
        </w:rPr>
        <w:t>(übersetzt und zusammengestellt von Klaus von Raussendorff)</w:t>
      </w:r>
    </w:p>
    <w:p w:rsidR="00742257" w:rsidRDefault="00742257" w:rsidP="00742257"/>
    <w:p w:rsidR="00D77B47" w:rsidRDefault="00D77B47" w:rsidP="00742257"/>
    <w:p w:rsidR="00D77B47" w:rsidRPr="0028655C" w:rsidRDefault="00D77B47" w:rsidP="00D77B47">
      <w:pPr>
        <w:rPr>
          <w:i/>
        </w:rPr>
      </w:pPr>
      <w:r w:rsidRPr="00D77B47">
        <w:rPr>
          <w:b/>
        </w:rPr>
        <w:t>1</w:t>
      </w:r>
      <w:r w:rsidRPr="00D77B47">
        <w:t xml:space="preserve">. </w:t>
      </w:r>
      <w:proofErr w:type="spellStart"/>
      <w:r w:rsidRPr="00D77B47">
        <w:rPr>
          <w:b/>
          <w:i/>
          <w:u w:val="single"/>
        </w:rPr>
        <w:t>Bernhard’s</w:t>
      </w:r>
      <w:proofErr w:type="spellEnd"/>
      <w:r w:rsidRPr="00D77B47">
        <w:rPr>
          <w:b/>
          <w:i/>
          <w:u w:val="single"/>
        </w:rPr>
        <w:t xml:space="preserve"> Moon of Alabama</w:t>
      </w:r>
      <w:r w:rsidRPr="00D77B47">
        <w:t xml:space="preserve">, </w:t>
      </w:r>
      <w:r w:rsidRPr="00D77B47">
        <w:rPr>
          <w:i/>
        </w:rPr>
        <w:t>Ukraine - Eisenbahntreffer, U.S. Kriegsziele, Operationsbericht</w:t>
      </w:r>
      <w:r>
        <w:rPr>
          <w:i/>
        </w:rPr>
        <w:t xml:space="preserve">, </w:t>
      </w:r>
      <w:r w:rsidRPr="00D77B47">
        <w:t xml:space="preserve"> </w:t>
      </w:r>
      <w:r w:rsidR="00FC7188">
        <w:rPr>
          <w:i/>
        </w:rPr>
        <w:t>a</w:t>
      </w:r>
      <w:r w:rsidRPr="00D77B47">
        <w:rPr>
          <w:i/>
        </w:rPr>
        <w:t>ktualisiert um 17:45 UTC</w:t>
      </w:r>
      <w:r w:rsidR="00FC7188">
        <w:rPr>
          <w:i/>
        </w:rPr>
        <w:t xml:space="preserve"> siehe unten </w:t>
      </w:r>
      <w:r w:rsidRPr="00FC7188">
        <w:rPr>
          <w:rStyle w:val="Fett"/>
          <w:b w:val="0"/>
          <w:i/>
        </w:rPr>
        <w:t>(25. April 2022,</w:t>
      </w:r>
      <w:r w:rsidRPr="00D77B47">
        <w:rPr>
          <w:rStyle w:val="Fett"/>
          <w:i/>
        </w:rPr>
        <w:t xml:space="preserve"> </w:t>
      </w:r>
      <w:hyperlink r:id="rId5" w:anchor="more" w:history="1">
        <w:r w:rsidRPr="0028655C">
          <w:rPr>
            <w:rStyle w:val="Hyperlink"/>
            <w:i/>
          </w:rPr>
          <w:t>https://www.moonofalabama.org/2022/04/ukraine-railway-hits-us-war-aims-ops-report.html#more</w:t>
        </w:r>
      </w:hyperlink>
      <w:r w:rsidRPr="00D77B47">
        <w:rPr>
          <w:rStyle w:val="Fett"/>
          <w:i/>
        </w:rPr>
        <w:t>)</w:t>
      </w:r>
    </w:p>
    <w:p w:rsidR="00D77B47" w:rsidRDefault="00FC7188" w:rsidP="00D77B47">
      <w:r>
        <w:t>„</w:t>
      </w:r>
      <w:r w:rsidR="00D77B47">
        <w:t>Am vergangenen Donnerstag wurden die ersten Brücken entlang der ukrainischen Eisenbahnstrecken in der Ostukraine zerstört. Diese waren für die Kriegsanstrengungen der Ukraine und insbesondere für den Nachschub aus dem Westen an die Ostfront wichtig:</w:t>
      </w:r>
    </w:p>
    <w:p w:rsidR="00D77B47" w:rsidRDefault="00D77B47" w:rsidP="00D77B47"/>
    <w:p w:rsidR="00D77B47" w:rsidRDefault="00D77B47" w:rsidP="00FC7188">
      <w:pPr>
        <w:ind w:left="708"/>
      </w:pPr>
      <w:r>
        <w:t xml:space="preserve">    Das ukrainische Militär ist ebenso wie das russische auf die Eisenbahn angewiesen, wenn es um den Nachschub über große Entfernungen geht, denn beide verfügen nur über relativ wenige Logistikfahrzeuge.</w:t>
      </w:r>
    </w:p>
    <w:p w:rsidR="00D77B47" w:rsidRDefault="00D77B47" w:rsidP="00FC7188">
      <w:pPr>
        <w:ind w:left="708"/>
      </w:pPr>
    </w:p>
    <w:p w:rsidR="00D77B47" w:rsidRDefault="00D77B47" w:rsidP="00FC7188">
      <w:pPr>
        <w:ind w:left="708"/>
      </w:pPr>
      <w:r>
        <w:t xml:space="preserve">    Die USA und andere haben erklärt, dass sie der Ukraine Dutzende von 155-mm-Schleppgeschützen und Zehntausende von Granaten zur Verfügung stellen würden. Die US-Geschütze werden mit je einem Lkw zum Ziehen des Geschützes geliefert.</w:t>
      </w:r>
    </w:p>
    <w:p w:rsidR="00D77B47" w:rsidRDefault="00D77B47" w:rsidP="00FC7188">
      <w:pPr>
        <w:ind w:left="708"/>
      </w:pPr>
    </w:p>
    <w:p w:rsidR="00D77B47" w:rsidRDefault="00D77B47" w:rsidP="00FC7188">
      <w:pPr>
        <w:ind w:left="708"/>
      </w:pPr>
      <w:r>
        <w:t xml:space="preserve">    Das ist alles soweit überschaubar, aber jetzt schauen wir uns mal die Logistik an (vor allem ohne Eisenbahn). ...</w:t>
      </w:r>
    </w:p>
    <w:p w:rsidR="00D77B47" w:rsidRDefault="00D77B47" w:rsidP="00D77B47"/>
    <w:p w:rsidR="00D77B47" w:rsidRDefault="00D77B47" w:rsidP="00D77B47">
      <w:r>
        <w:t>Ich habe geschätzt, dass die Ukraine nicht genug Lastwagen hat, um die Eisenbahnlogistik zu ersetzen, und diese Logistik bricht jetzt zusammen:</w:t>
      </w:r>
    </w:p>
    <w:p w:rsidR="00D77B47" w:rsidRDefault="00D77B47" w:rsidP="00D77B47"/>
    <w:p w:rsidR="00D77B47" w:rsidRPr="00D77B47" w:rsidRDefault="00D77B47" w:rsidP="00D77B47">
      <w:pPr>
        <w:rPr>
          <w:lang w:val="en-GB"/>
        </w:rPr>
      </w:pPr>
      <w:r>
        <w:t xml:space="preserve">    </w:t>
      </w:r>
      <w:r w:rsidRPr="00D77B47">
        <w:rPr>
          <w:lang w:val="en-GB"/>
        </w:rPr>
        <w:t xml:space="preserve">The </w:t>
      </w:r>
      <w:proofErr w:type="spellStart"/>
      <w:r w:rsidRPr="00D77B47">
        <w:rPr>
          <w:lang w:val="en-GB"/>
        </w:rPr>
        <w:t>Eurasianist</w:t>
      </w:r>
      <w:proofErr w:type="spellEnd"/>
      <w:r w:rsidRPr="00D77B47">
        <w:rPr>
          <w:lang w:val="en-GB"/>
        </w:rPr>
        <w:t xml:space="preserve"> @</w:t>
      </w:r>
      <w:proofErr w:type="spellStart"/>
      <w:r w:rsidRPr="00D77B47">
        <w:rPr>
          <w:lang w:val="en-GB"/>
        </w:rPr>
        <w:t>Russ_Warrior</w:t>
      </w:r>
      <w:proofErr w:type="spellEnd"/>
      <w:r w:rsidRPr="00D77B47">
        <w:rPr>
          <w:lang w:val="en-GB"/>
        </w:rPr>
        <w:t xml:space="preserve"> - 10:09 UTC - Apr 25, 2022</w:t>
      </w:r>
    </w:p>
    <w:p w:rsidR="00D77B47" w:rsidRPr="00D77B47" w:rsidRDefault="00D77B47" w:rsidP="00D77B47">
      <w:pPr>
        <w:rPr>
          <w:lang w:val="en-GB"/>
        </w:rPr>
      </w:pPr>
    </w:p>
    <w:p w:rsidR="00D77B47" w:rsidRDefault="00D77B47" w:rsidP="00D77B47">
      <w:r w:rsidRPr="00D77B47">
        <w:rPr>
          <w:lang w:val="en-GB"/>
        </w:rPr>
        <w:t xml:space="preserve">    </w:t>
      </w:r>
      <w:r>
        <w:t>Die russischen Streitkräfte haben 7 Umspannwerke im Westen der #Ukraine getroffen:</w:t>
      </w:r>
    </w:p>
    <w:p w:rsidR="00763E32" w:rsidRDefault="00D77B47" w:rsidP="00D77B47">
      <w:r>
        <w:t xml:space="preserve">    _ </w:t>
      </w:r>
      <w:proofErr w:type="spellStart"/>
      <w:r>
        <w:t>Zdolbunov</w:t>
      </w:r>
      <w:proofErr w:type="spellEnd"/>
      <w:r>
        <w:t xml:space="preserve"> (Züge im Raum </w:t>
      </w:r>
      <w:proofErr w:type="spellStart"/>
      <w:r>
        <w:t>Dubno</w:t>
      </w:r>
      <w:proofErr w:type="spellEnd"/>
      <w:r>
        <w:t xml:space="preserve"> gestoppt, Verspätung der Züge nach </w:t>
      </w:r>
      <w:proofErr w:type="spellStart"/>
      <w:r>
        <w:t>Kovel</w:t>
      </w:r>
      <w:proofErr w:type="spellEnd"/>
      <w:r>
        <w:t xml:space="preserve">), _ Kazatin-2, _ </w:t>
      </w:r>
      <w:proofErr w:type="spellStart"/>
      <w:r>
        <w:t>Krasnoye</w:t>
      </w:r>
      <w:proofErr w:type="spellEnd"/>
      <w:r>
        <w:t xml:space="preserve">, _ </w:t>
      </w:r>
      <w:proofErr w:type="spellStart"/>
      <w:r>
        <w:t>Podolskaya</w:t>
      </w:r>
      <w:proofErr w:type="spellEnd"/>
      <w:r>
        <w:t xml:space="preserve">, _ </w:t>
      </w:r>
      <w:proofErr w:type="spellStart"/>
      <w:r>
        <w:t>Sknilov</w:t>
      </w:r>
      <w:proofErr w:type="spellEnd"/>
      <w:r>
        <w:t xml:space="preserve">, _ </w:t>
      </w:r>
      <w:proofErr w:type="spellStart"/>
      <w:r>
        <w:t>Slavuta</w:t>
      </w:r>
      <w:proofErr w:type="spellEnd"/>
      <w:r>
        <w:t xml:space="preserve"> (Stilllegung des gesamten Bereichs der Stationen </w:t>
      </w:r>
      <w:proofErr w:type="spellStart"/>
      <w:r>
        <w:t>Zdolbunov</w:t>
      </w:r>
      <w:proofErr w:type="spellEnd"/>
      <w:r>
        <w:t xml:space="preserve"> und </w:t>
      </w:r>
      <w:proofErr w:type="spellStart"/>
      <w:r>
        <w:t>Slavuta</w:t>
      </w:r>
      <w:proofErr w:type="spellEnd"/>
      <w:r>
        <w:t xml:space="preserve">), _ </w:t>
      </w:r>
      <w:proofErr w:type="spellStart"/>
      <w:r>
        <w:t>Fastov</w:t>
      </w:r>
      <w:proofErr w:type="spellEnd"/>
    </w:p>
    <w:p w:rsidR="00FC7188" w:rsidRDefault="00FC7188" w:rsidP="00D77B47"/>
    <w:p w:rsidR="00FC7188" w:rsidRDefault="00FC7188" w:rsidP="00D77B47">
      <w:r>
        <w:rPr>
          <w:noProof/>
        </w:rPr>
        <w:lastRenderedPageBreak/>
        <w:drawing>
          <wp:inline distT="0" distB="0" distL="0" distR="0" wp14:anchorId="02A7F026" wp14:editId="7FB4894A">
            <wp:extent cx="4830051" cy="6158931"/>
            <wp:effectExtent l="0" t="0" r="8890" b="0"/>
            <wp:docPr id="1" name="Grafik 1" descr="https://www.moonofalabama.org/12i/ukrgau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gauge-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830467" cy="6159461"/>
                    </a:xfrm>
                    <a:prstGeom prst="rect">
                      <a:avLst/>
                    </a:prstGeom>
                    <a:noFill/>
                    <a:ln>
                      <a:noFill/>
                    </a:ln>
                  </pic:spPr>
                </pic:pic>
              </a:graphicData>
            </a:graphic>
          </wp:inline>
        </w:drawing>
      </w:r>
    </w:p>
    <w:p w:rsidR="00FC7188" w:rsidRDefault="00FC7188" w:rsidP="00D77B47"/>
    <w:p w:rsidR="00FC7188" w:rsidRDefault="00FC7188" w:rsidP="00FC7188">
      <w:r>
        <w:t>Die Anschläge wurden bestätigt:</w:t>
      </w:r>
    </w:p>
    <w:p w:rsidR="00FC7188" w:rsidRDefault="00FC7188" w:rsidP="00FC7188"/>
    <w:p w:rsidR="00FC7188" w:rsidRDefault="00FC7188" w:rsidP="00410480">
      <w:pPr>
        <w:ind w:left="708"/>
      </w:pPr>
      <w:r>
        <w:t xml:space="preserve">    Christopher Miller @</w:t>
      </w:r>
      <w:proofErr w:type="spellStart"/>
      <w:r>
        <w:t>ChristopherJM</w:t>
      </w:r>
      <w:proofErr w:type="spellEnd"/>
      <w:r>
        <w:t xml:space="preserve"> - 12:07 UTC - Apr 25, 2022</w:t>
      </w:r>
    </w:p>
    <w:p w:rsidR="00FC7188" w:rsidRDefault="00FC7188" w:rsidP="00410480">
      <w:pPr>
        <w:ind w:left="708"/>
      </w:pPr>
    </w:p>
    <w:p w:rsidR="00FC7188" w:rsidRPr="00410480" w:rsidRDefault="00FC7188" w:rsidP="00410480">
      <w:pPr>
        <w:ind w:left="708"/>
        <w:rPr>
          <w:b/>
        </w:rPr>
      </w:pPr>
      <w:r w:rsidRPr="00410480">
        <w:rPr>
          <w:b/>
        </w:rPr>
        <w:t xml:space="preserve">    Der ukrainische Staatseisenbahnchef Oleksandr </w:t>
      </w:r>
      <w:proofErr w:type="spellStart"/>
      <w:r w:rsidRPr="00410480">
        <w:rPr>
          <w:b/>
        </w:rPr>
        <w:t>Kamyshin</w:t>
      </w:r>
      <w:proofErr w:type="spellEnd"/>
      <w:r w:rsidRPr="00410480">
        <w:rPr>
          <w:b/>
        </w:rPr>
        <w:t xml:space="preserve"> auf </w:t>
      </w:r>
      <w:proofErr w:type="spellStart"/>
      <w:r w:rsidRPr="00410480">
        <w:rPr>
          <w:b/>
        </w:rPr>
        <w:t>Telegram</w:t>
      </w:r>
      <w:proofErr w:type="spellEnd"/>
      <w:r w:rsidRPr="00410480">
        <w:rPr>
          <w:b/>
        </w:rPr>
        <w:t>: "Russische Truppen zerstören weiterhin systematisch die Eisenbahninfrastruktur. Heute Morgen sind innerhalb einer Stunde 5 Bahnhöfe in der Zentral- und Westukraine unter Beschuss geraten." 19 Züge sind verspätet, die Zahl der Verletzten ist unbekannt.</w:t>
      </w:r>
    </w:p>
    <w:p w:rsidR="00FC7188" w:rsidRPr="00410480" w:rsidRDefault="00FC7188" w:rsidP="00FC7188">
      <w:pPr>
        <w:rPr>
          <w:b/>
        </w:rPr>
      </w:pPr>
    </w:p>
    <w:p w:rsidR="00FC7188" w:rsidRPr="00410480" w:rsidRDefault="00FC7188" w:rsidP="00FC7188">
      <w:pPr>
        <w:rPr>
          <w:b/>
        </w:rPr>
      </w:pPr>
      <w:r w:rsidRPr="00410480">
        <w:rPr>
          <w:b/>
        </w:rPr>
        <w:t>Die von Russland zerstörten "Umspannwerke" sind die elektrischen, die die elektrifizierten Fernbahnstrecken versorgen.</w:t>
      </w:r>
    </w:p>
    <w:p w:rsidR="00FC7188" w:rsidRDefault="00FC7188" w:rsidP="00FC7188"/>
    <w:p w:rsidR="00FC7188" w:rsidRDefault="00FC7188" w:rsidP="00410480">
      <w:pPr>
        <w:ind w:left="708"/>
      </w:pPr>
      <w:r>
        <w:t xml:space="preserve">    </w:t>
      </w:r>
      <w:proofErr w:type="spellStart"/>
      <w:r>
        <w:t>Woofers</w:t>
      </w:r>
      <w:proofErr w:type="spellEnd"/>
      <w:r>
        <w:t xml:space="preserve"> @</w:t>
      </w:r>
      <w:proofErr w:type="spellStart"/>
      <w:r>
        <w:t>NotWoofers</w:t>
      </w:r>
      <w:proofErr w:type="spellEnd"/>
      <w:r>
        <w:t xml:space="preserve"> - 12:02 UTC - Apr 25, 2022</w:t>
      </w:r>
    </w:p>
    <w:p w:rsidR="00FC7188" w:rsidRDefault="00FC7188" w:rsidP="00410480">
      <w:pPr>
        <w:ind w:left="708"/>
      </w:pPr>
    </w:p>
    <w:p w:rsidR="00FC7188" w:rsidRPr="00410480" w:rsidRDefault="00FC7188" w:rsidP="00410480">
      <w:pPr>
        <w:ind w:left="708"/>
        <w:rPr>
          <w:b/>
        </w:rPr>
      </w:pPr>
      <w:r w:rsidRPr="00410480">
        <w:rPr>
          <w:b/>
        </w:rPr>
        <w:lastRenderedPageBreak/>
        <w:t xml:space="preserve">    Ein Umspannwerk in </w:t>
      </w:r>
      <w:proofErr w:type="spellStart"/>
      <w:r w:rsidRPr="00410480">
        <w:rPr>
          <w:b/>
        </w:rPr>
        <w:t>Krasne</w:t>
      </w:r>
      <w:proofErr w:type="spellEnd"/>
      <w:r w:rsidRPr="00410480">
        <w:rPr>
          <w:b/>
        </w:rPr>
        <w:t xml:space="preserve">, in der Nähe von </w:t>
      </w:r>
      <w:proofErr w:type="spellStart"/>
      <w:r w:rsidRPr="00410480">
        <w:rPr>
          <w:b/>
        </w:rPr>
        <w:t>Lviv</w:t>
      </w:r>
      <w:proofErr w:type="spellEnd"/>
      <w:r w:rsidRPr="00410480">
        <w:rPr>
          <w:b/>
        </w:rPr>
        <w:t>, wurde heute von einer russischen Rakete getroffen. Es entstand großer Schaden und ein großes Feuer.</w:t>
      </w:r>
    </w:p>
    <w:p w:rsidR="00FC7188" w:rsidRPr="00410480" w:rsidRDefault="00FC7188" w:rsidP="00410480">
      <w:pPr>
        <w:ind w:left="708"/>
        <w:rPr>
          <w:b/>
        </w:rPr>
      </w:pPr>
      <w:r w:rsidRPr="00410480">
        <w:rPr>
          <w:b/>
        </w:rPr>
        <w:t xml:space="preserve">    Bild</w:t>
      </w:r>
    </w:p>
    <w:p w:rsidR="00FC7188" w:rsidRDefault="00FC7188" w:rsidP="00FC7188"/>
    <w:p w:rsidR="00FC7188" w:rsidRPr="00410480" w:rsidRDefault="00FC7188" w:rsidP="00FC7188">
      <w:pPr>
        <w:rPr>
          <w:b/>
        </w:rPr>
      </w:pPr>
      <w:r w:rsidRPr="00410480">
        <w:rPr>
          <w:b/>
        </w:rPr>
        <w:t>Die Umspannwerke wandeln die höhere Spannung in die für das Schienennetz erforderliche Spannung um. Ohne die Unterwerke, die nicht leicht zu ersetzen sind, werden die meisten ukrainischen Lokomotiven nicht fahren.</w:t>
      </w:r>
      <w:r w:rsidR="00410480">
        <w:rPr>
          <w:b/>
        </w:rPr>
        <w:t xml:space="preserve"> </w:t>
      </w:r>
      <w:r w:rsidRPr="00410480">
        <w:rPr>
          <w:b/>
        </w:rPr>
        <w:t>Ein Teil des Verkehrs wird mit Diesellokomotiven weitergeführt. Diese sind jedoch relativ selten, wie der Wikipedia-Eintrag über die ukrainischen Eisenbahnen erklärt:</w:t>
      </w:r>
    </w:p>
    <w:p w:rsidR="00FC7188" w:rsidRDefault="00FC7188" w:rsidP="00FC7188"/>
    <w:p w:rsidR="00FC7188" w:rsidRDefault="00FC7188" w:rsidP="00FC7188">
      <w:r>
        <w:t xml:space="preserve">    Anzahl der Lokomotiven - 1.944 (elektrisch - 1.627, Diesel - 301)</w:t>
      </w:r>
    </w:p>
    <w:p w:rsidR="00FC7188" w:rsidRDefault="00FC7188" w:rsidP="00FC7188"/>
    <w:p w:rsidR="00FC7188" w:rsidRDefault="00FC7188" w:rsidP="00FC7188">
      <w:r>
        <w:t>Diesellokomotiven sind langsamer als Elektrolokomotiven. Außerdem benötigen sie viel Diesel, der in der Ukraine rar geworden ist und per Bahn(!) aus Slowenien importiert werden muss.</w:t>
      </w:r>
      <w:r w:rsidR="00410480">
        <w:t xml:space="preserve"> </w:t>
      </w:r>
      <w:r>
        <w:t xml:space="preserve">Die Lieferung zusätzlicher Diesellokomotiven aus anderen osteuropäischen Ländern wird nicht möglich sein. Die Ukraine hat, wie Russland, eine Breitspur von 1.524 mm (5 </w:t>
      </w:r>
      <w:proofErr w:type="spellStart"/>
      <w:r>
        <w:t>ft</w:t>
      </w:r>
      <w:proofErr w:type="spellEnd"/>
      <w:r>
        <w:t xml:space="preserve">). Die meisten anderen europäischen Länder verwenden eine Normalspur von 1.435 mm (4 </w:t>
      </w:r>
      <w:proofErr w:type="spellStart"/>
      <w:r>
        <w:t>ft</w:t>
      </w:r>
      <w:proofErr w:type="spellEnd"/>
      <w:r>
        <w:t xml:space="preserve"> 8+1⁄2 in).</w:t>
      </w:r>
    </w:p>
    <w:p w:rsidR="00FC7188" w:rsidRDefault="00FC7188" w:rsidP="00FC7188"/>
    <w:p w:rsidR="00FC7188" w:rsidRPr="00410480" w:rsidRDefault="00FC7188" w:rsidP="00FC7188">
      <w:pPr>
        <w:rPr>
          <w:b/>
          <w:u w:val="single"/>
        </w:rPr>
      </w:pPr>
      <w:r w:rsidRPr="00410480">
        <w:rPr>
          <w:b/>
          <w:u w:val="single"/>
        </w:rPr>
        <w:t>Unterdessen kündigten die USA ein vages neues Ziel für ihren Stellvertreterkrieg gegen Russland an:</w:t>
      </w:r>
    </w:p>
    <w:p w:rsidR="00FC7188" w:rsidRDefault="00FC7188" w:rsidP="00410480">
      <w:pPr>
        <w:ind w:left="708"/>
      </w:pPr>
      <w:r w:rsidRPr="00410480">
        <w:rPr>
          <w:b/>
        </w:rPr>
        <w:t xml:space="preserve">    Austin</w:t>
      </w:r>
      <w:r>
        <w:t xml:space="preserve"> war in Polen und beantwortete Fragen von Reportern nach einer kurzen Reise am Sonntag mit Außenminister Antony Blinken nach Kiew, wo die beiden mit dem ukrainischen Präsidenten Wolodymyr </w:t>
      </w:r>
      <w:proofErr w:type="spellStart"/>
      <w:r>
        <w:t>Zelenski</w:t>
      </w:r>
      <w:proofErr w:type="spellEnd"/>
      <w:r>
        <w:t xml:space="preserve"> und anderen ukrainischen Beamten zusammentrafen.</w:t>
      </w:r>
    </w:p>
    <w:p w:rsidR="00FC7188" w:rsidRPr="00410480" w:rsidRDefault="00FC7188" w:rsidP="00410480">
      <w:pPr>
        <w:ind w:left="708"/>
        <w:rPr>
          <w:b/>
        </w:rPr>
      </w:pPr>
      <w:r w:rsidRPr="00410480">
        <w:rPr>
          <w:b/>
        </w:rPr>
        <w:t>Der Verteidigungsminister wurde gefragt, wie er "Amerikas Ziele für den Erfolg" in der Ukraine definiere. Zunächst sagte er, Washington wolle, dass "die Ukraine ein souveränes Land bleibt, ein demokratisches Land, das in der Lage ist, sein Hoheitsgebiet zu schützen".</w:t>
      </w:r>
      <w:r w:rsidR="00410480">
        <w:rPr>
          <w:b/>
        </w:rPr>
        <w:t xml:space="preserve"> </w:t>
      </w:r>
      <w:r w:rsidRPr="00410480">
        <w:rPr>
          <w:b/>
          <w:u w:val="single"/>
        </w:rPr>
        <w:t>Dann sagte er, dass die Vereinigten Staaten hoffen, dass Russland durch den Krieg "geschwächt" wird. "Es hat bereits viele militärische Fähigkeiten und Truppen verloren, und wir wollen, dass es nicht die Möglichkeit hat, diese Fähigkeiten sehr schnell zu reproduzieren"</w:t>
      </w:r>
      <w:r w:rsidRPr="00410480">
        <w:rPr>
          <w:b/>
        </w:rPr>
        <w:t>, sagte Austin.</w:t>
      </w:r>
    </w:p>
    <w:p w:rsidR="00FC7188" w:rsidRDefault="00FC7188" w:rsidP="00410480">
      <w:pPr>
        <w:ind w:left="708"/>
      </w:pPr>
      <w:r>
        <w:t xml:space="preserve">    ...</w:t>
      </w:r>
    </w:p>
    <w:p w:rsidR="00FC7188" w:rsidRDefault="00FC7188" w:rsidP="00410480">
      <w:pPr>
        <w:ind w:left="708"/>
      </w:pPr>
      <w:r>
        <w:t xml:space="preserve">    In einem Hangar in Polen, der mit Kisten mit humanitärer Hilfe, darunter Windeln, für die Ukraine gefüllt war, kündigten die Spitzenbeamten der Biden-Administration mehr als 700 Millionen Dollar an neuer Militärhilfe für die Ukraine und andere Länder an und sagten, die Vereinigten Staaten beabsichtigten, die diplomatischen Operationen in der Ukraine diese Woche wieder aufzunehmen.</w:t>
      </w:r>
    </w:p>
    <w:p w:rsidR="00FC7188" w:rsidRDefault="00FC7188" w:rsidP="00FC7188"/>
    <w:p w:rsidR="00FC7188" w:rsidRDefault="00FC7188" w:rsidP="00FC7188">
      <w:r>
        <w:t>All die Windeln, Waffen und Munition, die die USA und andere Länder an die Ukraine liefern, werden nun größtenteils in der Westukraine verrotten, bis es einem cleveren ukrainischen Oligarchen gelingt, sie an ein Drittland zu verkaufen.</w:t>
      </w:r>
    </w:p>
    <w:p w:rsidR="00FC7188" w:rsidRDefault="00FC7188" w:rsidP="00FC7188"/>
    <w:p w:rsidR="00FC7188" w:rsidRDefault="00FC7188" w:rsidP="00FC7188">
      <w:r>
        <w:t>Die Folgen der Angriffe auf die Eisenbahn werden auch die zivile Versorgung in der Ukraine beeinträchtigen. Sie werden den zivilen Personenverkehr behindern, vor allem für Menschen, die in den Westen geflohen sind und nun weniger Transportmittel zur Verfügung haben, um nach Hause zurückzukehren.</w:t>
      </w:r>
    </w:p>
    <w:p w:rsidR="00FC7188" w:rsidRDefault="00FC7188" w:rsidP="00FC7188"/>
    <w:p w:rsidR="00FC7188" w:rsidRDefault="00FC7188" w:rsidP="00FC7188">
      <w:r>
        <w:t xml:space="preserve">Seit Beginn des Krieges hat Russland es absichtlich vermieden, die zivile Infrastruktur in der Ukraine anzugreifen. Elektrizitäts- und Kommunikationsnetze sowie die Wasserversorgung sind intakt geblieben. (Die Angriffe auf die ukrainische Eisenbahn wurden erst notwendig, </w:t>
      </w:r>
      <w:r>
        <w:lastRenderedPageBreak/>
        <w:t>nachdem die USA und andere Länder der Ukraine mehr und mehr Kriegsmaterial zur Verfügung gestellt hatten. Russland wird nicht zulassen, dass seine Truppen durch diese neu gelieferten Waffen unter Beschuss geraten.</w:t>
      </w:r>
    </w:p>
    <w:p w:rsidR="00FC7188" w:rsidRDefault="00FC7188" w:rsidP="00FC7188"/>
    <w:p w:rsidR="00FC7188" w:rsidRPr="00410480" w:rsidRDefault="00FC7188" w:rsidP="00FC7188">
      <w:pPr>
        <w:rPr>
          <w:b/>
        </w:rPr>
      </w:pPr>
      <w:r w:rsidRPr="00410480">
        <w:rPr>
          <w:b/>
        </w:rPr>
        <w:t>Trotz der Warnungen Russlands an die Ukraine, keinen russischen Boden anzugreifen, scheinen ukrainische Sabotagegruppen einige Erfolge bei der Zerstörung der russischen Infrastruktur zu haben:</w:t>
      </w:r>
    </w:p>
    <w:p w:rsidR="00FC7188" w:rsidRDefault="00FC7188" w:rsidP="00FC7188"/>
    <w:p w:rsidR="00FC7188" w:rsidRPr="00B91D49" w:rsidRDefault="00FC7188" w:rsidP="00D30C6D">
      <w:pPr>
        <w:ind w:left="708"/>
      </w:pPr>
      <w:r w:rsidRPr="00B91D49">
        <w:t>IWN @A7_Mirza - 14:22 UTC - Apr 25, 2022</w:t>
      </w:r>
    </w:p>
    <w:p w:rsidR="00FC7188" w:rsidRDefault="00FC7188" w:rsidP="00D30C6D">
      <w:pPr>
        <w:ind w:left="708"/>
      </w:pPr>
      <w:r>
        <w:t>#Russland #Ukraine</w:t>
      </w:r>
    </w:p>
    <w:p w:rsidR="00FC7188" w:rsidRDefault="00FC7188" w:rsidP="00D30C6D">
      <w:pPr>
        <w:ind w:left="708"/>
      </w:pPr>
      <w:r w:rsidRPr="00D30C6D">
        <w:rPr>
          <w:b/>
        </w:rPr>
        <w:t>Großbrand im #</w:t>
      </w:r>
      <w:proofErr w:type="spellStart"/>
      <w:r w:rsidRPr="00D30C6D">
        <w:rPr>
          <w:b/>
        </w:rPr>
        <w:t>Druzhba-Öldepot</w:t>
      </w:r>
      <w:proofErr w:type="spellEnd"/>
      <w:r w:rsidRPr="00D30C6D">
        <w:rPr>
          <w:b/>
        </w:rPr>
        <w:t xml:space="preserve"> im russischen #</w:t>
      </w:r>
      <w:proofErr w:type="spellStart"/>
      <w:r w:rsidRPr="00D30C6D">
        <w:rPr>
          <w:b/>
        </w:rPr>
        <w:t>Bryansk</w:t>
      </w:r>
      <w:proofErr w:type="spellEnd"/>
      <w:r w:rsidRPr="00D30C6D">
        <w:rPr>
          <w:b/>
        </w:rPr>
        <w:t>.</w:t>
      </w:r>
      <w:r>
        <w:t xml:space="preserve"> Russland erklärte, es werde die Ursache eines Großbrandes untersuchen, der in den frühen Morgenstunden in einem Öllager in der Stadt Brjansk 154 km nordöstlich der Grenze zur Ukraine ausgebrochen war.</w:t>
      </w:r>
    </w:p>
    <w:p w:rsidR="00FC7188" w:rsidRDefault="00FC7188" w:rsidP="00FC7188"/>
    <w:p w:rsidR="00FC7188" w:rsidRDefault="00FC7188" w:rsidP="00FC7188">
      <w:r>
        <w:t>Es handelt sich um die zweite große Öllageranlage, die in den letzten Wochen von einem solchen Unfall oder möglichen Angriff betroffen war. Es ist jedoch unwahrscheinlich, dass dies russische Operationen behindern wird. Im Gegensatz zur Ukraine verfügt Russland über zahlreiche Raffinerien und beträchtliche Reserven und kann große Mengen an Dieselkraftstoff per Zug durch das Land transportieren.</w:t>
      </w:r>
    </w:p>
    <w:p w:rsidR="00FC7188" w:rsidRDefault="00FC7188" w:rsidP="00FC7188"/>
    <w:p w:rsidR="00FC7188" w:rsidRDefault="00FC7188" w:rsidP="00FC7188">
      <w:r>
        <w:t xml:space="preserve">Neben den Angriffen auf die ukrainische Verkehrsinfrastruktur, mit denen der Nachschub aus dem Westen behindert werden soll, fährt das russische Militär fort, die ukrainischen Verteidigungslinien entlang der </w:t>
      </w:r>
      <w:proofErr w:type="spellStart"/>
      <w:r>
        <w:t>Donbass</w:t>
      </w:r>
      <w:proofErr w:type="spellEnd"/>
      <w:r>
        <w:t>-Front aufzuweichen. Aus der heute Morgen vom russischen Verteidigungsministerium veröffentlichten "</w:t>
      </w:r>
      <w:r w:rsidR="00D30C6D">
        <w:t>Treffer</w:t>
      </w:r>
      <w:r>
        <w:t>liste":</w:t>
      </w:r>
    </w:p>
    <w:p w:rsidR="00D30C6D" w:rsidRDefault="00D30C6D" w:rsidP="00D30C6D"/>
    <w:p w:rsidR="00D30C6D" w:rsidRDefault="00D30C6D" w:rsidP="00D30C6D">
      <w:pPr>
        <w:ind w:left="708"/>
      </w:pPr>
      <w:r>
        <w:t xml:space="preserve">Hochpräzise see- und luftgestützte Langstreckenwaffen zerstörten am nördlichen Stadtrand von </w:t>
      </w:r>
      <w:proofErr w:type="spellStart"/>
      <w:r>
        <w:t>Krementschuk</w:t>
      </w:r>
      <w:proofErr w:type="spellEnd"/>
      <w:r>
        <w:t xml:space="preserve"> Treibstoffproduktionsanlagen einer Ölraffinerie sowie Lagereinrichtungen für Ölprodukte zur Versorgung der militärischen Ausrüstung der ukrainischen Truppen.</w:t>
      </w:r>
    </w:p>
    <w:p w:rsidR="00D30C6D" w:rsidRDefault="00D30C6D" w:rsidP="00D30C6D">
      <w:pPr>
        <w:ind w:left="708"/>
      </w:pPr>
    </w:p>
    <w:p w:rsidR="00D30C6D" w:rsidRDefault="00D30C6D" w:rsidP="00D30C6D">
      <w:pPr>
        <w:ind w:left="708"/>
      </w:pPr>
      <w:r>
        <w:t xml:space="preserve">In der Nacht wurden 6 feindliche Einrichtungen durch hochpräzise luftgestützte Raketen getroffen. Darunter: 3 </w:t>
      </w:r>
      <w:r>
        <w:t>Knotenp</w:t>
      </w:r>
      <w:r>
        <w:t xml:space="preserve">unkte und Konzentrationsbereiche von Personal und militärischer Ausrüstung sowie 3 Munitionslager in </w:t>
      </w:r>
      <w:proofErr w:type="spellStart"/>
      <w:r>
        <w:t>Barvenkovo</w:t>
      </w:r>
      <w:proofErr w:type="spellEnd"/>
      <w:r>
        <w:t xml:space="preserve"> und </w:t>
      </w:r>
      <w:proofErr w:type="spellStart"/>
      <w:r>
        <w:t>Novaya</w:t>
      </w:r>
      <w:proofErr w:type="spellEnd"/>
      <w:r>
        <w:t xml:space="preserve"> </w:t>
      </w:r>
      <w:proofErr w:type="spellStart"/>
      <w:r>
        <w:t>Dmitrovka</w:t>
      </w:r>
      <w:proofErr w:type="spellEnd"/>
      <w:r>
        <w:t xml:space="preserve"> in der Region </w:t>
      </w:r>
      <w:proofErr w:type="spellStart"/>
      <w:r>
        <w:t>Kharkov</w:t>
      </w:r>
      <w:proofErr w:type="spellEnd"/>
      <w:r>
        <w:t>.</w:t>
      </w:r>
    </w:p>
    <w:p w:rsidR="00D30C6D" w:rsidRDefault="00D30C6D" w:rsidP="00D30C6D">
      <w:pPr>
        <w:ind w:left="708"/>
      </w:pPr>
    </w:p>
    <w:p w:rsidR="00D30C6D" w:rsidRDefault="00D30C6D" w:rsidP="00D30C6D">
      <w:pPr>
        <w:ind w:left="708"/>
      </w:pPr>
      <w:r>
        <w:t xml:space="preserve">Operativ-taktische und militärische Luftstreitkräfte der russischen Luft- und Raumfahrtkräfte trafen 56 militärische Einrichtungen der Ukraine. Darunter: 2 Gefechtsstände und 53 Gebiete, in denen </w:t>
      </w:r>
      <w:r w:rsidR="009D7689">
        <w:t>Mannschaften</w:t>
      </w:r>
      <w:r>
        <w:t xml:space="preserve"> und militärische Ausrüstung konzentriert sind, sowie 1 Treibstofflager bei </w:t>
      </w:r>
      <w:proofErr w:type="spellStart"/>
      <w:r>
        <w:t>Nowaja</w:t>
      </w:r>
      <w:proofErr w:type="spellEnd"/>
      <w:r>
        <w:t xml:space="preserve"> </w:t>
      </w:r>
      <w:proofErr w:type="spellStart"/>
      <w:r>
        <w:t>Dmitrowka</w:t>
      </w:r>
      <w:proofErr w:type="spellEnd"/>
      <w:r>
        <w:t>.</w:t>
      </w:r>
    </w:p>
    <w:p w:rsidR="00D30C6D" w:rsidRDefault="00D30C6D" w:rsidP="00D30C6D">
      <w:pPr>
        <w:ind w:left="708"/>
      </w:pPr>
      <w:r>
        <w:t xml:space="preserve">    ...</w:t>
      </w:r>
    </w:p>
    <w:p w:rsidR="00D30C6D" w:rsidRDefault="00D30C6D" w:rsidP="00D30C6D">
      <w:pPr>
        <w:ind w:left="708"/>
      </w:pPr>
      <w:r>
        <w:t xml:space="preserve">Raketentruppen führten in der Nacht 19 Angriffe durch. Zerstört wurden: 4 Kommandoposten der Nationalisten, darunter die 81. separate Luftlandebrigade und die 110. territoriale Verteidigungsbrigade, sowie drei Munitionslager. 21 Gebiete, in denen ukrainische </w:t>
      </w:r>
      <w:r w:rsidR="009D7689">
        <w:t>Mannschaften</w:t>
      </w:r>
      <w:r>
        <w:t xml:space="preserve"> und militärische Ausrüstung konzentriert sind, wurden getroffen.</w:t>
      </w:r>
    </w:p>
    <w:p w:rsidR="00D30C6D" w:rsidRDefault="00D30C6D" w:rsidP="00D30C6D">
      <w:pPr>
        <w:ind w:left="708"/>
      </w:pPr>
      <w:r>
        <w:t xml:space="preserve">    ...</w:t>
      </w:r>
    </w:p>
    <w:p w:rsidR="00D30C6D" w:rsidRDefault="00D30C6D" w:rsidP="00D30C6D">
      <w:pPr>
        <w:ind w:left="708"/>
      </w:pPr>
      <w:r>
        <w:t>Die Artillerieeinheiten führten im Laufe des Tages 967 Schießübungen durch. Zerstört wurden: 33 Gefechtsstände, 929 starke Punkte, Gebiete mit einer Konzentration von Personal und militärischer Ausrüstung sowie 5 Waffen- und Munitionsdepots für Raketen und Artillerie.</w:t>
      </w:r>
    </w:p>
    <w:p w:rsidR="00D30C6D" w:rsidRDefault="00D30C6D" w:rsidP="00D30C6D">
      <w:pPr>
        <w:ind w:left="708"/>
      </w:pPr>
    </w:p>
    <w:p w:rsidR="00D30C6D" w:rsidRDefault="00D30C6D" w:rsidP="00D30C6D">
      <w:pPr>
        <w:ind w:left="708"/>
      </w:pPr>
      <w:r>
        <w:t xml:space="preserve">Russische Flugabwehrmittel schossen 13 ukrainische unbemannte Luftfahrzeuge in der Nähe von </w:t>
      </w:r>
      <w:proofErr w:type="spellStart"/>
      <w:r>
        <w:t>Mezhurino</w:t>
      </w:r>
      <w:proofErr w:type="spellEnd"/>
      <w:r>
        <w:t xml:space="preserve">, </w:t>
      </w:r>
      <w:proofErr w:type="spellStart"/>
      <w:r>
        <w:t>Balakleya</w:t>
      </w:r>
      <w:proofErr w:type="spellEnd"/>
      <w:r>
        <w:t xml:space="preserve">, </w:t>
      </w:r>
      <w:proofErr w:type="spellStart"/>
      <w:r>
        <w:t>Borodoyarkoe</w:t>
      </w:r>
      <w:proofErr w:type="spellEnd"/>
      <w:r>
        <w:t xml:space="preserve">, </w:t>
      </w:r>
      <w:proofErr w:type="spellStart"/>
      <w:r>
        <w:t>Nevskoe</w:t>
      </w:r>
      <w:proofErr w:type="spellEnd"/>
      <w:r>
        <w:t xml:space="preserve"> in der Region </w:t>
      </w:r>
      <w:proofErr w:type="spellStart"/>
      <w:r>
        <w:t>Kharkov</w:t>
      </w:r>
      <w:proofErr w:type="spellEnd"/>
      <w:r>
        <w:t xml:space="preserve"> sowie </w:t>
      </w:r>
      <w:proofErr w:type="spellStart"/>
      <w:r>
        <w:t>Vysokoe</w:t>
      </w:r>
      <w:proofErr w:type="spellEnd"/>
      <w:r>
        <w:t xml:space="preserve"> und </w:t>
      </w:r>
      <w:proofErr w:type="spellStart"/>
      <w:r>
        <w:t>Chernobaevka</w:t>
      </w:r>
      <w:proofErr w:type="spellEnd"/>
      <w:r>
        <w:t xml:space="preserve"> in der Region </w:t>
      </w:r>
      <w:proofErr w:type="spellStart"/>
      <w:r>
        <w:t>Kherson</w:t>
      </w:r>
      <w:proofErr w:type="spellEnd"/>
      <w:r>
        <w:t xml:space="preserve"> ab.</w:t>
      </w:r>
    </w:p>
    <w:p w:rsidR="00D30C6D" w:rsidRDefault="00D30C6D" w:rsidP="00D30C6D">
      <w:pPr>
        <w:ind w:left="708"/>
      </w:pPr>
    </w:p>
    <w:p w:rsidR="00D30C6D" w:rsidRDefault="00D30C6D" w:rsidP="00D30C6D">
      <w:pPr>
        <w:ind w:left="708"/>
      </w:pPr>
      <w:r>
        <w:t xml:space="preserve">Darüber hinaus schoss das Flugabwehrraketen- und Kanonensystem </w:t>
      </w:r>
      <w:proofErr w:type="spellStart"/>
      <w:r>
        <w:t>Pantsir</w:t>
      </w:r>
      <w:proofErr w:type="spellEnd"/>
      <w:r>
        <w:t xml:space="preserve">-S über </w:t>
      </w:r>
      <w:proofErr w:type="spellStart"/>
      <w:r>
        <w:t>Tschernobaeka</w:t>
      </w:r>
      <w:proofErr w:type="spellEnd"/>
      <w:r>
        <w:t xml:space="preserve"> eine ukrainische </w:t>
      </w:r>
      <w:proofErr w:type="spellStart"/>
      <w:r>
        <w:t>Tochka</w:t>
      </w:r>
      <w:proofErr w:type="spellEnd"/>
      <w:r>
        <w:t>-U-Rakete und 18 Raketen eines Mehrfachraketen-Systems ab.</w:t>
      </w:r>
    </w:p>
    <w:p w:rsidR="00D30C6D" w:rsidRDefault="00D30C6D" w:rsidP="00D30C6D"/>
    <w:p w:rsidR="00D30C6D" w:rsidRDefault="00D30C6D" w:rsidP="00D30C6D">
      <w:r>
        <w:t>Seit Beginn der zweiten Phase des Krieges in der vergangenen Woche hat es keine größeren Gefechte mehr gegeben. Was wir bisher von russischer Seite gesehen haben, ist nicht mehr als gepanzerte Aufklärungsarbeit.</w:t>
      </w:r>
    </w:p>
    <w:p w:rsidR="00D30C6D" w:rsidRDefault="00D30C6D" w:rsidP="00D30C6D"/>
    <w:p w:rsidR="00D30C6D" w:rsidRDefault="00D30C6D" w:rsidP="00D30C6D">
      <w:r>
        <w:t>Die fast 1.000 Artillerieeinsätze in den letzten 24 Stunden und an den Tagen zuvor sprechen für intensive Vorbereitungen auf bevorstehende Angriffe der russischen Panzertruppen. Insgesamt wird die Artillerie den ukrainischen Truppen den größten Schaden zufügen. Im Zweiten Weltkrieg und anderen modernen mechanisierten Kriegen wurden etwa 65 % aller Verluste durch Artillerieeinschläge verursacht. Die jüngste Rate auf ukrainischer Seite wird wahrscheinlich noch höher sein.</w:t>
      </w:r>
    </w:p>
    <w:p w:rsidR="00D30C6D" w:rsidRDefault="00D30C6D" w:rsidP="00D30C6D"/>
    <w:p w:rsidR="00D30C6D" w:rsidRDefault="00D30C6D" w:rsidP="00D30C6D">
      <w:r>
        <w:t>Ich habe schon vor einigen Wochen gesagt, dass die Ukraine in diesem Krieg keine Chance hat, zu gewinnen. Sie verliert immer mehr Menschen und ihre Wirtschaft ist fast zum Erliegen gekommen.</w:t>
      </w:r>
    </w:p>
    <w:p w:rsidR="00D30C6D" w:rsidRDefault="00D30C6D" w:rsidP="00D30C6D"/>
    <w:p w:rsidR="00D30C6D" w:rsidRDefault="00D30C6D" w:rsidP="00D30C6D">
      <w:r>
        <w:t xml:space="preserve">Aber die USA wollen Russland "schwächen", indem sie es bis </w:t>
      </w:r>
      <w:r>
        <w:t xml:space="preserve">zum </w:t>
      </w:r>
      <w:r>
        <w:t xml:space="preserve">letzten Ukrainer bekämpfen. Der ukrainische Präsident </w:t>
      </w:r>
      <w:proofErr w:type="spellStart"/>
      <w:r>
        <w:t>Zelensky</w:t>
      </w:r>
      <w:proofErr w:type="spellEnd"/>
      <w:r>
        <w:t xml:space="preserve"> ist offensichtlich bereit, dieses Programm mitzumachen. Er sollte stattdessen den vernünftigen Friedensbedingungen Russlands zustimmen. Wenn er das nicht tut, zerstört er die Ukraine. </w:t>
      </w:r>
    </w:p>
    <w:p w:rsidR="00D30C6D" w:rsidRDefault="00D30C6D" w:rsidP="00D30C6D"/>
    <w:p w:rsidR="00D30C6D" w:rsidRDefault="009D7689" w:rsidP="00D30C6D">
      <w:r>
        <w:t xml:space="preserve">Aktualisierung um </w:t>
      </w:r>
      <w:r w:rsidR="00D30C6D">
        <w:t>17:45 UTC</w:t>
      </w:r>
    </w:p>
    <w:p w:rsidR="00D30C6D" w:rsidRDefault="00D30C6D" w:rsidP="00D30C6D"/>
    <w:p w:rsidR="00D30C6D" w:rsidRDefault="00D30C6D" w:rsidP="00D30C6D">
      <w:r>
        <w:t xml:space="preserve">Ein </w:t>
      </w:r>
      <w:proofErr w:type="spellStart"/>
      <w:r>
        <w:t>Politico</w:t>
      </w:r>
      <w:proofErr w:type="spellEnd"/>
      <w:r>
        <w:t>-Artikel über die Situation in der Ukraine bestätigt meine obige Einschätzung:</w:t>
      </w:r>
    </w:p>
    <w:p w:rsidR="00D30C6D" w:rsidRDefault="00D30C6D" w:rsidP="00D30C6D"/>
    <w:p w:rsidR="009D7689" w:rsidRDefault="00D30C6D" w:rsidP="00D30C6D">
      <w:r>
        <w:t xml:space="preserve">Schwere Waffen strömen in die Ukraine, </w:t>
      </w:r>
      <w:r w:rsidR="009D7689">
        <w:t xml:space="preserve">während </w:t>
      </w:r>
      <w:r>
        <w:t xml:space="preserve">die Kommandeure immer </w:t>
      </w:r>
      <w:r w:rsidR="009D7689">
        <w:t xml:space="preserve">mehr </w:t>
      </w:r>
      <w:r>
        <w:t>verzweifel</w:t>
      </w:r>
      <w:r w:rsidR="009D7689">
        <w:t xml:space="preserve">n. </w:t>
      </w:r>
      <w:hyperlink r:id="rId7" w:history="1">
        <w:r w:rsidR="009D7689" w:rsidRPr="00832F31">
          <w:rPr>
            <w:rStyle w:val="Hyperlink"/>
          </w:rPr>
          <w:t>https://www.politico.com/news/2022/04/25/ukraine-weaponry-russia-war-00027406</w:t>
        </w:r>
      </w:hyperlink>
      <w:r w:rsidR="009D7689">
        <w:t xml:space="preserve"> </w:t>
      </w:r>
    </w:p>
    <w:p w:rsidR="00D30C6D" w:rsidRDefault="00D30C6D" w:rsidP="00D30C6D"/>
    <w:p w:rsidR="00D30C6D" w:rsidRDefault="00D30C6D" w:rsidP="009D7689">
      <w:pPr>
        <w:ind w:left="708"/>
      </w:pPr>
      <w:r>
        <w:t>Westliche Länder liefern schwere Waffen in die Ukraine, während der Krieg in eine neue, tödliche und möglicherweise langwierige Phase eintritt.</w:t>
      </w:r>
    </w:p>
    <w:p w:rsidR="00D30C6D" w:rsidRDefault="00D30C6D" w:rsidP="009D7689">
      <w:pPr>
        <w:ind w:left="708"/>
      </w:pPr>
    </w:p>
    <w:p w:rsidR="00D30C6D" w:rsidRDefault="00D30C6D" w:rsidP="009D7689">
      <w:pPr>
        <w:ind w:left="708"/>
      </w:pPr>
      <w:r>
        <w:t>Diese Lieferungen erfolgen in Anbetracht der zunehmend verzweifelten Bitten der ukrainischen Kommandeure auf dem Schlachtfeld, die unter dem wochen- oder monatelangen russischen Artillerie- und Raketenbeschuss zu leiden haben.</w:t>
      </w:r>
    </w:p>
    <w:p w:rsidR="00D30C6D" w:rsidRDefault="00D30C6D" w:rsidP="00D30C6D"/>
    <w:p w:rsidR="00D30C6D" w:rsidRDefault="00D30C6D" w:rsidP="00D30C6D">
      <w:r>
        <w:t>Hier ein realistisches Bild davon, wie sich der Krieg vor Ort anfühlt:</w:t>
      </w:r>
    </w:p>
    <w:p w:rsidR="00D30C6D" w:rsidRDefault="00D30C6D" w:rsidP="00D30C6D"/>
    <w:p w:rsidR="00D30C6D" w:rsidRDefault="00D30C6D" w:rsidP="009D7689">
      <w:pPr>
        <w:ind w:left="708"/>
      </w:pPr>
      <w:r>
        <w:t>Achtzig Meilen nördlich von [</w:t>
      </w:r>
      <w:proofErr w:type="spellStart"/>
      <w:r>
        <w:t>Mariupol</w:t>
      </w:r>
      <w:proofErr w:type="spellEnd"/>
      <w:r>
        <w:t xml:space="preserve">] sagte Oberleutnant Ivan </w:t>
      </w:r>
      <w:proofErr w:type="spellStart"/>
      <w:r>
        <w:t>Skuratovsky</w:t>
      </w:r>
      <w:proofErr w:type="spellEnd"/>
      <w:r>
        <w:t>, der in der 25. Luftlandebrigade dient, gegenüber POLITICO, dass sofort Hilfe kommen muss.</w:t>
      </w:r>
    </w:p>
    <w:p w:rsidR="00D30C6D" w:rsidRDefault="00D30C6D" w:rsidP="009D7689">
      <w:pPr>
        <w:ind w:left="708"/>
      </w:pPr>
    </w:p>
    <w:p w:rsidR="00D30C6D" w:rsidRDefault="00D30C6D" w:rsidP="009D7689">
      <w:pPr>
        <w:ind w:left="708"/>
      </w:pPr>
      <w:r>
        <w:lastRenderedPageBreak/>
        <w:t>"Die Situation ist sehr schlecht, die [russischen Streitkräfte] gehen mit verbrannter Erde vor", sagte der 31-jährige verheiratete Vater zweier Kinder per SMS. "Sie zerstören einfach alles mit Artillerie und bombardieren Tag und Nacht", sagte er per SMS.</w:t>
      </w:r>
    </w:p>
    <w:p w:rsidR="00D30C6D" w:rsidRDefault="00D30C6D" w:rsidP="009D7689">
      <w:pPr>
        <w:ind w:left="708"/>
      </w:pPr>
    </w:p>
    <w:p w:rsidR="00D30C6D" w:rsidRDefault="00D30C6D" w:rsidP="009D7689">
      <w:pPr>
        <w:ind w:left="708"/>
      </w:pPr>
      <w:r>
        <w:t xml:space="preserve">Er befürchtet, dass sich seine Truppen in der gleichen Lage wie in </w:t>
      </w:r>
      <w:proofErr w:type="spellStart"/>
      <w:r>
        <w:t>Mariupol</w:t>
      </w:r>
      <w:proofErr w:type="spellEnd"/>
      <w:r>
        <w:t xml:space="preserve"> befinden könnten, wenn in den nächsten Tagen keine Verstärkung in Form von </w:t>
      </w:r>
      <w:r w:rsidR="009D7689">
        <w:t xml:space="preserve">Mannschafen </w:t>
      </w:r>
      <w:r>
        <w:t>und schweren Waffen - insbesondere Luftunterstützung - eintrifft.</w:t>
      </w:r>
    </w:p>
    <w:p w:rsidR="00D30C6D" w:rsidRDefault="00D30C6D" w:rsidP="009D7689">
      <w:pPr>
        <w:ind w:left="708"/>
      </w:pPr>
    </w:p>
    <w:p w:rsidR="00D30C6D" w:rsidRDefault="00D30C6D" w:rsidP="009D7689">
      <w:pPr>
        <w:ind w:left="708"/>
      </w:pPr>
      <w:proofErr w:type="spellStart"/>
      <w:r>
        <w:t>Skuratovsky</w:t>
      </w:r>
      <w:proofErr w:type="spellEnd"/>
      <w:r>
        <w:t xml:space="preserve"> beschrieb die Lage seiner Soldaten als "sehr verzweifelt".</w:t>
      </w:r>
    </w:p>
    <w:p w:rsidR="00D30C6D" w:rsidRDefault="00D30C6D" w:rsidP="009D7689">
      <w:pPr>
        <w:ind w:left="708"/>
      </w:pPr>
    </w:p>
    <w:p w:rsidR="00D30C6D" w:rsidRDefault="00D30C6D" w:rsidP="009D7689">
      <w:pPr>
        <w:ind w:left="708"/>
      </w:pPr>
      <w:r>
        <w:t xml:space="preserve">"Ich weiß nicht, wie viel Kraft wir haben werden", sagte er und fügte hinzu, dass die Truppen unter seinem Kommando in der Gegend von </w:t>
      </w:r>
      <w:proofErr w:type="spellStart"/>
      <w:r>
        <w:t>Awdijiwka</w:t>
      </w:r>
      <w:proofErr w:type="spellEnd"/>
      <w:r>
        <w:t xml:space="preserve"> in der Nähe von Donezk seit Beginn des Krieges keine Ruhepause eingelegt haben. Mindestens 13 von ihnen seien in den letzten Wochen verwundet worden, und ihre Munitionsvorräte gingen gefährlich zur Neige, so dass sie nun Munition rationieren müssen.</w:t>
      </w:r>
    </w:p>
    <w:p w:rsidR="00D30C6D" w:rsidRDefault="00D30C6D" w:rsidP="009D7689">
      <w:pPr>
        <w:ind w:left="708"/>
      </w:pPr>
    </w:p>
    <w:p w:rsidR="00D30C6D" w:rsidRDefault="00D30C6D" w:rsidP="009D7689">
      <w:pPr>
        <w:ind w:left="708"/>
      </w:pPr>
      <w:r>
        <w:t>Am Vortag sagte er gegenüber POLITICO, seine Soldaten würden mit russischen Haubitzen, Mörsern und Mehrfachraketen beschossen, und zwar "gleichzeitig". Nur Stunden zuvor seien sie von zwei Su-25-Kampfflugzeugen angegriffen worden, "und unser Tag wurde zur Hölle".</w:t>
      </w:r>
    </w:p>
    <w:p w:rsidR="00D30C6D" w:rsidRDefault="00D30C6D" w:rsidP="009D7689">
      <w:pPr>
        <w:ind w:left="708"/>
      </w:pPr>
    </w:p>
    <w:p w:rsidR="00D30C6D" w:rsidRDefault="00D30C6D" w:rsidP="009D7689">
      <w:pPr>
        <w:ind w:left="708"/>
      </w:pPr>
      <w:proofErr w:type="spellStart"/>
      <w:r>
        <w:t>Skuratovsky</w:t>
      </w:r>
      <w:proofErr w:type="spellEnd"/>
      <w:r>
        <w:t xml:space="preserve"> hatte eine Botschaft an die Vereinigten Staaten und andere NATO-Länder: "Ich möchte ihnen sagen, dass Granatwerfer gut sind, aber gegen Luftangriffe und schwere Artillerie werden wir nicht lange durchhalten können. Die Menschen können die täglichen Bombardierungen nicht mehr ertragen. Wir brauchen jetzt Luftunterstützung. Wir brauchen Drohnen."</w:t>
      </w:r>
    </w:p>
    <w:p w:rsidR="00D30C6D" w:rsidRDefault="00D30C6D" w:rsidP="009D7689">
      <w:pPr>
        <w:ind w:left="708"/>
      </w:pPr>
    </w:p>
    <w:p w:rsidR="00D30C6D" w:rsidRDefault="00D30C6D" w:rsidP="009D7689">
      <w:r>
        <w:t>Diese Soldaten tun mir sehr leid, und ich verfluche ihre Anführer, die sie dazu getrieben haben.</w:t>
      </w:r>
    </w:p>
    <w:p w:rsidR="00D30C6D" w:rsidRDefault="00D30C6D" w:rsidP="00D30C6D"/>
    <w:p w:rsidR="009D7689" w:rsidRDefault="009D7689" w:rsidP="009D7689">
      <w:r>
        <w:t xml:space="preserve">Alastair </w:t>
      </w:r>
      <w:proofErr w:type="spellStart"/>
      <w:r>
        <w:t>Crooke</w:t>
      </w:r>
      <w:proofErr w:type="spellEnd"/>
      <w:r>
        <w:t xml:space="preserve"> warnt davor, dass der "Westen" eskalieren könnte, wenn er </w:t>
      </w:r>
      <w:r w:rsidR="007A09EF">
        <w:t xml:space="preserve">schließlich </w:t>
      </w:r>
      <w:r>
        <w:t>einsieht, dass sein Stellvertreterkrieg gegen Russland verloren ist.</w:t>
      </w:r>
    </w:p>
    <w:p w:rsidR="009D7689" w:rsidRDefault="009D7689" w:rsidP="009D7689"/>
    <w:p w:rsidR="009D7689" w:rsidRDefault="009D7689" w:rsidP="009D7689">
      <w:pPr>
        <w:ind w:left="708"/>
      </w:pPr>
      <w:r>
        <w:t xml:space="preserve">Die Überzeugung, dass der liberalen Vision Europas Demütigung und Verachtung drohen, wenn Putin "gewinnt", hat sich durchgesetzt. Und in der Verflechtung von Obama, Clinton und </w:t>
      </w:r>
      <w:proofErr w:type="spellStart"/>
      <w:r>
        <w:t>Deep</w:t>
      </w:r>
      <w:proofErr w:type="spellEnd"/>
      <w:r>
        <w:t xml:space="preserve"> State ist es unvorstellbar, dass Putin und Russland, das von vielen Amerikanern immer noch als Urheber von </w:t>
      </w:r>
      <w:proofErr w:type="spellStart"/>
      <w:r>
        <w:t>Russiagate</w:t>
      </w:r>
      <w:proofErr w:type="spellEnd"/>
      <w:r>
        <w:t xml:space="preserve"> angesehen wird, die Oberhand gewinnen könnten.</w:t>
      </w:r>
    </w:p>
    <w:p w:rsidR="009D7689" w:rsidRDefault="009D7689" w:rsidP="009D7689">
      <w:pPr>
        <w:ind w:left="708"/>
      </w:pPr>
    </w:p>
    <w:p w:rsidR="009D7689" w:rsidRDefault="009D7689" w:rsidP="009D7689">
      <w:pPr>
        <w:ind w:left="708"/>
      </w:pPr>
      <w:r>
        <w:t>Die Logik dieses Rätsels ist unerbittlich - Eskalation.</w:t>
      </w:r>
    </w:p>
    <w:p w:rsidR="009D7689" w:rsidRDefault="009D7689" w:rsidP="009D7689">
      <w:pPr>
        <w:ind w:left="708"/>
      </w:pPr>
    </w:p>
    <w:p w:rsidR="009D7689" w:rsidRDefault="009D7689" w:rsidP="009D7689">
      <w:pPr>
        <w:ind w:left="708"/>
      </w:pPr>
      <w:r>
        <w:t>Für Biden, dessen Zustimmungswerte weiterhin im Keller sind, droht bei den Zwischenwahlen im November eine Katastrophe.</w:t>
      </w:r>
    </w:p>
    <w:p w:rsidR="009D7689" w:rsidRDefault="009D7689" w:rsidP="009D7689">
      <w:pPr>
        <w:ind w:left="708"/>
      </w:pPr>
      <w:r>
        <w:t xml:space="preserve">    ...</w:t>
      </w:r>
    </w:p>
    <w:p w:rsidR="009D7689" w:rsidRDefault="009D7689" w:rsidP="009D7689">
      <w:pPr>
        <w:ind w:left="708"/>
      </w:pPr>
      <w:r>
        <w:t>Der einzig mögliche Ausweg aus dieser sich anbahnenden Katastrophe wäre für Biden, ein Kaninchen aus dem Ukraine-'Hut' zu ziehen (eines, das zumindest von der steigenden Inflation ablenken würde). Die Neokonservativen und der Tiefe Staat (aber nicht das Pentagon) sind dafür.</w:t>
      </w:r>
    </w:p>
    <w:p w:rsidR="009D7689" w:rsidRDefault="009D7689" w:rsidP="009D7689">
      <w:pPr>
        <w:ind w:left="708"/>
      </w:pPr>
    </w:p>
    <w:p w:rsidR="009D7689" w:rsidRDefault="009D7689" w:rsidP="009D7689">
      <w:pPr>
        <w:ind w:left="708"/>
      </w:pPr>
      <w:r>
        <w:t xml:space="preserve">    ...</w:t>
      </w:r>
    </w:p>
    <w:p w:rsidR="009D7689" w:rsidRDefault="009D7689" w:rsidP="009D7689">
      <w:pPr>
        <w:ind w:left="708"/>
      </w:pPr>
    </w:p>
    <w:p w:rsidR="00FC7188" w:rsidRDefault="009D7689" w:rsidP="009D7689">
      <w:r>
        <w:t>Ich hoffe, dass Biden noch kompetent genug ist, um zu erkennen, dass jede Eskalation zu einem viel größeren Krieg und am Ende zu einer viel größeren Niederlage der 'westlichen' Kräfte führen wird als die, die in der Ukraine eintreten wird.</w:t>
      </w:r>
      <w:r w:rsidR="007A09EF">
        <w:t>“</w:t>
      </w:r>
    </w:p>
    <w:p w:rsidR="00B91D49" w:rsidRDefault="00B91D49" w:rsidP="009D7689"/>
    <w:p w:rsidR="00B91D49" w:rsidRDefault="00B91D49" w:rsidP="009D7689"/>
    <w:p w:rsidR="00B91D49" w:rsidRPr="00B91D49" w:rsidRDefault="00B91D49" w:rsidP="00B91D49">
      <w:pPr>
        <w:rPr>
          <w:i/>
        </w:rPr>
      </w:pPr>
      <w:r w:rsidRPr="00B91D49">
        <w:rPr>
          <w:b/>
        </w:rPr>
        <w:t>2</w:t>
      </w:r>
      <w:r>
        <w:t xml:space="preserve">. </w:t>
      </w:r>
      <w:r w:rsidRPr="00B91D49">
        <w:rPr>
          <w:b/>
          <w:i/>
          <w:u w:val="single"/>
        </w:rPr>
        <w:t>RTDE</w:t>
      </w:r>
      <w:r w:rsidRPr="00B91D49">
        <w:rPr>
          <w:i/>
          <w:u w:val="single"/>
        </w:rPr>
        <w:t>,</w:t>
      </w:r>
      <w:r w:rsidRPr="00B91D49">
        <w:rPr>
          <w:i/>
        </w:rPr>
        <w:t xml:space="preserve"> </w:t>
      </w:r>
      <w:proofErr w:type="spellStart"/>
      <w:r w:rsidRPr="00B91D49">
        <w:rPr>
          <w:bCs/>
          <w:i/>
          <w:sz w:val="28"/>
          <w:szCs w:val="28"/>
        </w:rPr>
        <w:t>Mariupol</w:t>
      </w:r>
      <w:proofErr w:type="spellEnd"/>
      <w:r w:rsidRPr="00B91D49">
        <w:rPr>
          <w:bCs/>
          <w:i/>
          <w:sz w:val="28"/>
          <w:szCs w:val="28"/>
        </w:rPr>
        <w:t xml:space="preserve">: Moskau verkündet Waffenruhe für humanitären Korridor </w:t>
      </w:r>
    </w:p>
    <w:p w:rsidR="00B91D49" w:rsidRDefault="00B91D49" w:rsidP="00B91D49">
      <w:r w:rsidRPr="00B91D49">
        <w:rPr>
          <w:i/>
        </w:rPr>
        <w:t xml:space="preserve">( 25. April 2022, </w:t>
      </w:r>
      <w:hyperlink r:id="rId8" w:history="1">
        <w:r w:rsidRPr="00B91D49">
          <w:rPr>
            <w:rStyle w:val="Hyperlink"/>
            <w:i/>
          </w:rPr>
          <w:t>https://test.rtde.live/europa/136959-mariupol-moskau-verkundet-waffenruhe-fur/</w:t>
        </w:r>
      </w:hyperlink>
      <w:r w:rsidRPr="00B91D49">
        <w:rPr>
          <w:rStyle w:val="Hyperlink"/>
          <w:i/>
        </w:rPr>
        <w:t>)</w:t>
      </w:r>
      <w:r w:rsidRPr="00B91D49">
        <w:rPr>
          <w:i/>
        </w:rPr>
        <w:br/>
      </w:r>
      <w:r>
        <w:t>„</w:t>
      </w:r>
      <w:r>
        <w:t xml:space="preserve">Das Ministerium teilte am Montag mit, das russische Militär sowie die Streitkräfte der </w:t>
      </w:r>
      <w:proofErr w:type="spellStart"/>
      <w:r>
        <w:t>Donezker</w:t>
      </w:r>
      <w:proofErr w:type="spellEnd"/>
      <w:r>
        <w:t xml:space="preserve"> Volksrepublik werden ab 14 Uhr Moskauer Zeit (13 Uhr Mitteleuropäischer Zeit) die Kampfhandlungen nahe des Stahlwerks </w:t>
      </w:r>
      <w:proofErr w:type="spellStart"/>
      <w:r>
        <w:t>Asow</w:t>
      </w:r>
      <w:proofErr w:type="spellEnd"/>
      <w:r>
        <w:t xml:space="preserve">-Stahl einstellen, damit Zivilisten in Sicherheit gebracht werden können. Michail </w:t>
      </w:r>
      <w:proofErr w:type="spellStart"/>
      <w:r>
        <w:t>Misinzew</w:t>
      </w:r>
      <w:proofErr w:type="spellEnd"/>
      <w:r>
        <w:t>, der Leiter des russischen Zentrums für Verteidigungsmanagement, sagte, dass sich bewaffnete Einheiten in eine sichere Entfernung zurückziehen und den Abzug von Zivilisten in jede von ihnen gewählte Richtung sicherstellen.</w:t>
      </w:r>
      <w:r>
        <w:t xml:space="preserve"> </w:t>
      </w:r>
      <w:r>
        <w:t xml:space="preserve">Das Ministerium teilte mit, man wolle diesen Vorschlag alle 30 Minuten über Funkkanäle an das ukrainische Militär senden. Die ukrainische Seite müsse ihre Bereitschaft "zum Beginn der humanitären Operation" durch das Hissen von weißen Fahnen rund um das Stahlwerk bestätigen. </w:t>
      </w:r>
      <w:r w:rsidRPr="00B91D49">
        <w:rPr>
          <w:b/>
        </w:rPr>
        <w:t>Nach Angaben der Behörde gibt es keine Hindernisse für den Abzug von Zivilisten aus dem Stahlwerk. Die einzige Behinderung könnte lediglich die Entscheidung der Kiewer Behörden und der Kommandeure nationalistischer Verbände sein, die Zivilisten weiterhin als Schutzschilde zu benutzen</w:t>
      </w:r>
      <w:r>
        <w:t>. In dem Werk sollen sich nach russischen Angaben 2.500 ukrainische Kämpfer und ausländische Söldner verschanzt haben. Nach ukrainischen Angaben befinden sich in den Bunkeranlagen auch 1.000 Zivilisten, darunter viele Kinder und Frauen. Bisher sind Versuche, Fluchtkorridore einzurichten, gescheitert.</w:t>
      </w:r>
    </w:p>
    <w:p w:rsidR="00B91D49" w:rsidRDefault="00B91D49" w:rsidP="00B91D49"/>
    <w:p w:rsidR="009D3A96" w:rsidRDefault="00B91D49" w:rsidP="009D3A96">
      <w:pPr>
        <w:rPr>
          <w:i/>
        </w:rPr>
      </w:pPr>
      <w:bookmarkStart w:id="0" w:name="_GoBack"/>
      <w:r w:rsidRPr="009D3A96">
        <w:rPr>
          <w:b/>
        </w:rPr>
        <w:t>3</w:t>
      </w:r>
      <w:bookmarkEnd w:id="0"/>
      <w:r w:rsidRPr="009D3A96">
        <w:t xml:space="preserve">. </w:t>
      </w:r>
      <w:r w:rsidR="009D3A96" w:rsidRPr="009D3A96">
        <w:rPr>
          <w:b/>
          <w:i/>
          <w:u w:val="single"/>
        </w:rPr>
        <w:t>RTDE,</w:t>
      </w:r>
      <w:r w:rsidR="009D3A96" w:rsidRPr="009D3A96">
        <w:t xml:space="preserve"> </w:t>
      </w:r>
      <w:r w:rsidR="009D3A96" w:rsidRPr="009D3A96">
        <w:rPr>
          <w:bCs/>
          <w:i/>
        </w:rPr>
        <w:t xml:space="preserve">Russisches Ermittlungskomitee wird sichergestellte Dokumente untersuchen: </w:t>
      </w:r>
      <w:r w:rsidR="009D3A96" w:rsidRPr="009D3A96">
        <w:rPr>
          <w:bCs/>
          <w:i/>
        </w:rPr>
        <w:br/>
        <w:t xml:space="preserve">Zeugen von Vorbereitung eines Angriffskrieges gegen den </w:t>
      </w:r>
      <w:proofErr w:type="spellStart"/>
      <w:r w:rsidR="009D3A96" w:rsidRPr="009D3A96">
        <w:rPr>
          <w:bCs/>
          <w:i/>
        </w:rPr>
        <w:t>Donbass</w:t>
      </w:r>
      <w:proofErr w:type="spellEnd"/>
      <w:r w:rsidR="009D3A96" w:rsidRPr="009D3A96">
        <w:rPr>
          <w:bCs/>
          <w:i/>
        </w:rPr>
        <w:t xml:space="preserve"> durch Kiew</w:t>
      </w:r>
      <w:r w:rsidR="009D3A96" w:rsidRPr="009D3A96">
        <w:rPr>
          <w:i/>
        </w:rPr>
        <w:t xml:space="preserve"> </w:t>
      </w:r>
      <w:r w:rsidR="009D3A96">
        <w:rPr>
          <w:i/>
        </w:rPr>
        <w:t xml:space="preserve">(25. April 2022, </w:t>
      </w:r>
      <w:hyperlink r:id="rId9" w:history="1">
        <w:r w:rsidR="009D3A96" w:rsidRPr="009D3A96">
          <w:rPr>
            <w:rStyle w:val="Hyperlink"/>
            <w:i/>
          </w:rPr>
          <w:t>https://test.rtde.live/international/131481-liveticker-zum-ukraine-krieg-russische/</w:t>
        </w:r>
      </w:hyperlink>
      <w:r w:rsidR="009D3A96">
        <w:rPr>
          <w:i/>
        </w:rPr>
        <w:t>)</w:t>
      </w:r>
    </w:p>
    <w:p w:rsidR="009D3A96" w:rsidRPr="00E147F3" w:rsidRDefault="009D3A96" w:rsidP="009D3A96">
      <w:r>
        <w:t>„</w:t>
      </w:r>
      <w:r w:rsidRPr="00E147F3">
        <w:t xml:space="preserve">Zeugen von Vorbereitung eines Angriffskrieges gegen den </w:t>
      </w:r>
      <w:proofErr w:type="spellStart"/>
      <w:r w:rsidRPr="00E147F3">
        <w:t>Donbass</w:t>
      </w:r>
      <w:proofErr w:type="spellEnd"/>
      <w:r w:rsidRPr="00E147F3">
        <w:t xml:space="preserve"> durch Kiew</w:t>
      </w:r>
    </w:p>
    <w:p w:rsidR="009D3A96" w:rsidRDefault="009D3A96" w:rsidP="009D3A96">
      <w:r w:rsidRPr="00E147F3">
        <w:t>Der Ermittlungsausschuss der Russischen Föderation wird die vom russischen Militär</w:t>
      </w:r>
      <w:r>
        <w:t xml:space="preserve"> sichergestellten Dokumente der ukrainischen Streitkräfte prüfen, die von Vorbereitungen der ukrainischen Seite für einen Angriffskrieg auf den </w:t>
      </w:r>
      <w:proofErr w:type="spellStart"/>
      <w:r>
        <w:t>Donbass</w:t>
      </w:r>
      <w:proofErr w:type="spellEnd"/>
      <w:r>
        <w:t xml:space="preserve"> zeugen. Der Pressedienst des Untersuchungsausschusses erklärte am Montag gegenüber Journalisten:"</w:t>
      </w:r>
      <w:r>
        <w:t xml:space="preserve"> </w:t>
      </w:r>
      <w:r w:rsidRPr="009D3A96">
        <w:rPr>
          <w:b/>
        </w:rPr>
        <w:t xml:space="preserve">Das Ermittlungskomitee wird vom russischen Verteidigungsministerium die sichergestellten Dokumente der ukrainischen Streitkräfte erbitten, die Daten über einen geplanten Angriff auf das Gebiet des </w:t>
      </w:r>
      <w:proofErr w:type="spellStart"/>
      <w:r w:rsidRPr="009D3A96">
        <w:rPr>
          <w:b/>
        </w:rPr>
        <w:t>Donbass</w:t>
      </w:r>
      <w:proofErr w:type="spellEnd"/>
      <w:r w:rsidRPr="009D3A96">
        <w:rPr>
          <w:b/>
        </w:rPr>
        <w:t xml:space="preserve"> enthalten, und sie untersuchen.</w:t>
      </w:r>
      <w:r>
        <w:t xml:space="preserve">" </w:t>
      </w:r>
      <w:r>
        <w:br/>
        <w:t xml:space="preserve">Die Behörde wird im Rahmen der strafrechtlichen Ermittlungen unter anderem Personen identifizieren, die an der Vorbereitung des Angriffs mit dem Ziel der Vernichtung von Zivilisten im </w:t>
      </w:r>
      <w:proofErr w:type="spellStart"/>
      <w:r>
        <w:t>Donbass</w:t>
      </w:r>
      <w:proofErr w:type="spellEnd"/>
      <w:r>
        <w:t xml:space="preserve"> beteiligt waren.  </w:t>
      </w:r>
      <w:r w:rsidRPr="009D3A96">
        <w:rPr>
          <w:b/>
        </w:rPr>
        <w:t xml:space="preserve">Die besagten Dokumente sind mit dem 17. Februar datiert und wurden von den russischen Streitkräften nach der Befreiung des Dorfes </w:t>
      </w:r>
      <w:proofErr w:type="spellStart"/>
      <w:r w:rsidRPr="009D3A96">
        <w:rPr>
          <w:b/>
        </w:rPr>
        <w:t>Bugajewka</w:t>
      </w:r>
      <w:proofErr w:type="spellEnd"/>
      <w:r w:rsidRPr="009D3A96">
        <w:rPr>
          <w:b/>
        </w:rPr>
        <w:t xml:space="preserve"> (oder </w:t>
      </w:r>
      <w:proofErr w:type="spellStart"/>
      <w:r w:rsidRPr="009D3A96">
        <w:rPr>
          <w:b/>
        </w:rPr>
        <w:t>Bugajowka</w:t>
      </w:r>
      <w:proofErr w:type="spellEnd"/>
      <w:r w:rsidRPr="009D3A96">
        <w:rPr>
          <w:b/>
        </w:rPr>
        <w:t>) in der Region Charkow sichergestellt</w:t>
      </w:r>
      <w:r>
        <w:t>.</w:t>
      </w:r>
      <w:r>
        <w:t>“</w:t>
      </w:r>
    </w:p>
    <w:p w:rsidR="009D3A96" w:rsidRPr="009D3A96" w:rsidRDefault="009D3A96" w:rsidP="009D3A96">
      <w:pPr>
        <w:rPr>
          <w:i/>
        </w:rPr>
      </w:pPr>
      <w:r w:rsidRPr="009D3A96">
        <w:rPr>
          <w:i/>
        </w:rPr>
        <w:br/>
      </w:r>
    </w:p>
    <w:p w:rsidR="00B91D49" w:rsidRDefault="00B91D49" w:rsidP="00B91D49"/>
    <w:p w:rsidR="00B91D49" w:rsidRDefault="00B91D49" w:rsidP="00B91D49"/>
    <w:p w:rsidR="00B91D49" w:rsidRPr="00B91D49" w:rsidRDefault="00B91D49" w:rsidP="00B91D49"/>
    <w:p w:rsidR="00B91D49" w:rsidRDefault="00B91D49" w:rsidP="009D7689"/>
    <w:p w:rsidR="00FC7188" w:rsidRDefault="00FC7188" w:rsidP="00D77B47"/>
    <w:sectPr w:rsidR="00FC718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2257"/>
    <w:rsid w:val="003073DF"/>
    <w:rsid w:val="00410480"/>
    <w:rsid w:val="00742257"/>
    <w:rsid w:val="00763E32"/>
    <w:rsid w:val="007A09EF"/>
    <w:rsid w:val="007D21D3"/>
    <w:rsid w:val="00877FC1"/>
    <w:rsid w:val="009D3A96"/>
    <w:rsid w:val="009D7689"/>
    <w:rsid w:val="00B91D49"/>
    <w:rsid w:val="00D30C6D"/>
    <w:rsid w:val="00D77B47"/>
    <w:rsid w:val="00DA04EE"/>
    <w:rsid w:val="00DA4EAF"/>
    <w:rsid w:val="00FC1A63"/>
    <w:rsid w:val="00FC718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4225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77B47"/>
    <w:pPr>
      <w:ind w:left="720"/>
      <w:contextualSpacing/>
    </w:pPr>
  </w:style>
  <w:style w:type="paragraph" w:styleId="Sprechblasentext">
    <w:name w:val="Balloon Text"/>
    <w:basedOn w:val="Standard"/>
    <w:link w:val="SprechblasentextZchn"/>
    <w:uiPriority w:val="99"/>
    <w:semiHidden/>
    <w:unhideWhenUsed/>
    <w:rsid w:val="00FC718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C718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4225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77B47"/>
    <w:pPr>
      <w:ind w:left="720"/>
      <w:contextualSpacing/>
    </w:pPr>
  </w:style>
  <w:style w:type="paragraph" w:styleId="Sprechblasentext">
    <w:name w:val="Balloon Text"/>
    <w:basedOn w:val="Standard"/>
    <w:link w:val="SprechblasentextZchn"/>
    <w:uiPriority w:val="99"/>
    <w:semiHidden/>
    <w:unhideWhenUsed/>
    <w:rsid w:val="00FC718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C718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live/europa/136959-mariupol-moskau-verkundet-waffenruhe-fur/" TargetMode="External"/><Relationship Id="rId3" Type="http://schemas.openxmlformats.org/officeDocument/2006/relationships/settings" Target="settings.xml"/><Relationship Id="rId7" Type="http://schemas.openxmlformats.org/officeDocument/2006/relationships/hyperlink" Target="https://www.politico.com/news/2022/04/25/ukraine-weaponry-russia-war-00027406"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s://www.moonofalabama.org/2022/04/ukraine-railway-hits-us-war-aims-ops-report.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test.rtde.live/international/131481-liveticker-zum-ukraine-krieg-russisch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2348</Words>
  <Characters>14795</Characters>
  <Application>Microsoft Office Word</Application>
  <DocSecurity>0</DocSecurity>
  <Lines>123</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2022-04-26T09:19:00Z</dcterms:created>
  <dcterms:modified xsi:type="dcterms:W3CDTF">2022-04-26T14:45:00Z</dcterms:modified>
</cp:coreProperties>
</file>