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734C" w:rsidRPr="00A117DA" w:rsidRDefault="00F9734C" w:rsidP="00F9734C">
      <w:pPr>
        <w:rPr>
          <w:rFonts w:ascii="Courier New" w:hAnsi="Courier New" w:cs="Courier New"/>
          <w:b/>
          <w:sz w:val="28"/>
          <w:szCs w:val="28"/>
        </w:rPr>
      </w:pPr>
      <w:r>
        <w:rPr>
          <w:rFonts w:ascii="Courier New" w:hAnsi="Courier New" w:cs="Courier New"/>
          <w:b/>
          <w:sz w:val="28"/>
          <w:szCs w:val="28"/>
        </w:rPr>
        <w:t>Informationen zu Tag 31</w:t>
      </w:r>
      <w:r w:rsidRPr="00A117DA">
        <w:rPr>
          <w:rFonts w:ascii="Courier New" w:hAnsi="Courier New" w:cs="Courier New"/>
          <w:b/>
          <w:sz w:val="28"/>
          <w:szCs w:val="28"/>
        </w:rPr>
        <w:t xml:space="preserve"> (</w:t>
      </w:r>
      <w:r>
        <w:rPr>
          <w:rFonts w:ascii="Courier New" w:hAnsi="Courier New" w:cs="Courier New"/>
          <w:b/>
          <w:sz w:val="28"/>
          <w:szCs w:val="28"/>
        </w:rPr>
        <w:t xml:space="preserve">Samstag, 26. </w:t>
      </w:r>
      <w:r w:rsidRPr="00A117DA">
        <w:rPr>
          <w:rFonts w:ascii="Courier New" w:hAnsi="Courier New" w:cs="Courier New"/>
          <w:b/>
          <w:sz w:val="28"/>
          <w:szCs w:val="28"/>
        </w:rPr>
        <w:t xml:space="preserve">März 2022) </w:t>
      </w:r>
    </w:p>
    <w:p w:rsidR="00F9734C" w:rsidRPr="00A117DA" w:rsidRDefault="00F9734C" w:rsidP="00F9734C">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F9734C" w:rsidRPr="00A117DA" w:rsidRDefault="00F9734C" w:rsidP="00F9734C">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F9734C" w:rsidRDefault="00F9734C" w:rsidP="00F9734C">
      <w:pPr>
        <w:rPr>
          <w:i/>
        </w:rPr>
      </w:pPr>
      <w:r>
        <w:rPr>
          <w:i/>
        </w:rPr>
        <w:t>(übersetzt und zusammengestellt von Klaus von Raussendorff)</w:t>
      </w:r>
    </w:p>
    <w:p w:rsidR="00F9734C" w:rsidRDefault="00F9734C"/>
    <w:p w:rsidR="00F9734C" w:rsidRDefault="00F9734C"/>
    <w:p w:rsidR="00F9734C" w:rsidRPr="00F9734C" w:rsidRDefault="00F9734C" w:rsidP="00F9734C">
      <w:pPr>
        <w:rPr>
          <w:i/>
        </w:rPr>
      </w:pPr>
      <w:proofErr w:type="spellStart"/>
      <w:r w:rsidRPr="00F9734C">
        <w:rPr>
          <w:b/>
          <w:i/>
          <w:u w:val="single"/>
        </w:rPr>
        <w:t>Bernhard’s</w:t>
      </w:r>
      <w:proofErr w:type="spellEnd"/>
      <w:r w:rsidRPr="00F9734C">
        <w:rPr>
          <w:b/>
          <w:i/>
          <w:u w:val="single"/>
        </w:rPr>
        <w:t xml:space="preserve"> Moon of Alabama</w:t>
      </w:r>
      <w:r w:rsidRPr="00F9734C">
        <w:rPr>
          <w:b/>
          <w:i/>
        </w:rPr>
        <w:t>, Einige wahrscheinliche langfristige Auswirkungen des Krieges in der Ukraine</w:t>
      </w:r>
      <w:r w:rsidRPr="00F9734C">
        <w:rPr>
          <w:i/>
        </w:rPr>
        <w:t xml:space="preserve"> (26. März 2022,  </w:t>
      </w:r>
      <w:hyperlink r:id="rId5" w:anchor="more" w:history="1">
        <w:r w:rsidRPr="00F9734C">
          <w:rPr>
            <w:rStyle w:val="Hyperlink"/>
            <w:i/>
          </w:rPr>
          <w:t>https://www.moonofalabama.org/2022/03/some-likely-longterm-effects-of-the-war-in-ukraine.html#more</w:t>
        </w:r>
      </w:hyperlink>
      <w:r w:rsidRPr="00F9734C">
        <w:rPr>
          <w:i/>
        </w:rPr>
        <w:t xml:space="preserve"> )</w:t>
      </w:r>
    </w:p>
    <w:p w:rsidR="002A2AD0" w:rsidRDefault="002A2AD0" w:rsidP="00F9734C">
      <w:r>
        <w:t>„….</w:t>
      </w:r>
    </w:p>
    <w:p w:rsidR="00F9734C" w:rsidRDefault="00F9734C" w:rsidP="00F9734C">
      <w:r>
        <w:t xml:space="preserve">1) </w:t>
      </w:r>
      <w:r w:rsidRPr="004C0F2C">
        <w:rPr>
          <w:b/>
        </w:rPr>
        <w:t>Das Einfrieren der Vermögenswerte Russlands</w:t>
      </w:r>
      <w:r>
        <w:t xml:space="preserve"> </w:t>
      </w:r>
      <w:r w:rsidRPr="001F149B">
        <w:rPr>
          <w:b/>
        </w:rPr>
        <w:t>(und des Iran, Venezuelas, Afghanistans) wird schwerwiegende Folgen für den US-Dollar haben</w:t>
      </w:r>
      <w:r>
        <w:t xml:space="preserve">. Die USA </w:t>
      </w:r>
      <w:r w:rsidR="002A2AD0">
        <w:t>haben sich</w:t>
      </w:r>
      <w:r>
        <w:t xml:space="preserve"> im Wesentlichen </w:t>
      </w:r>
      <w:r w:rsidR="002A2AD0">
        <w:t>vertragswidrig verhalten</w:t>
      </w:r>
      <w:r>
        <w:t xml:space="preserve">, indem sie russische Vermögenswerte zurückgehalten haben, die sie treuhänderisch zurückgeben mussten. China und alle anderen werden ihre Reserven in Länder oder in Rohstoffe verlagern, die nicht unter US-Kontrolle stehen. Sehen Sie die Interviews von Michael Hudson hier </w:t>
      </w:r>
      <w:r w:rsidR="002A2AD0">
        <w:t>(</w:t>
      </w:r>
      <w:r w:rsidR="002A2AD0" w:rsidRPr="002A2AD0">
        <w:t>https://thesaker.is/the-saker-interviews-michael-hudson-5/</w:t>
      </w:r>
      <w:r w:rsidR="002A2AD0">
        <w:t xml:space="preserve"> ) und hier (</w:t>
      </w:r>
      <w:hyperlink r:id="rId6" w:history="1">
        <w:r w:rsidR="002A2AD0" w:rsidRPr="00F61F9B">
          <w:rPr>
            <w:rStyle w:val="Hyperlink"/>
          </w:rPr>
          <w:t>http://thesaker.is/renegade-interviews-michael-hudson-sanctions-the-blowback/</w:t>
        </w:r>
      </w:hyperlink>
      <w:r w:rsidR="002A2AD0">
        <w:t xml:space="preserve"> ):</w:t>
      </w:r>
    </w:p>
    <w:p w:rsidR="002A2AD0" w:rsidRDefault="002A2AD0" w:rsidP="00F9734C"/>
    <w:p w:rsidR="002A2AD0" w:rsidRDefault="00C36D78" w:rsidP="002A2AD0">
      <w:pPr>
        <w:ind w:left="708"/>
      </w:pPr>
      <w:r w:rsidRPr="00C36D78">
        <w:t xml:space="preserve">Das bedeutet, dass andere Länder plötzlich sehen, dass das, was sie für ihre Flucht in die Sicherheit hielten, was sie für ihre sichersten Ersparnisse hielten, ihre Bestände in US-Banken, US-Schatzwechsel, sie plötzlich </w:t>
      </w:r>
      <w:r>
        <w:t>zu</w:t>
      </w:r>
      <w:r w:rsidRPr="00C36D78">
        <w:t xml:space="preserve"> Geiseln </w:t>
      </w:r>
      <w:r>
        <w:t>machen</w:t>
      </w:r>
      <w:r w:rsidRPr="00C36D78">
        <w:t xml:space="preserve"> und ein hohes Risiko darstellen. Sogar die Londoner Financial Times hat darüber geschrieben: "Wie können die Vereinigten Staaten, die in den letzten 50 Jahren, seit 1971, </w:t>
      </w:r>
      <w:r w:rsidR="00A3362B">
        <w:t>durch den</w:t>
      </w:r>
      <w:r w:rsidRPr="00C36D78">
        <w:t xml:space="preserve"> Dollar-Standard </w:t>
      </w:r>
      <w:r w:rsidR="00A3362B">
        <w:t>einen Freifahrtschein erhielten</w:t>
      </w:r>
      <w:r w:rsidRPr="00C36D78">
        <w:t xml:space="preserve">, als das Ausland anstelle von Gold </w:t>
      </w:r>
      <w:r w:rsidR="00A3362B" w:rsidRPr="00C36D78">
        <w:t xml:space="preserve">Dollar </w:t>
      </w:r>
      <w:r w:rsidRPr="00C36D78">
        <w:t>hielt und das Halten von Dollar im Grunde bedeutet, dass man US-Staatsanleihen kauft, um das US-Haushaltsdefizit und das Zahlungsbilanzdefizit zu finanzieren. Wie können die Vereinigten Staaten die Gans töten, die ihnen einen Frei</w:t>
      </w:r>
      <w:r w:rsidR="00A3362B">
        <w:t>fahrschein</w:t>
      </w:r>
      <w:r w:rsidRPr="00C36D78">
        <w:t xml:space="preserve"> beschert? Nun, die Antwort ist, dass andere Länder </w:t>
      </w:r>
      <w:r w:rsidR="00A3362B">
        <w:t xml:space="preserve">Anlagen </w:t>
      </w:r>
      <w:r w:rsidRPr="00C36D78">
        <w:t xml:space="preserve">nur in Gold </w:t>
      </w:r>
      <w:r w:rsidR="00A3362B">
        <w:t xml:space="preserve">tätigen </w:t>
      </w:r>
      <w:r w:rsidRPr="00C36D78">
        <w:t>können</w:t>
      </w:r>
      <w:r w:rsidR="00A3362B">
        <w:t>,</w:t>
      </w:r>
      <w:r w:rsidRPr="00C36D78">
        <w:t xml:space="preserve"> und dass es eine Alternative zum Dollar gibt, weil sich alle Länder der Welt darauf geeinigt haben, dass es sich dabei um einen Vermögenswert und nicht um eine Verbindlichkeit handelt. Wenn Sie eine ausländische Währung halten, ist diese Währung eine Verbindlichkeit eines fremden Landes, und wenn Sie Gold halten, ist es ein reiner Vermögenswert.</w:t>
      </w:r>
    </w:p>
    <w:p w:rsidR="00732738" w:rsidRDefault="00732738" w:rsidP="002A2AD0">
      <w:pPr>
        <w:ind w:left="708"/>
      </w:pPr>
    </w:p>
    <w:p w:rsidR="00732738" w:rsidRDefault="00732738" w:rsidP="00732738">
      <w:r>
        <w:t xml:space="preserve">2) </w:t>
      </w:r>
      <w:r w:rsidRPr="001F149B">
        <w:rPr>
          <w:b/>
        </w:rPr>
        <w:t>Die Annäherung Chinas und Indiens hat sich schon seit einiger Zeit abgezeichnet.</w:t>
      </w:r>
      <w:r>
        <w:t xml:space="preserve"> Der Grenzstreit um ein paar tausend Quadratmeter Bergfelsen in den letzten Jahren hat nie viel Sinn gemacht. Die Ukraine-Krise hat gezeigt, dass Indien und China gemeinsame Interessen haben. Es wird eine Lösung für die Grenze gefunden werden, und die volle Zusammenarbeit wird zurückkehren. Dies bedeutet das Ende der Quad, der von den USA geschaffenen Antichina-Koalition aus Australien, Indien, Japan und den USA selbst.</w:t>
      </w:r>
    </w:p>
    <w:p w:rsidR="00732738" w:rsidRDefault="00732738" w:rsidP="00732738"/>
    <w:p w:rsidR="00732738" w:rsidRDefault="00732738" w:rsidP="00732738">
      <w:r>
        <w:t>3)</w:t>
      </w:r>
      <w:bookmarkStart w:id="0" w:name="_GoBack"/>
      <w:r w:rsidRPr="00162BCB">
        <w:rPr>
          <w:b/>
        </w:rPr>
        <w:t xml:space="preserve"> Die</w:t>
      </w:r>
      <w:r>
        <w:t xml:space="preserve"> </w:t>
      </w:r>
      <w:bookmarkEnd w:id="0"/>
      <w:r w:rsidRPr="00732738">
        <w:rPr>
          <w:b/>
        </w:rPr>
        <w:t>Zementierung des Vasallentums der EU gegenüber den USA</w:t>
      </w:r>
      <w:r>
        <w:t xml:space="preserve"> </w:t>
      </w:r>
      <w:r w:rsidRPr="00732738">
        <w:rPr>
          <w:b/>
        </w:rPr>
        <w:t>wird nur vorübergehend sein.</w:t>
      </w:r>
      <w:r>
        <w:t xml:space="preserve"> Die europäischen Unternehmen haben ihre eigenen Interessen, und sie werden ihre Politiker zu realistischeren Positionen drängen (</w:t>
      </w:r>
      <w:hyperlink r:id="rId7" w:history="1">
        <w:r w:rsidRPr="00F61F9B">
          <w:rPr>
            <w:rStyle w:val="Hyperlink"/>
          </w:rPr>
          <w:t>https://www.indianpunchline.com/bidens-reality-check-in-europe/</w:t>
        </w:r>
      </w:hyperlink>
      <w:proofErr w:type="gramStart"/>
      <w:r>
        <w:t>) :</w:t>
      </w:r>
      <w:proofErr w:type="gramEnd"/>
    </w:p>
    <w:p w:rsidR="00732738" w:rsidRDefault="00732738" w:rsidP="00732738"/>
    <w:p w:rsidR="00732738" w:rsidRDefault="00732738" w:rsidP="00732738">
      <w:pPr>
        <w:ind w:left="708"/>
      </w:pPr>
      <w:r>
        <w:t xml:space="preserve">„Es ist ein langer Weg für Europa, auf russisches Gas zu verzichten. Der serbische Präsident Aleksandar </w:t>
      </w:r>
      <w:proofErr w:type="spellStart"/>
      <w:r>
        <w:t>Vucic</w:t>
      </w:r>
      <w:proofErr w:type="spellEnd"/>
      <w:r>
        <w:t xml:space="preserve"> sagte gestern: "Es gibt einen Gasmangel, und deshalb müssen wir mit den Russen reden. Europa wird sich bemühen, seine Abhängigkeit </w:t>
      </w:r>
      <w:r>
        <w:lastRenderedPageBreak/>
        <w:t xml:space="preserve">vom russischen Gas zu verringern, aber kann das in den nächsten Jahren </w:t>
      </w:r>
      <w:proofErr w:type="gramStart"/>
      <w:r>
        <w:t>geschehen</w:t>
      </w:r>
      <w:proofErr w:type="gramEnd"/>
      <w:r>
        <w:t>? Das ist sehr schwierig."</w:t>
      </w:r>
    </w:p>
    <w:p w:rsidR="00732738" w:rsidRDefault="00732738" w:rsidP="00732738">
      <w:pPr>
        <w:ind w:left="708"/>
      </w:pPr>
    </w:p>
    <w:p w:rsidR="00732738" w:rsidRDefault="00732738" w:rsidP="00732738">
      <w:pPr>
        <w:ind w:left="708"/>
      </w:pPr>
      <w:r>
        <w:t>"Europa verbraucht 500 Milliarden Kubikmeter Gas, während Amerika und Katar 15 Milliarden anbieten können, bis auf das letzte Molekül... Deshalb haben mir deutsche und österreichische Politiker gesagt: "Wir können uns nicht einfach selbst zerstören. Wenn wir Russland Sanktionen im Öl- und Gasbereich auferlegen, dann zerstören wir uns selbst. Das ist, als würde man sich in den Fuß schießen, bevor man sich in einen Kampf stürzt." So sehen es heute einige vernünftige Menschen im Westen."</w:t>
      </w:r>
    </w:p>
    <w:p w:rsidR="00732738" w:rsidRDefault="00732738" w:rsidP="00732738"/>
    <w:p w:rsidR="00732738" w:rsidRDefault="00732738" w:rsidP="00732738">
      <w:r>
        <w:t xml:space="preserve">4) </w:t>
      </w:r>
      <w:r w:rsidRPr="00732738">
        <w:rPr>
          <w:b/>
        </w:rPr>
        <w:t>Was die NATO betrifft</w:t>
      </w:r>
      <w:r>
        <w:t xml:space="preserve">: </w:t>
      </w:r>
      <w:r w:rsidRPr="001F149B">
        <w:rPr>
          <w:b/>
        </w:rPr>
        <w:t>Sobald Russland seine Operation in der Ukraine beendet hat, wird klar werden, dass es absolut kein Interesse daran hat, irgendein NATO-Land anzugreifen.</w:t>
      </w:r>
      <w:r>
        <w:t xml:space="preserve"> Die kommende Zeit der hohen Inflation wird zu schrumpfenden Verteidigungsbudgets führen. Eine NATO, die Versprechungen macht, wie sie es gegenüber der Ukraine getan hat, aber weder den Willen noch die Mittel hat, sie zu erfüllen, hat ihren Weg verloren und dient keinem ernsthaften Zweck. Sie wird verkümmern.</w:t>
      </w:r>
    </w:p>
    <w:p w:rsidR="00732738" w:rsidRDefault="00732738" w:rsidP="00732738"/>
    <w:p w:rsidR="00732738" w:rsidRDefault="00732738" w:rsidP="00732738">
      <w:r>
        <w:t xml:space="preserve">5) </w:t>
      </w:r>
      <w:r w:rsidRPr="001F149B">
        <w:rPr>
          <w:b/>
        </w:rPr>
        <w:t>Im Nahen Osten haben sich die USA als unzuverlässiger Verbündeter erwiesen</w:t>
      </w:r>
      <w:r>
        <w:t>. Die Saudis und andere brauchen jemand anderen, um ihre Sicherheit zu gewährleisten:</w:t>
      </w:r>
    </w:p>
    <w:p w:rsidR="00732738" w:rsidRDefault="00732738" w:rsidP="00732738"/>
    <w:p w:rsidR="00732738" w:rsidRDefault="00732738" w:rsidP="00732738">
      <w:pPr>
        <w:ind w:left="708"/>
      </w:pPr>
      <w:r>
        <w:t>Die russische Intervention in der Ukraine überraschte die Regierungen der Golfstaaten und löste große Besorgnis aus. Es handelt sich um Regierungen, die in den letzten Jahren versucht haben, ihre primäre Loyalität zu den USA mit einem neuen Versuch zur Verbesserung der Beziehungen zu China und Russland in Einklang zu bringen.</w:t>
      </w:r>
    </w:p>
    <w:p w:rsidR="00732738" w:rsidRDefault="00732738" w:rsidP="00732738">
      <w:pPr>
        <w:ind w:left="708"/>
      </w:pPr>
    </w:p>
    <w:p w:rsidR="00732738" w:rsidRDefault="00732738" w:rsidP="00732738">
      <w:pPr>
        <w:ind w:left="708"/>
      </w:pPr>
      <w:r>
        <w:t xml:space="preserve">Während Putin gegen den Willen der Golfregime, die den syrischen Machthaber </w:t>
      </w:r>
      <w:proofErr w:type="spellStart"/>
      <w:r>
        <w:t>Baschar</w:t>
      </w:r>
      <w:proofErr w:type="spellEnd"/>
      <w:r>
        <w:t xml:space="preserve"> al-Asad zu stürzen versuchten, in Syrien intervenierte, erkannten die Golfstaaten die </w:t>
      </w:r>
      <w:r w:rsidR="001F149B">
        <w:t xml:space="preserve">Entschlossenheit </w:t>
      </w:r>
      <w:r>
        <w:t xml:space="preserve">und </w:t>
      </w:r>
      <w:r w:rsidR="001F149B">
        <w:t xml:space="preserve">Entschiedenheit </w:t>
      </w:r>
      <w:r>
        <w:t>der russischen Regierung an. Die Brutalität der russischen oder amerikanischen Intervention in Syrien ist für die Golfdespoten nicht von Belang. Sie schätzen vor allem die Bereitschaft der Putin-Administration, ihrem Verbündeten in Damaskus beizustehen, im Vergleich zu dem, was sie als mangelnde Entschlossenheit der USA gegenüber ihren Klienten am Golf ansehen.</w:t>
      </w:r>
    </w:p>
    <w:p w:rsidR="00732738" w:rsidRDefault="00732738" w:rsidP="00732738">
      <w:pPr>
        <w:ind w:left="708"/>
      </w:pPr>
    </w:p>
    <w:p w:rsidR="00732738" w:rsidRDefault="00732738" w:rsidP="00732738">
      <w:pPr>
        <w:ind w:left="708"/>
      </w:pPr>
      <w:r>
        <w:t>Die Golfregime halten Putin für loyaler als die USA, und das boshafte Verhalten der Vereinigten Arabischen Emirate und Saudi-Arabiens in den letzten Wochen ist ein Ausdruck ihrer Frustration über die Rolle der USA in der Region. (Riad führt beispielsweise Gespräche mit China, um einen Teil seines Öls in Yuan zu handeln, was dem US-Dollar, der für 80 Prozent der weltweiten Ölverkäufe verwendet wird, einen Schlag versetzen würde. Bislang haben die Saudis ausschließlich den Dollar verwendet. Und die Führer der Emirate und Saudi-Arabiens haben sich geweigert, Bidens Telefonanrufe entgegenzunehmen).</w:t>
      </w:r>
    </w:p>
    <w:p w:rsidR="00732738" w:rsidRDefault="00732738" w:rsidP="00732738">
      <w:pPr>
        <w:ind w:left="708"/>
      </w:pPr>
    </w:p>
    <w:p w:rsidR="00732738" w:rsidRDefault="00732738" w:rsidP="00732738">
      <w:r>
        <w:t>China und Russland werden wahrscheinlich zusammenarbeiten, um eine neue Sicherheitsarchitektur im Nahen Osten aufzubauen.</w:t>
      </w:r>
    </w:p>
    <w:p w:rsidR="00732738" w:rsidRDefault="00732738" w:rsidP="00732738"/>
    <w:p w:rsidR="00F9734C" w:rsidRDefault="00732738" w:rsidP="00732738">
      <w:r w:rsidRPr="001F149B">
        <w:rPr>
          <w:b/>
        </w:rPr>
        <w:t>Es könnte sich herausstellen, dass die Politik der USA, Russland zu überfordern und aus dem Gleichgewicht zu bringen, nicht funktioniert hat, sondern eine Gegenreaktion hervorgerufen hat, die die eigene strategische Position schwer beschädigt hat</w:t>
      </w:r>
      <w:r>
        <w:t>.</w:t>
      </w:r>
      <w:r w:rsidR="001F149B">
        <w:t>“</w:t>
      </w:r>
    </w:p>
    <w:sectPr w:rsidR="00F9734C">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734C"/>
    <w:rsid w:val="00162BCB"/>
    <w:rsid w:val="001F149B"/>
    <w:rsid w:val="002A2AD0"/>
    <w:rsid w:val="003073DF"/>
    <w:rsid w:val="004C0F2C"/>
    <w:rsid w:val="00732738"/>
    <w:rsid w:val="00763E32"/>
    <w:rsid w:val="007D21D3"/>
    <w:rsid w:val="00877FC1"/>
    <w:rsid w:val="00A3362B"/>
    <w:rsid w:val="00C36D78"/>
    <w:rsid w:val="00DA04EE"/>
    <w:rsid w:val="00F9734C"/>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F9734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F9734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indianpunchline.com/bidens-reality-check-in-europe/"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thesaker.is/renegade-interviews-michael-hudson-sanctions-the-blowback/" TargetMode="External"/><Relationship Id="rId5" Type="http://schemas.openxmlformats.org/officeDocument/2006/relationships/hyperlink" Target="https://www.moonofalabama.org/2022/03/some-likely-longterm-effects-of-the-war-in-ukraine.html"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917</Words>
  <Characters>5780</Characters>
  <Application>Microsoft Office Word</Application>
  <DocSecurity>0</DocSecurity>
  <Lines>48</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6684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2022-03-27T16:32:00Z</dcterms:created>
  <dcterms:modified xsi:type="dcterms:W3CDTF">2022-03-27T19:28:00Z</dcterms:modified>
</cp:coreProperties>
</file>