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5BE0" w:rsidRPr="00A117DA" w:rsidRDefault="00DF5BE0" w:rsidP="00DF5BE0">
      <w:pPr>
        <w:rPr>
          <w:rFonts w:ascii="Courier New" w:hAnsi="Courier New" w:cs="Courier New"/>
          <w:b/>
          <w:sz w:val="28"/>
          <w:szCs w:val="28"/>
        </w:rPr>
      </w:pPr>
      <w:r>
        <w:rPr>
          <w:rFonts w:ascii="Courier New" w:hAnsi="Courier New" w:cs="Courier New"/>
          <w:b/>
          <w:sz w:val="28"/>
          <w:szCs w:val="28"/>
        </w:rPr>
        <w:t>Informationen zu Tag 26</w:t>
      </w:r>
      <w:r w:rsidRPr="00A117DA">
        <w:rPr>
          <w:rFonts w:ascii="Courier New" w:hAnsi="Courier New" w:cs="Courier New"/>
          <w:b/>
          <w:sz w:val="28"/>
          <w:szCs w:val="28"/>
        </w:rPr>
        <w:t xml:space="preserve"> (</w:t>
      </w:r>
      <w:r>
        <w:rPr>
          <w:rFonts w:ascii="Courier New" w:hAnsi="Courier New" w:cs="Courier New"/>
          <w:b/>
          <w:sz w:val="28"/>
          <w:szCs w:val="28"/>
        </w:rPr>
        <w:t xml:space="preserve">Montag,21. </w:t>
      </w:r>
      <w:r w:rsidRPr="00A117DA">
        <w:rPr>
          <w:rFonts w:ascii="Courier New" w:hAnsi="Courier New" w:cs="Courier New"/>
          <w:b/>
          <w:sz w:val="28"/>
          <w:szCs w:val="28"/>
        </w:rPr>
        <w:t xml:space="preserve">März 2022) </w:t>
      </w:r>
    </w:p>
    <w:p w:rsidR="00DF5BE0" w:rsidRPr="00A117DA" w:rsidRDefault="00DF5BE0" w:rsidP="00DF5BE0">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DF5BE0" w:rsidRPr="00A117DA" w:rsidRDefault="00DF5BE0" w:rsidP="00DF5BE0">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DF5BE0" w:rsidRDefault="00DF5BE0" w:rsidP="00DF5BE0">
      <w:pPr>
        <w:rPr>
          <w:i/>
        </w:rPr>
      </w:pPr>
      <w:r>
        <w:rPr>
          <w:i/>
        </w:rPr>
        <w:t>(übersetzt und zusammengestellt von Klaus von Raussendorff)</w:t>
      </w:r>
    </w:p>
    <w:p w:rsidR="00763E32" w:rsidRPr="00DF5BE0" w:rsidRDefault="00763E32" w:rsidP="00DF5BE0"/>
    <w:p w:rsidR="00DF5BE0" w:rsidRPr="00DF5BE0" w:rsidRDefault="00DF5BE0" w:rsidP="00DF5BE0"/>
    <w:p w:rsidR="00DF5BE0" w:rsidRPr="00DF5BE0" w:rsidRDefault="00DF5BE0" w:rsidP="00DF5BE0">
      <w:pPr>
        <w:rPr>
          <w:i/>
          <w:color w:val="444444"/>
        </w:rPr>
      </w:pPr>
      <w:r w:rsidRPr="00DF5BE0">
        <w:rPr>
          <w:b/>
          <w:bCs/>
          <w:color w:val="222222"/>
        </w:rPr>
        <w:t xml:space="preserve">1. </w:t>
      </w:r>
      <w:r w:rsidRPr="00DF5BE0">
        <w:rPr>
          <w:b/>
          <w:bCs/>
          <w:i/>
          <w:color w:val="222222"/>
        </w:rPr>
        <w:t xml:space="preserve">Briefing des russischen Verteidigungsministeriums </w:t>
      </w:r>
      <w:r w:rsidRPr="00DF5BE0">
        <w:rPr>
          <w:bCs/>
          <w:i/>
          <w:color w:val="222222"/>
        </w:rPr>
        <w:t>(21. März 2022,</w:t>
      </w:r>
      <w:r w:rsidRPr="00DF5BE0">
        <w:rPr>
          <w:b/>
          <w:bCs/>
          <w:i/>
          <w:color w:val="222222"/>
        </w:rPr>
        <w:t xml:space="preserve"> </w:t>
      </w:r>
      <w:hyperlink r:id="rId7" w:history="1">
        <w:r w:rsidRPr="00DF5BE0">
          <w:rPr>
            <w:rStyle w:val="Hyperlink"/>
            <w:i/>
          </w:rPr>
          <w:t>http://thesaker.is/briefings-by-russian-defence-ministry/</w:t>
        </w:r>
      </w:hyperlink>
      <w:hyperlink r:id="rId8" w:history="1">
        <w:r w:rsidRPr="00DF5BE0">
          <w:rPr>
            <w:rStyle w:val="Hyperlink"/>
            <w:i/>
            <w:color w:val="2C424E"/>
            <w:u w:val="none"/>
          </w:rPr>
          <w:t>https://t.me/mod_russia_en/313</w:t>
        </w:r>
      </w:hyperlink>
      <w:r w:rsidRPr="00DF5BE0">
        <w:rPr>
          <w:i/>
          <w:color w:val="444444"/>
        </w:rPr>
        <w:t>)</w:t>
      </w:r>
    </w:p>
    <w:p w:rsidR="00DF5BE0" w:rsidRPr="004E106A" w:rsidRDefault="004E106A" w:rsidP="00DF5BE0">
      <w:r>
        <w:t>„</w:t>
      </w:r>
      <w:r w:rsidRPr="004E106A">
        <w:rPr>
          <w:rFonts w:ascii="Cambria Math" w:hAnsi="Cambria Math" w:cs="Cambria Math"/>
        </w:rPr>
        <w:t>◽</w:t>
      </w:r>
      <w:r w:rsidR="00DF5BE0" w:rsidRPr="004E106A">
        <w:t xml:space="preserve">Einheiten der russischen Streitkräfte sind über Nacht weitere 4 Kilometer vorgerückt und haben die Kontrolle über </w:t>
      </w:r>
      <w:proofErr w:type="spellStart"/>
      <w:r w:rsidR="00DF5BE0" w:rsidRPr="004E106A">
        <w:t>Sladkoe</w:t>
      </w:r>
      <w:proofErr w:type="spellEnd"/>
      <w:r w:rsidR="00DF5BE0" w:rsidRPr="004E106A">
        <w:t xml:space="preserve"> vollständig übernommen. Derzeit werden versprengte Gruppen des nationalistischen Bataillons "</w:t>
      </w:r>
      <w:proofErr w:type="spellStart"/>
      <w:r w:rsidR="00DF5BE0" w:rsidRPr="004E106A">
        <w:t>Donbass</w:t>
      </w:r>
      <w:proofErr w:type="spellEnd"/>
      <w:r w:rsidR="00DF5BE0" w:rsidRPr="004E106A">
        <w:t>" vernichtet.</w:t>
      </w:r>
    </w:p>
    <w:p w:rsidR="00DF5BE0" w:rsidRPr="004E106A" w:rsidRDefault="00DF5BE0" w:rsidP="00DF5BE0">
      <w:r w:rsidRPr="004E106A">
        <w:rPr>
          <w:rFonts w:ascii="Cambria Math" w:hAnsi="Cambria Math" w:cs="Cambria Math"/>
        </w:rPr>
        <w:t>◽</w:t>
      </w:r>
      <w:r w:rsidRPr="004E106A">
        <w:t xml:space="preserve"> Die Gruppierung der Truppen der </w:t>
      </w:r>
      <w:proofErr w:type="spellStart"/>
      <w:r w:rsidRPr="004E106A">
        <w:t>Donezker</w:t>
      </w:r>
      <w:proofErr w:type="spellEnd"/>
      <w:r w:rsidRPr="004E106A">
        <w:t xml:space="preserve"> Volksrepublik schließt die Niederlage der Reste der 53. mechanisierten Brigade der ukrainischen Streitkräfte ab und entwickelt eine Offensive in Richtung </w:t>
      </w:r>
      <w:proofErr w:type="spellStart"/>
      <w:r w:rsidRPr="004E106A">
        <w:t>Nowomichailowka</w:t>
      </w:r>
      <w:proofErr w:type="spellEnd"/>
      <w:r w:rsidRPr="004E106A">
        <w:t>.</w:t>
      </w:r>
      <w:r w:rsidR="004E106A">
        <w:t xml:space="preserve"> </w:t>
      </w:r>
    </w:p>
    <w:p w:rsidR="00DF5BE0" w:rsidRPr="004E106A" w:rsidRDefault="00DF5BE0" w:rsidP="00DF5BE0">
      <w:r w:rsidRPr="004E106A">
        <w:rPr>
          <w:rFonts w:ascii="Cambria Math" w:hAnsi="Cambria Math" w:cs="Cambria Math"/>
        </w:rPr>
        <w:t>◽</w:t>
      </w:r>
      <w:r w:rsidRPr="004E106A">
        <w:t>Insgesamt wurden in diesem Gebiet über Nacht bis zu 50 Kämpfer, 3 Panzer, 4 Schützenpanzer, 2 Feldartilleriegeschütze und 4 Geländewagen zerstört.</w:t>
      </w:r>
    </w:p>
    <w:p w:rsidR="00DF5BE0" w:rsidRPr="004E106A" w:rsidRDefault="00DF5BE0" w:rsidP="00DF5BE0">
      <w:r w:rsidRPr="004E106A">
        <w:rPr>
          <w:rFonts w:ascii="Cambria Math" w:hAnsi="Cambria Math" w:cs="Cambria Math"/>
        </w:rPr>
        <w:t>◽</w:t>
      </w:r>
      <w:r w:rsidRPr="004E106A">
        <w:t xml:space="preserve">Darüber hinaus kämpfen Einheiten der </w:t>
      </w:r>
      <w:proofErr w:type="spellStart"/>
      <w:r w:rsidRPr="004E106A">
        <w:t>Donezker</w:t>
      </w:r>
      <w:proofErr w:type="spellEnd"/>
      <w:r w:rsidRPr="004E106A">
        <w:t xml:space="preserve"> Republik mit Einheiten der 25. Luftlandebrigade der ukrainischen Streitkräfte und die Einnahme von </w:t>
      </w:r>
      <w:proofErr w:type="spellStart"/>
      <w:r w:rsidRPr="004E106A">
        <w:t>Werchnetorezkoje</w:t>
      </w:r>
      <w:proofErr w:type="spellEnd"/>
      <w:r w:rsidRPr="004E106A">
        <w:t xml:space="preserve"> wird abgeschlossen.</w:t>
      </w:r>
    </w:p>
    <w:p w:rsidR="00DF5BE0" w:rsidRDefault="00DF5BE0" w:rsidP="00DF5BE0">
      <w:r w:rsidRPr="004E106A">
        <w:rPr>
          <w:rFonts w:ascii="Cambria Math" w:hAnsi="Cambria Math" w:cs="Cambria Math"/>
        </w:rPr>
        <w:t>◽</w:t>
      </w:r>
      <w:r w:rsidRPr="004E106A">
        <w:t xml:space="preserve">In </w:t>
      </w:r>
      <w:proofErr w:type="spellStart"/>
      <w:r w:rsidRPr="004E106A">
        <w:t>Nikolaevka</w:t>
      </w:r>
      <w:proofErr w:type="spellEnd"/>
      <w:r w:rsidRPr="004E106A">
        <w:t>, einem Vorort von Kiew, haben russische Soldaten einen geschützten, verschütteten Gefechtsstand der ukrainischen Streitkräfte unter ihre Kontrolle gebracht. 61 ukrainische Soldaten des Gefechtsstandes ergaben sich freiwillig, darunter mehr als die Hälfte hochrangige Offiziere der Streitkräfte der Ukraine.</w:t>
      </w:r>
    </w:p>
    <w:p w:rsidR="00172B63" w:rsidRPr="004E106A" w:rsidRDefault="00172B63" w:rsidP="00DF5BE0"/>
    <w:p w:rsidR="00DF5BE0" w:rsidRPr="004E106A" w:rsidRDefault="004E106A" w:rsidP="00DF5BE0">
      <w:r>
        <w:rPr>
          <w:rFonts w:ascii="Segoe UI Symbol" w:hAnsi="Segoe UI Symbol" w:cs="Segoe UI Symbol"/>
          <w:color w:val="444444"/>
          <w:sz w:val="21"/>
          <w:szCs w:val="21"/>
          <w:shd w:val="clear" w:color="auto" w:fill="FFFFFF"/>
        </w:rPr>
        <w:t xml:space="preserve">💥 </w:t>
      </w:r>
      <w:r w:rsidR="00DF5BE0" w:rsidRPr="004E106A">
        <w:t xml:space="preserve">In der Nacht zum 21. März schlugen hochpräzise Marschflugkörper aus der Luft in das </w:t>
      </w:r>
      <w:r w:rsidR="00DF5BE0" w:rsidRPr="004E106A">
        <w:rPr>
          <w:b/>
        </w:rPr>
        <w:t xml:space="preserve">Ausbildungszentrum für ausländische Söldner und ukrainische nationalistische Formationen auf dem kombinierten Waffenübungsplatz </w:t>
      </w:r>
      <w:proofErr w:type="spellStart"/>
      <w:r w:rsidR="00DF5BE0" w:rsidRPr="004E106A">
        <w:rPr>
          <w:b/>
        </w:rPr>
        <w:t>Nowaja</w:t>
      </w:r>
      <w:proofErr w:type="spellEnd"/>
      <w:r w:rsidR="00DF5BE0" w:rsidRPr="004E106A">
        <w:rPr>
          <w:b/>
        </w:rPr>
        <w:t xml:space="preserve"> </w:t>
      </w:r>
      <w:proofErr w:type="spellStart"/>
      <w:r w:rsidR="00DF5BE0" w:rsidRPr="004E106A">
        <w:rPr>
          <w:b/>
        </w:rPr>
        <w:t>Ljubomirka</w:t>
      </w:r>
      <w:proofErr w:type="spellEnd"/>
      <w:r w:rsidR="00DF5BE0" w:rsidRPr="004E106A">
        <w:t xml:space="preserve"> im Gebiet </w:t>
      </w:r>
      <w:proofErr w:type="spellStart"/>
      <w:r w:rsidR="00DF5BE0" w:rsidRPr="004E106A">
        <w:t>Rovenskaja</w:t>
      </w:r>
      <w:proofErr w:type="spellEnd"/>
      <w:r w:rsidR="00DF5BE0" w:rsidRPr="004E106A">
        <w:t xml:space="preserve"> ein. Mehr als 80 Söldner und Nationalisten wurden getötet.</w:t>
      </w:r>
    </w:p>
    <w:p w:rsidR="00DF5BE0" w:rsidRPr="004E106A" w:rsidRDefault="00DF5BE0" w:rsidP="00DF5BE0">
      <w:r w:rsidRPr="004E106A">
        <w:t xml:space="preserve">Außerdem zerstörten hochpräzise Marschflugkörper aus der Luft ein Munitionsdepot und das Hauptquartier einer mechanisierten Brigade bei </w:t>
      </w:r>
      <w:proofErr w:type="spellStart"/>
      <w:r w:rsidRPr="004E106A">
        <w:t>Selets</w:t>
      </w:r>
      <w:proofErr w:type="spellEnd"/>
      <w:r w:rsidRPr="004E106A">
        <w:t>.</w:t>
      </w:r>
    </w:p>
    <w:p w:rsidR="00DF5BE0" w:rsidRPr="004E106A" w:rsidRDefault="00DF5BE0" w:rsidP="00DF5BE0">
      <w:r w:rsidRPr="004E106A">
        <w:rPr>
          <w:rFonts w:ascii="Segoe UI Symbol" w:hAnsi="Segoe UI Symbol" w:cs="Segoe UI Symbol"/>
        </w:rPr>
        <w:t>🚁💥</w:t>
      </w:r>
      <w:r w:rsidR="003337EF">
        <w:rPr>
          <w:rFonts w:ascii="Segoe UI Symbol" w:hAnsi="Segoe UI Symbol" w:cs="Segoe UI Symbol"/>
        </w:rPr>
        <w:t xml:space="preserve"> </w:t>
      </w:r>
      <w:r w:rsidRPr="004E106A">
        <w:t>Eine Gruppe von "</w:t>
      </w:r>
      <w:proofErr w:type="spellStart"/>
      <w:r w:rsidRPr="004E106A">
        <w:t>Night</w:t>
      </w:r>
      <w:proofErr w:type="spellEnd"/>
      <w:r w:rsidRPr="004E106A">
        <w:t xml:space="preserve"> Hunters", bestehend aus Ka-52 und Mi-28n Hubschraubern, zerstörte bei Nachtangriffen 8 Panzer, 4 Schützenpanzer und 3 gepanzerte Mannschaftstransportwagen.</w:t>
      </w:r>
    </w:p>
    <w:p w:rsidR="00DF5BE0" w:rsidRPr="004E106A" w:rsidRDefault="00DF5BE0" w:rsidP="00DF5BE0">
      <w:proofErr w:type="gramStart"/>
      <w:r w:rsidRPr="004E106A">
        <w:rPr>
          <w:rFonts w:ascii="MS Gothic" w:eastAsia="MS Gothic" w:hAnsi="MS Gothic" w:cs="MS Gothic" w:hint="eastAsia"/>
        </w:rPr>
        <w:t>✈</w:t>
      </w:r>
      <w:r w:rsidRPr="004E106A">
        <w:t>️</w:t>
      </w:r>
      <w:r w:rsidRPr="004E106A">
        <w:rPr>
          <w:rFonts w:ascii="Segoe UI Symbol" w:hAnsi="Segoe UI Symbol" w:cs="Segoe UI Symbol"/>
        </w:rPr>
        <w:t>💥</w:t>
      </w:r>
      <w:r w:rsidR="003337EF">
        <w:rPr>
          <w:rFonts w:ascii="Segoe UI Symbol" w:hAnsi="Segoe UI Symbol" w:cs="Segoe UI Symbol"/>
        </w:rPr>
        <w:t xml:space="preserve"> </w:t>
      </w:r>
      <w:r w:rsidRPr="004E106A">
        <w:t>Operationell-taktische und militärische Luftfahrzeuge trafen 44 militärische Einrichtungen der ukrainischen Streitkräfte.</w:t>
      </w:r>
      <w:proofErr w:type="gramEnd"/>
      <w:r w:rsidRPr="004E106A">
        <w:t xml:space="preserve"> Darunter: 4 Gefechtsstände, 2 Mehrfachraketenabschussanlagen bei </w:t>
      </w:r>
      <w:proofErr w:type="spellStart"/>
      <w:r w:rsidRPr="004E106A">
        <w:t>Naliwajkowka</w:t>
      </w:r>
      <w:proofErr w:type="spellEnd"/>
      <w:r w:rsidRPr="004E106A">
        <w:t xml:space="preserve"> und </w:t>
      </w:r>
      <w:proofErr w:type="spellStart"/>
      <w:r w:rsidRPr="004E106A">
        <w:t>Zolotschewa</w:t>
      </w:r>
      <w:proofErr w:type="spellEnd"/>
      <w:r w:rsidRPr="004E106A">
        <w:t xml:space="preserve">, 6 Buk M-1 Flugabwehrraketensysteme, 3 Artillerielafetten bei </w:t>
      </w:r>
      <w:proofErr w:type="spellStart"/>
      <w:r w:rsidRPr="004E106A">
        <w:t>Wyschgorod</w:t>
      </w:r>
      <w:proofErr w:type="spellEnd"/>
      <w:r w:rsidRPr="004E106A">
        <w:t>, 4 Raketen- und Artilleriewaffendepots sowie 23 Gebiete, in denen militärisches Gerät konzentriert ist.</w:t>
      </w:r>
    </w:p>
    <w:p w:rsidR="00DF5BE0" w:rsidRPr="004E106A" w:rsidRDefault="00DF5BE0" w:rsidP="00DF5BE0">
      <w:r w:rsidRPr="004E106A">
        <w:rPr>
          <w:rFonts w:ascii="Segoe UI Symbol" w:hAnsi="Segoe UI Symbol" w:cs="Segoe UI Symbol"/>
        </w:rPr>
        <w:t>💥</w:t>
      </w:r>
      <w:r w:rsidR="003337EF">
        <w:rPr>
          <w:rFonts w:ascii="Segoe UI Symbol" w:hAnsi="Segoe UI Symbol" w:cs="Segoe UI Symbol"/>
        </w:rPr>
        <w:t xml:space="preserve"> </w:t>
      </w:r>
      <w:r w:rsidRPr="004E106A">
        <w:t xml:space="preserve">Russische Luftabwehrmittel schossen 2 weitere ukrainische unbemannte Luftfahrzeuge in der Luft über </w:t>
      </w:r>
      <w:proofErr w:type="spellStart"/>
      <w:r w:rsidRPr="004E106A">
        <w:t>Tschernobajewka</w:t>
      </w:r>
      <w:proofErr w:type="spellEnd"/>
      <w:r w:rsidRPr="004E106A">
        <w:t xml:space="preserve"> und </w:t>
      </w:r>
      <w:proofErr w:type="spellStart"/>
      <w:r w:rsidRPr="004E106A">
        <w:t>Tschuny</w:t>
      </w:r>
      <w:proofErr w:type="spellEnd"/>
      <w:r w:rsidRPr="004E106A">
        <w:t xml:space="preserve"> ab.</w:t>
      </w:r>
    </w:p>
    <w:p w:rsidR="00DF5BE0" w:rsidRDefault="003337EF" w:rsidP="00DF5BE0">
      <w:r>
        <w:rPr>
          <w:rFonts w:ascii="Segoe UI Symbol" w:hAnsi="Segoe UI Symbol" w:cs="Segoe UI Symbol"/>
          <w:color w:val="444444"/>
          <w:sz w:val="21"/>
          <w:szCs w:val="21"/>
          <w:shd w:val="clear" w:color="auto" w:fill="FFFFFF"/>
        </w:rPr>
        <w:t xml:space="preserve">💥 </w:t>
      </w:r>
      <w:r w:rsidR="00DF5BE0" w:rsidRPr="004E106A">
        <w:t>Insgesamt wurden während der Operation 216 unbemannte Luftfahrzeuge, 180 Flugabwehrraketensysteme, 1.506 Panzer und andere gepanzerte Kampffahrzeuge, 152 Mehrfachraketenwerfer, 592 Feldartillerien und Mörser sowie 1.284 Einheiten von militärischen Spezialfahrzeugen der Streitkräfte der Ukraine zerstört.</w:t>
      </w:r>
    </w:p>
    <w:p w:rsidR="00172B63" w:rsidRPr="004E106A" w:rsidRDefault="00172B63" w:rsidP="00DF5BE0"/>
    <w:p w:rsidR="00DF5BE0" w:rsidRPr="003337EF" w:rsidRDefault="003337EF" w:rsidP="00DF5BE0">
      <w:pPr>
        <w:rPr>
          <w:b/>
        </w:rPr>
      </w:pPr>
      <w:r>
        <w:rPr>
          <w:rFonts w:ascii="Arial" w:hAnsi="Arial" w:cs="Arial"/>
          <w:color w:val="444444"/>
          <w:sz w:val="21"/>
          <w:szCs w:val="21"/>
          <w:shd w:val="clear" w:color="auto" w:fill="FFFFFF"/>
        </w:rPr>
        <w:t xml:space="preserve">❗️ </w:t>
      </w:r>
      <w:r w:rsidR="00DF5BE0" w:rsidRPr="003337EF">
        <w:rPr>
          <w:b/>
        </w:rPr>
        <w:t xml:space="preserve">In </w:t>
      </w:r>
      <w:proofErr w:type="spellStart"/>
      <w:r w:rsidR="00DF5BE0" w:rsidRPr="003337EF">
        <w:rPr>
          <w:b/>
        </w:rPr>
        <w:t>Sumy</w:t>
      </w:r>
      <w:proofErr w:type="spellEnd"/>
      <w:r w:rsidR="00DF5BE0" w:rsidRPr="003337EF">
        <w:rPr>
          <w:b/>
        </w:rPr>
        <w:t xml:space="preserve"> wurde in der Nacht eine geplante Provokation ukrainischer Nationalisten durchgeführt. Das russische Verteidigungsministerium hatte bereits vor einigen Tagen offiziell vor dieser Provokation gewarnt.</w:t>
      </w:r>
    </w:p>
    <w:p w:rsidR="00DF5BE0" w:rsidRPr="004E106A" w:rsidRDefault="00DF5BE0" w:rsidP="00DF5BE0">
      <w:r w:rsidRPr="004E106A">
        <w:rPr>
          <w:rFonts w:ascii="Cambria Math" w:hAnsi="Cambria Math" w:cs="Cambria Math"/>
        </w:rPr>
        <w:lastRenderedPageBreak/>
        <w:t>◽</w:t>
      </w:r>
      <w:r w:rsidRPr="004E106A">
        <w:t xml:space="preserve">Nach Angaben des Leiters der Regionalverwaltung von </w:t>
      </w:r>
      <w:proofErr w:type="spellStart"/>
      <w:r w:rsidRPr="004E106A">
        <w:t>Sumy</w:t>
      </w:r>
      <w:proofErr w:type="spellEnd"/>
      <w:r w:rsidRPr="004E106A">
        <w:t xml:space="preserve"> gab es ein </w:t>
      </w:r>
      <w:r w:rsidRPr="003337EF">
        <w:rPr>
          <w:b/>
        </w:rPr>
        <w:t xml:space="preserve">Ammoniakleck im Werk </w:t>
      </w:r>
      <w:proofErr w:type="spellStart"/>
      <w:r w:rsidRPr="003337EF">
        <w:rPr>
          <w:b/>
        </w:rPr>
        <w:t>Sumyhimprom</w:t>
      </w:r>
      <w:proofErr w:type="spellEnd"/>
      <w:r w:rsidRPr="003337EF">
        <w:rPr>
          <w:b/>
        </w:rPr>
        <w:t xml:space="preserve">. Es bestehe keine Gefahr für die Einwohner von </w:t>
      </w:r>
      <w:proofErr w:type="spellStart"/>
      <w:r w:rsidRPr="003337EF">
        <w:rPr>
          <w:b/>
        </w:rPr>
        <w:t>Sumy</w:t>
      </w:r>
      <w:proofErr w:type="spellEnd"/>
      <w:r w:rsidRPr="003337EF">
        <w:rPr>
          <w:b/>
        </w:rPr>
        <w:t>, da sich die Luftmassen "nicht in Richtung der Stadt bewegten."</w:t>
      </w:r>
    </w:p>
    <w:p w:rsidR="00DF5BE0" w:rsidRPr="004E106A" w:rsidRDefault="00DF5BE0" w:rsidP="00DF5BE0">
      <w:r w:rsidRPr="004E106A">
        <w:rPr>
          <w:rFonts w:ascii="Cambria Math" w:hAnsi="Cambria Math" w:cs="Cambria Math"/>
        </w:rPr>
        <w:t>◽</w:t>
      </w:r>
      <w:r w:rsidRPr="004E106A">
        <w:t>Lassen Sie mich daran erinnern, dass wir bereits am 19. März offiziell vor de</w:t>
      </w:r>
      <w:r w:rsidR="003337EF">
        <w:t>r Verminung</w:t>
      </w:r>
      <w:r w:rsidRPr="004E106A">
        <w:t xml:space="preserve"> dieses Unternehmens durch ukrainische Nationalisten gewarnt haben, um eine Provokation zu begehen, um Russland des angeblichen Einsatzes "chemischer Waffen" zu beschuldigen.</w:t>
      </w:r>
    </w:p>
    <w:p w:rsidR="003337EF" w:rsidRDefault="00DF5BE0" w:rsidP="00DF5BE0">
      <w:r w:rsidRPr="004E106A">
        <w:rPr>
          <w:rFonts w:ascii="Cambria Math" w:hAnsi="Cambria Math" w:cs="Cambria Math"/>
        </w:rPr>
        <w:t>◽</w:t>
      </w:r>
      <w:r w:rsidRPr="004E106A">
        <w:t>Ich möchte noch einmal betonen, dass die Streitkräfte der Russischen Föderation keine Angriffe auf ukrainische Einrichtungen zur Lagerung oder Herstellung von Giftstoffen geplant haben und auch nicht durchführen. Die Koordinaten all dieser Objekte und Daten über die dort gelagerten toxischen Substanzen auf dem Territorium der Ukraine wurden von uns bei der Beschlagnahme der Kampfunterlagen der 4.</w:t>
      </w:r>
      <w:r w:rsidR="003337EF">
        <w:t xml:space="preserve"> </w:t>
      </w:r>
      <w:r w:rsidRPr="004E106A">
        <w:t xml:space="preserve">Brigade der ukrainischen Nationalgarde erlangt. </w:t>
      </w:r>
    </w:p>
    <w:p w:rsidR="00DF5BE0" w:rsidRDefault="00172B63" w:rsidP="00DF5BE0">
      <w:r w:rsidRPr="004E106A">
        <w:rPr>
          <w:rFonts w:ascii="Cambria Math" w:hAnsi="Cambria Math" w:cs="Cambria Math"/>
        </w:rPr>
        <w:t>◽</w:t>
      </w:r>
      <w:r w:rsidR="00DF5BE0" w:rsidRPr="004E106A">
        <w:t>Das nationalistische Regime in Kiew trägt die direkte Verantwortung für mögliche Zwischenfälle mit ukrainischen Lagern für toxische Substanzen.</w:t>
      </w:r>
    </w:p>
    <w:p w:rsidR="00172B63" w:rsidRPr="004E106A" w:rsidRDefault="00172B63" w:rsidP="00DF5BE0"/>
    <w:p w:rsidR="00172B63" w:rsidRPr="00FA559D" w:rsidRDefault="00172B63" w:rsidP="00172B63">
      <w:r w:rsidRPr="004E106A">
        <w:t>▫️</w:t>
      </w:r>
      <w:r w:rsidRPr="00E55316">
        <w:rPr>
          <w:b/>
        </w:rPr>
        <w:t>Ukrainische Nationalisten nutzen weiterhin Wohngebiete von Siedlungen und soziale Einrichtungen als "menschliche Schutzschilde", um ihre Artilleriesysteme einzusetzen und massiven Beschuss auf russische Soldaten auszuüben</w:t>
      </w:r>
      <w:r w:rsidRPr="00FA559D">
        <w:t>.</w:t>
      </w:r>
    </w:p>
    <w:p w:rsidR="00172B63" w:rsidRPr="00FA559D" w:rsidRDefault="00172B63" w:rsidP="00172B63">
      <w:pPr>
        <w:rPr>
          <w:b/>
        </w:rPr>
      </w:pPr>
      <w:r w:rsidRPr="00FA559D">
        <w:rPr>
          <w:b/>
        </w:rPr>
        <w:t xml:space="preserve">So haben sich ukrainische nationalistische Einheiten am Stadtrand von Kiew, im Bezirk </w:t>
      </w:r>
      <w:proofErr w:type="spellStart"/>
      <w:r w:rsidRPr="00FA559D">
        <w:rPr>
          <w:b/>
        </w:rPr>
        <w:t>Vinogradar</w:t>
      </w:r>
      <w:proofErr w:type="spellEnd"/>
      <w:r w:rsidRPr="00FA559D">
        <w:rPr>
          <w:b/>
        </w:rPr>
        <w:t>, mehrere Tage lang im Schutz von Wohngebäuden russische Soldaten mit Mehrfachraketen beschossen.</w:t>
      </w:r>
    </w:p>
    <w:p w:rsidR="00172B63" w:rsidRPr="00FA559D" w:rsidRDefault="00172B63" w:rsidP="00172B63">
      <w:r w:rsidRPr="00FA559D">
        <w:rPr>
          <w:b/>
        </w:rPr>
        <w:t>Gleichzeitig wurden die Flächen des nahe gelegenen Einkaufszentrums als große Basis für die Lagerung von Raketenmunition und das Nachladen von Mehrfachraketen genutzt</w:t>
      </w:r>
      <w:r w:rsidRPr="00FA559D">
        <w:t>.</w:t>
      </w:r>
    </w:p>
    <w:p w:rsidR="00172B63" w:rsidRPr="00FA559D" w:rsidRDefault="00172B63" w:rsidP="00172B63">
      <w:r w:rsidRPr="00FA559D">
        <w:t>Die Koordinaten des Standorts der ukrainischen Mehrfachraketenwerfer wurden von der russischen Aufklärung über mehrere Kanäle bestätigt, und auch der Standort eines Lagers mit Raketenmunition wurde entdeckt.</w:t>
      </w:r>
    </w:p>
    <w:p w:rsidR="00172B63" w:rsidRPr="00FA559D" w:rsidRDefault="00172B63" w:rsidP="00172B63">
      <w:pPr>
        <w:rPr>
          <w:b/>
        </w:rPr>
      </w:pPr>
      <w:r w:rsidRPr="00FA559D">
        <w:rPr>
          <w:b/>
        </w:rPr>
        <w:t xml:space="preserve">Das Live-Überwachungs- und Aufzeichnungssystem zeigt deutlich, wie ein ukrainisches </w:t>
      </w:r>
      <w:proofErr w:type="spellStart"/>
      <w:r w:rsidRPr="00FA559D">
        <w:rPr>
          <w:b/>
        </w:rPr>
        <w:t>Mehrfachraketenwerfersystem</w:t>
      </w:r>
      <w:proofErr w:type="spellEnd"/>
      <w:r w:rsidRPr="00FA559D">
        <w:rPr>
          <w:b/>
        </w:rPr>
        <w:t xml:space="preserve"> in ein Einkaufszentrum am Stadtrand von Kiew </w:t>
      </w:r>
      <w:r w:rsidR="00FA559D" w:rsidRPr="00FA559D">
        <w:rPr>
          <w:b/>
        </w:rPr>
        <w:t xml:space="preserve">verbracht wird, um Deckung zu nehmen und </w:t>
      </w:r>
      <w:r w:rsidRPr="00FA559D">
        <w:rPr>
          <w:b/>
        </w:rPr>
        <w:t>Raketen</w:t>
      </w:r>
      <w:r w:rsidR="00FA559D" w:rsidRPr="00FA559D">
        <w:rPr>
          <w:b/>
        </w:rPr>
        <w:t xml:space="preserve"> </w:t>
      </w:r>
      <w:r w:rsidRPr="00FA559D">
        <w:rPr>
          <w:b/>
        </w:rPr>
        <w:t xml:space="preserve"> nachzuladen.</w:t>
      </w:r>
    </w:p>
    <w:p w:rsidR="00172B63" w:rsidRDefault="00172B63" w:rsidP="00172B63">
      <w:pPr>
        <w:rPr>
          <w:b/>
          <w:u w:val="single"/>
        </w:rPr>
      </w:pPr>
      <w:r w:rsidRPr="00FA559D">
        <w:rPr>
          <w:rFonts w:ascii="Segoe UI Symbol" w:hAnsi="Segoe UI Symbol" w:cs="Segoe UI Symbol"/>
          <w:b/>
        </w:rPr>
        <w:t>💥</w:t>
      </w:r>
      <w:r w:rsidR="00FA559D" w:rsidRPr="00FA559D">
        <w:rPr>
          <w:b/>
        </w:rPr>
        <w:t xml:space="preserve"> </w:t>
      </w:r>
      <w:r w:rsidRPr="00FA559D">
        <w:rPr>
          <w:b/>
          <w:u w:val="single"/>
        </w:rPr>
        <w:t>Hochpräzise Langstreckenwaffen zerstörten in der Nacht zum 21. März in einem geschlossenen Einkaufszentrum eine Batterie ukrainischer Mehrfachraketenwerfer und eine Lagerbasis für deren Munition.</w:t>
      </w:r>
    </w:p>
    <w:p w:rsidR="00FA559D" w:rsidRPr="00FA559D" w:rsidRDefault="00FA559D" w:rsidP="00172B63">
      <w:pPr>
        <w:rPr>
          <w:b/>
          <w:u w:val="single"/>
        </w:rPr>
      </w:pPr>
    </w:p>
    <w:p w:rsidR="00172B63" w:rsidRPr="00E55316" w:rsidRDefault="00E55316" w:rsidP="00172B63">
      <w:r w:rsidRPr="00E55316">
        <w:rPr>
          <w:color w:val="444444"/>
          <w:shd w:val="clear" w:color="auto" w:fill="FFFFFF"/>
        </w:rPr>
        <w:t>Erneut möchten wir  die Aufmerksamkeit der westlichen Medien wecken.</w:t>
      </w:r>
      <w:r w:rsidR="00172B63" w:rsidRPr="00E55316">
        <w:t xml:space="preserve"> Wir haben eindeutige Beweise für die kriminelle Nutzung von zivilen Objekten in Wohngebieten von Kiew und anderen Städten der Ukraine durch das nationalistische Regime in Kiew als Abschusspositionen für Artillerie und Raketensysteme vorgelegt.</w:t>
      </w:r>
    </w:p>
    <w:p w:rsidR="00FA559D" w:rsidRPr="004E106A" w:rsidRDefault="00FA559D" w:rsidP="00172B63"/>
    <w:p w:rsidR="0031600A" w:rsidRDefault="00172B63" w:rsidP="00172B63">
      <w:r w:rsidRPr="004E106A">
        <w:rPr>
          <w:rFonts w:ascii="Segoe UI Symbol" w:hAnsi="Segoe UI Symbol" w:cs="Segoe UI Symbol"/>
        </w:rPr>
        <w:t>💬</w:t>
      </w:r>
      <w:r w:rsidRPr="004E106A">
        <w:t xml:space="preserve"> </w:t>
      </w:r>
      <w:r w:rsidR="0031600A" w:rsidRPr="0031600A">
        <w:t xml:space="preserve">Ich muss mich zu den Worten des Beraters des ukrainischen Präsidenten, Michail </w:t>
      </w:r>
      <w:proofErr w:type="spellStart"/>
      <w:r w:rsidR="0031600A" w:rsidRPr="0031600A">
        <w:t>Podoljak</w:t>
      </w:r>
      <w:proofErr w:type="spellEnd"/>
      <w:r w:rsidR="0031600A" w:rsidRPr="0031600A">
        <w:t>, äußern, dass Russland angeblich nur mit "</w:t>
      </w:r>
      <w:r w:rsidR="0031600A">
        <w:t>Mannschaftsstärke</w:t>
      </w:r>
      <w:r w:rsidR="0031600A" w:rsidRPr="0031600A">
        <w:t xml:space="preserve"> und Marschflugkörpern" </w:t>
      </w:r>
      <w:r w:rsidR="0031600A">
        <w:t xml:space="preserve">(„man power </w:t>
      </w:r>
      <w:proofErr w:type="spellStart"/>
      <w:r w:rsidR="0031600A">
        <w:t>and</w:t>
      </w:r>
      <w:proofErr w:type="spellEnd"/>
      <w:r w:rsidR="0031600A">
        <w:t xml:space="preserve"> </w:t>
      </w:r>
      <w:proofErr w:type="spellStart"/>
      <w:r w:rsidR="0031600A">
        <w:t>missiles</w:t>
      </w:r>
      <w:proofErr w:type="spellEnd"/>
      <w:r w:rsidR="0031600A">
        <w:t xml:space="preserve">“) </w:t>
      </w:r>
      <w:r w:rsidR="0031600A" w:rsidRPr="0031600A">
        <w:t>kämpfe.</w:t>
      </w:r>
    </w:p>
    <w:p w:rsidR="00172B63" w:rsidRPr="0071695D" w:rsidRDefault="00285858" w:rsidP="00172B63">
      <w:pPr>
        <w:rPr>
          <w:b/>
        </w:rPr>
      </w:pPr>
      <w:r>
        <w:t>.</w:t>
      </w:r>
      <w:r w:rsidR="00172B63" w:rsidRPr="004E106A">
        <w:t>▫️</w:t>
      </w:r>
      <w:r w:rsidR="00172B63" w:rsidRPr="0071695D">
        <w:rPr>
          <w:b/>
        </w:rPr>
        <w:t>Ich muss betonen, dass die spezielle Militäroperation von einer professionellen Armee durchgeführt wird, die tatsächlich Marschflugkörper einsetzt.</w:t>
      </w:r>
    </w:p>
    <w:p w:rsidR="00172B63" w:rsidRPr="0071695D" w:rsidRDefault="00172B63" w:rsidP="00172B63">
      <w:pPr>
        <w:rPr>
          <w:b/>
        </w:rPr>
      </w:pPr>
      <w:r w:rsidRPr="0071695D">
        <w:rPr>
          <w:b/>
        </w:rPr>
        <w:t>▫️Ihr Einsatz ist äußerst effektiv. Sie führen Präzisionsschläge gegen militärische Infrastrukturen und niemals gegen zivile Objekte durch. Die Nationalisten selbst und die ukrainischen Streitkräfte</w:t>
      </w:r>
      <w:r w:rsidR="00285858" w:rsidRPr="0071695D">
        <w:rPr>
          <w:b/>
        </w:rPr>
        <w:t xml:space="preserve"> beeinträchtigen </w:t>
      </w:r>
      <w:r w:rsidRPr="0071695D">
        <w:rPr>
          <w:b/>
        </w:rPr>
        <w:t>zivile Ziele. Es gibt viele Zeugenaussagen dazu, und wir haben gerade eine</w:t>
      </w:r>
      <w:r w:rsidR="00285858" w:rsidRPr="0071695D">
        <w:rPr>
          <w:b/>
        </w:rPr>
        <w:t>s</w:t>
      </w:r>
      <w:r w:rsidRPr="0071695D">
        <w:rPr>
          <w:b/>
        </w:rPr>
        <w:t xml:space="preserve"> davon </w:t>
      </w:r>
      <w:r w:rsidR="00285858" w:rsidRPr="0071695D">
        <w:rPr>
          <w:b/>
        </w:rPr>
        <w:t>angeführt.</w:t>
      </w:r>
    </w:p>
    <w:p w:rsidR="00172B63" w:rsidRPr="0071695D" w:rsidRDefault="00172B63" w:rsidP="00172B63">
      <w:pPr>
        <w:rPr>
          <w:b/>
        </w:rPr>
      </w:pPr>
      <w:r w:rsidRPr="0071695D">
        <w:rPr>
          <w:b/>
        </w:rPr>
        <w:t>Was die Aktionen der russischen Streitkräfte angeht, so werden nicht nur Marschflugkörper eingesetzt, sondern auch Hyperschallwaffen. Die</w:t>
      </w:r>
      <w:r w:rsidR="00B5101D" w:rsidRPr="0071695D">
        <w:rPr>
          <w:b/>
        </w:rPr>
        <w:t xml:space="preserve">se sind </w:t>
      </w:r>
      <w:r w:rsidRPr="0071695D">
        <w:rPr>
          <w:b/>
        </w:rPr>
        <w:t>absolut hochpräzise und w</w:t>
      </w:r>
      <w:r w:rsidR="00B5101D" w:rsidRPr="0071695D">
        <w:rPr>
          <w:b/>
        </w:rPr>
        <w:t xml:space="preserve">erden </w:t>
      </w:r>
      <w:r w:rsidRPr="0071695D">
        <w:rPr>
          <w:b/>
        </w:rPr>
        <w:t>auch nur für militärische Ziele eingesetzt.</w:t>
      </w:r>
    </w:p>
    <w:p w:rsidR="00172B63" w:rsidRPr="0071695D" w:rsidRDefault="0071695D" w:rsidP="00172B63">
      <w:pPr>
        <w:rPr>
          <w:b/>
        </w:rPr>
      </w:pPr>
      <w:r>
        <w:rPr>
          <w:b/>
        </w:rPr>
        <w:lastRenderedPageBreak/>
        <w:t>▫</w:t>
      </w:r>
      <w:r w:rsidR="00172B63" w:rsidRPr="0071695D">
        <w:rPr>
          <w:b/>
          <w:u w:val="single"/>
        </w:rPr>
        <w:t>Insbesondere handelt es sich um d</w:t>
      </w:r>
      <w:r w:rsidR="00B5101D" w:rsidRPr="0071695D">
        <w:rPr>
          <w:b/>
          <w:u w:val="single"/>
        </w:rPr>
        <w:t xml:space="preserve">as luftgestützte </w:t>
      </w:r>
      <w:proofErr w:type="spellStart"/>
      <w:r w:rsidR="00172B63" w:rsidRPr="0071695D">
        <w:rPr>
          <w:b/>
          <w:u w:val="single"/>
        </w:rPr>
        <w:t>Kinzhal</w:t>
      </w:r>
      <w:proofErr w:type="spellEnd"/>
      <w:r w:rsidR="00172B63" w:rsidRPr="0071695D">
        <w:rPr>
          <w:b/>
          <w:u w:val="single"/>
        </w:rPr>
        <w:t>-</w:t>
      </w:r>
      <w:r w:rsidR="00B5101D" w:rsidRPr="0071695D">
        <w:rPr>
          <w:b/>
          <w:u w:val="single"/>
        </w:rPr>
        <w:t>Überschall-Raketen</w:t>
      </w:r>
      <w:r w:rsidR="00A10EFE" w:rsidRPr="0071695D">
        <w:rPr>
          <w:b/>
          <w:u w:val="single"/>
        </w:rPr>
        <w:t>-</w:t>
      </w:r>
      <w:r w:rsidR="00B5101D" w:rsidRPr="0071695D">
        <w:rPr>
          <w:b/>
          <w:u w:val="single"/>
        </w:rPr>
        <w:t xml:space="preserve"> System</w:t>
      </w:r>
      <w:r w:rsidR="00B5101D" w:rsidRPr="0071695D">
        <w:rPr>
          <w:b/>
        </w:rPr>
        <w:t>.</w:t>
      </w:r>
    </w:p>
    <w:p w:rsidR="00A10EFE" w:rsidRPr="0071695D" w:rsidRDefault="00172B63" w:rsidP="00A10EFE">
      <w:pPr>
        <w:rPr>
          <w:b/>
          <w:u w:val="single"/>
        </w:rPr>
      </w:pPr>
      <w:r w:rsidRPr="0071695D">
        <w:rPr>
          <w:b/>
        </w:rPr>
        <w:t xml:space="preserve">▫️ </w:t>
      </w:r>
      <w:r w:rsidRPr="0071695D">
        <w:rPr>
          <w:b/>
          <w:u w:val="single"/>
        </w:rPr>
        <w:t xml:space="preserve">Das russische Verteidigungsministerium hat die Ergebnisse der Zerstörung der militärischen Infrastruktur der Ukraine durch </w:t>
      </w:r>
      <w:r w:rsidR="00A10EFE" w:rsidRPr="0071695D">
        <w:rPr>
          <w:b/>
          <w:u w:val="single"/>
        </w:rPr>
        <w:t xml:space="preserve">das luftgestützte </w:t>
      </w:r>
      <w:proofErr w:type="spellStart"/>
      <w:r w:rsidR="00A10EFE" w:rsidRPr="0071695D">
        <w:rPr>
          <w:b/>
          <w:u w:val="single"/>
        </w:rPr>
        <w:t>Kinzhal</w:t>
      </w:r>
      <w:proofErr w:type="spellEnd"/>
      <w:r w:rsidR="00A10EFE" w:rsidRPr="0071695D">
        <w:rPr>
          <w:b/>
          <w:u w:val="single"/>
        </w:rPr>
        <w:t>-Überschall-Raketen- System.</w:t>
      </w:r>
    </w:p>
    <w:p w:rsidR="00172B63" w:rsidRPr="0071695D" w:rsidRDefault="00172B63" w:rsidP="00172B63">
      <w:pPr>
        <w:rPr>
          <w:b/>
        </w:rPr>
      </w:pPr>
      <w:r w:rsidRPr="0071695D">
        <w:rPr>
          <w:b/>
        </w:rPr>
        <w:t>analysiert.</w:t>
      </w:r>
    </w:p>
    <w:p w:rsidR="00172B63" w:rsidRPr="00A10EFE" w:rsidRDefault="00172B63" w:rsidP="00172B63">
      <w:pPr>
        <w:rPr>
          <w:b/>
        </w:rPr>
      </w:pPr>
      <w:r w:rsidRPr="004E106A">
        <w:rPr>
          <w:rFonts w:ascii="Segoe UI Symbol" w:hAnsi="Segoe UI Symbol" w:cs="Segoe UI Symbol"/>
        </w:rPr>
        <w:t>💥</w:t>
      </w:r>
      <w:r w:rsidR="00A10EFE">
        <w:rPr>
          <w:rFonts w:ascii="Segoe UI Symbol" w:hAnsi="Segoe UI Symbol" w:cs="Segoe UI Symbol"/>
        </w:rPr>
        <w:t xml:space="preserve"> </w:t>
      </w:r>
      <w:r w:rsidRPr="00A10EFE">
        <w:rPr>
          <w:b/>
        </w:rPr>
        <w:t xml:space="preserve">Unterirdische geschützte </w:t>
      </w:r>
      <w:r w:rsidRPr="0071695D">
        <w:rPr>
          <w:b/>
          <w:u w:val="single"/>
        </w:rPr>
        <w:t xml:space="preserve">Lager </w:t>
      </w:r>
      <w:r w:rsidR="00A10EFE" w:rsidRPr="00A10EFE">
        <w:rPr>
          <w:b/>
        </w:rPr>
        <w:t xml:space="preserve">mit Waffen der </w:t>
      </w:r>
      <w:r w:rsidRPr="00A10EFE">
        <w:rPr>
          <w:b/>
        </w:rPr>
        <w:t xml:space="preserve">ukrainischen Luftwaffe und Kampfeinheiten für </w:t>
      </w:r>
      <w:proofErr w:type="spellStart"/>
      <w:r w:rsidRPr="00A10EFE">
        <w:rPr>
          <w:b/>
        </w:rPr>
        <w:t>Tochka</w:t>
      </w:r>
      <w:proofErr w:type="spellEnd"/>
      <w:r w:rsidRPr="00A10EFE">
        <w:rPr>
          <w:b/>
        </w:rPr>
        <w:t xml:space="preserve">-U-Raketensysteme </w:t>
      </w:r>
      <w:r w:rsidRPr="0071695D">
        <w:rPr>
          <w:b/>
          <w:u w:val="single"/>
        </w:rPr>
        <w:t xml:space="preserve">in der Region </w:t>
      </w:r>
      <w:proofErr w:type="spellStart"/>
      <w:r w:rsidRPr="0071695D">
        <w:rPr>
          <w:b/>
          <w:u w:val="single"/>
        </w:rPr>
        <w:t>Deljatin</w:t>
      </w:r>
      <w:proofErr w:type="spellEnd"/>
      <w:r w:rsidRPr="0071695D">
        <w:rPr>
          <w:b/>
          <w:u w:val="single"/>
        </w:rPr>
        <w:t xml:space="preserve">, Gebiet </w:t>
      </w:r>
      <w:proofErr w:type="spellStart"/>
      <w:r w:rsidRPr="0071695D">
        <w:rPr>
          <w:b/>
          <w:u w:val="single"/>
        </w:rPr>
        <w:t>Iwano-Frankowsk</w:t>
      </w:r>
      <w:proofErr w:type="spellEnd"/>
      <w:r w:rsidRPr="0071695D">
        <w:rPr>
          <w:b/>
          <w:u w:val="single"/>
        </w:rPr>
        <w:t xml:space="preserve">, </w:t>
      </w:r>
      <w:r w:rsidRPr="00A10EFE">
        <w:rPr>
          <w:b/>
        </w:rPr>
        <w:t xml:space="preserve">sowie große </w:t>
      </w:r>
      <w:r w:rsidRPr="0071695D">
        <w:rPr>
          <w:b/>
          <w:u w:val="single"/>
        </w:rPr>
        <w:t>Treibstofflager in Konstantinowka, Gebiet Nikolajew</w:t>
      </w:r>
      <w:r w:rsidRPr="00A10EFE">
        <w:rPr>
          <w:b/>
        </w:rPr>
        <w:t>, wurden zerstört.</w:t>
      </w:r>
    </w:p>
    <w:p w:rsidR="00172B63" w:rsidRPr="004E106A" w:rsidRDefault="00172B63" w:rsidP="00172B63">
      <w:r w:rsidRPr="00A10EFE">
        <w:rPr>
          <w:b/>
        </w:rPr>
        <w:t xml:space="preserve">Ich möchte Ihre Aufmerksamkeit darauf lenken, dass der Einsatz einer aeroballistischen Hyperschallrakete des </w:t>
      </w:r>
      <w:proofErr w:type="spellStart"/>
      <w:r w:rsidRPr="00A10EFE">
        <w:rPr>
          <w:b/>
        </w:rPr>
        <w:t>Kinzhal</w:t>
      </w:r>
      <w:proofErr w:type="spellEnd"/>
      <w:r w:rsidRPr="00A10EFE">
        <w:rPr>
          <w:b/>
        </w:rPr>
        <w:t xml:space="preserve">-Komplexes </w:t>
      </w:r>
      <w:r w:rsidRPr="0071695D">
        <w:rPr>
          <w:b/>
          <w:u w:val="single"/>
        </w:rPr>
        <w:t>aus einer Entfernung von mehr als 1.000 Kilometern e</w:t>
      </w:r>
      <w:r w:rsidRPr="00A10EFE">
        <w:rPr>
          <w:b/>
        </w:rPr>
        <w:t>rfolgt ist. Die Flugzeit des Hyperschallflugkörpers betrug weniger als 10 Minuten</w:t>
      </w:r>
      <w:r w:rsidRPr="004E106A">
        <w:t>.</w:t>
      </w:r>
    </w:p>
    <w:p w:rsidR="00172B63" w:rsidRPr="00A10EFE" w:rsidRDefault="00172B63" w:rsidP="00172B63">
      <w:pPr>
        <w:rPr>
          <w:b/>
        </w:rPr>
      </w:pPr>
      <w:r w:rsidRPr="00A10EFE">
        <w:rPr>
          <w:b/>
        </w:rPr>
        <w:t xml:space="preserve">Aufgrund der Hyperschallgeschwindigkeit und der extrem hohen kinetischen Energie zerstörte der Gefechtskopf des </w:t>
      </w:r>
      <w:proofErr w:type="spellStart"/>
      <w:r w:rsidRPr="00A10EFE">
        <w:rPr>
          <w:b/>
        </w:rPr>
        <w:t>Kinzhal</w:t>
      </w:r>
      <w:proofErr w:type="spellEnd"/>
      <w:r w:rsidRPr="00A10EFE">
        <w:rPr>
          <w:b/>
        </w:rPr>
        <w:t xml:space="preserve">-Raketenkomplexes </w:t>
      </w:r>
      <w:r w:rsidRPr="0071695D">
        <w:rPr>
          <w:b/>
          <w:u w:val="single"/>
        </w:rPr>
        <w:t>ein geschütztes unterirdisches Arsenal in einer Bergregion, das zu Sowjetzeiten zur Lagerung von Spezialmunition und Raketen gebaut wurde</w:t>
      </w:r>
      <w:r w:rsidRPr="00A10EFE">
        <w:rPr>
          <w:b/>
        </w:rPr>
        <w:t>.</w:t>
      </w:r>
    </w:p>
    <w:p w:rsidR="00172B63" w:rsidRPr="00A10EFE" w:rsidRDefault="00172B63" w:rsidP="00172B63">
      <w:pPr>
        <w:rPr>
          <w:b/>
        </w:rPr>
      </w:pPr>
      <w:r w:rsidRPr="00A10EFE">
        <w:rPr>
          <w:b/>
        </w:rPr>
        <w:t xml:space="preserve">Die Zerstörung eines großen Treibstoffdepots in Konstantinowka durch die Hyperschallrakete </w:t>
      </w:r>
      <w:proofErr w:type="spellStart"/>
      <w:r w:rsidRPr="00A10EFE">
        <w:rPr>
          <w:b/>
        </w:rPr>
        <w:t>Kinzhal</w:t>
      </w:r>
      <w:proofErr w:type="spellEnd"/>
      <w:r w:rsidRPr="00A10EFE">
        <w:rPr>
          <w:b/>
        </w:rPr>
        <w:t xml:space="preserve"> ist auf ihre Unsichtbarkeit und Unverwundbarkeit </w:t>
      </w:r>
      <w:r w:rsidR="00A10EFE">
        <w:rPr>
          <w:b/>
        </w:rPr>
        <w:t xml:space="preserve">hinsichtlich aller </w:t>
      </w:r>
      <w:r w:rsidRPr="00A10EFE">
        <w:rPr>
          <w:b/>
        </w:rPr>
        <w:t>Mittel der gegnerischen Luft- und Raketenabwehr zurückzuführen.</w:t>
      </w:r>
    </w:p>
    <w:p w:rsidR="00172B63" w:rsidRPr="0071695D" w:rsidRDefault="00172B63" w:rsidP="00172B63">
      <w:pPr>
        <w:rPr>
          <w:b/>
          <w:u w:val="single"/>
        </w:rPr>
      </w:pPr>
      <w:r w:rsidRPr="00A10EFE">
        <w:rPr>
          <w:b/>
        </w:rPr>
        <w:t xml:space="preserve">Der Einsatz des Flugkörpersystems </w:t>
      </w:r>
      <w:proofErr w:type="spellStart"/>
      <w:r w:rsidRPr="00A10EFE">
        <w:rPr>
          <w:b/>
        </w:rPr>
        <w:t>Kinzhal</w:t>
      </w:r>
      <w:proofErr w:type="spellEnd"/>
      <w:r w:rsidRPr="00A10EFE">
        <w:rPr>
          <w:b/>
        </w:rPr>
        <w:t xml:space="preserve"> im Kampf bestätigte seine Wirksamkeit bei der Zerstörung hochgeschützter gegnerischer Spezialanlagen. </w:t>
      </w:r>
      <w:r w:rsidRPr="0071695D">
        <w:rPr>
          <w:b/>
          <w:u w:val="single"/>
        </w:rPr>
        <w:t>Die Angriffe auf die militärische Infrastruktur der Ukraine durch dieses Raketensystem werden im Rahmen der speziellen Militäroperation fortgesetzt.</w:t>
      </w:r>
    </w:p>
    <w:p w:rsidR="00172B63" w:rsidRPr="004E106A" w:rsidRDefault="00172B63" w:rsidP="00172B63">
      <w:r w:rsidRPr="004E106A">
        <w:t xml:space="preserve">Ich möchte betonen, dass das </w:t>
      </w:r>
      <w:proofErr w:type="spellStart"/>
      <w:r w:rsidRPr="004E106A">
        <w:t>Kinzhal</w:t>
      </w:r>
      <w:proofErr w:type="spellEnd"/>
      <w:r w:rsidRPr="004E106A">
        <w:t>-System mit einem konventionellen Sprengkopf eingesetzt wird. Obwohl Experten sich der Fähigkeiten dieser Waffe sehr wohl bewusst sind, nicht nur in Bezug auf die Reichweite, sondern auch in Bezug auf die Art der Ladung.</w:t>
      </w:r>
    </w:p>
    <w:p w:rsidR="00172B63" w:rsidRPr="004E106A" w:rsidRDefault="00172B63" w:rsidP="00172B63">
      <w:r w:rsidRPr="004E106A">
        <w:t>▫️Auch andere neueste Zerstörungsmittel werden eingesetzt, ebenso wie die moderne Luft</w:t>
      </w:r>
      <w:r w:rsidR="0071695D">
        <w:t>waffe</w:t>
      </w:r>
      <w:r w:rsidRPr="004E106A">
        <w:t>.</w:t>
      </w:r>
    </w:p>
    <w:p w:rsidR="00172B63" w:rsidRPr="004E106A" w:rsidRDefault="00172B63" w:rsidP="00172B63">
      <w:r w:rsidRPr="004E106A">
        <w:t xml:space="preserve">▫️Alle diese Waffensysteme sowie andere Waffen, falls Herr </w:t>
      </w:r>
      <w:proofErr w:type="spellStart"/>
      <w:r w:rsidRPr="004E106A">
        <w:t>Podoljak</w:t>
      </w:r>
      <w:proofErr w:type="spellEnd"/>
      <w:r w:rsidRPr="004E106A">
        <w:t xml:space="preserve"> sie nicht kennt, </w:t>
      </w:r>
      <w:r w:rsidR="0071695D">
        <w:t xml:space="preserve">nennen sich </w:t>
      </w:r>
      <w:bookmarkStart w:id="0" w:name="_GoBack"/>
      <w:bookmarkEnd w:id="0"/>
      <w:r w:rsidRPr="004E106A">
        <w:t>moderne russische Armee und die Marine.</w:t>
      </w:r>
    </w:p>
    <w:p w:rsidR="00172B63" w:rsidRPr="004E106A" w:rsidRDefault="00172B63" w:rsidP="00172B63">
      <w:r w:rsidRPr="004E106A">
        <w:t xml:space="preserve">▫️Ich empfehle also, niemanden über die tatsächlichen Fähigkeiten und die Professionalität der russischen Streitkräfte in die Irre zu führen. Alle von Herrn </w:t>
      </w:r>
      <w:proofErr w:type="spellStart"/>
      <w:r w:rsidRPr="004E106A">
        <w:t>Podoljak</w:t>
      </w:r>
      <w:proofErr w:type="spellEnd"/>
      <w:r w:rsidRPr="004E106A">
        <w:t xml:space="preserve"> verbreiteten angeblichen "realen Daten" über Verluste von militärischem Gerät und Personal der russischen Streitkräfte, einschließlich hoher und höchster Offiziere, sind propagandistische Lügen.</w:t>
      </w:r>
    </w:p>
    <w:p w:rsidR="00172B63" w:rsidRDefault="00172B63" w:rsidP="00172B63">
      <w:pPr>
        <w:rPr>
          <w:b/>
        </w:rPr>
      </w:pPr>
      <w:r w:rsidRPr="004E106A">
        <w:t xml:space="preserve">Ich möchte Michail </w:t>
      </w:r>
      <w:proofErr w:type="spellStart"/>
      <w:r w:rsidRPr="004E106A">
        <w:t>Podoljak</w:t>
      </w:r>
      <w:proofErr w:type="spellEnd"/>
      <w:r w:rsidRPr="004E106A">
        <w:t xml:space="preserve"> wiederum auf die Aktionen de</w:t>
      </w:r>
      <w:r w:rsidR="00E55316">
        <w:t>r</w:t>
      </w:r>
      <w:r w:rsidRPr="004E106A">
        <w:t xml:space="preserve"> ukrainischen Sicherheitsdienste, der Neonazi-Formationen und anderer so genannter "ukrainischer Sonderstrukturen" aufmerksam machen, die ihre eigenen Bürger terrorisieren, wenn sie versuchen, das ukrainische Hoheitsgebiet zu verlassen. Es sind diese Vertreter des Kiewer Regimes, die für Unruhe </w:t>
      </w:r>
      <w:r w:rsidR="00E55316" w:rsidRPr="004E106A">
        <w:t xml:space="preserve">an der Grenze </w:t>
      </w:r>
      <w:r w:rsidRPr="004E106A">
        <w:t>sorgen.</w:t>
      </w:r>
      <w:r w:rsidR="00E55316">
        <w:t xml:space="preserve">  </w:t>
      </w:r>
      <w:r w:rsidRPr="004E106A">
        <w:t>Sie lassen immer noch Kinder und Frauen durch. Allerdings nicht alle.</w:t>
      </w:r>
      <w:r w:rsidR="00E55316">
        <w:t xml:space="preserve"> </w:t>
      </w:r>
      <w:r w:rsidRPr="00E55316">
        <w:rPr>
          <w:b/>
        </w:rPr>
        <w:t xml:space="preserve">Was die männliche Bevölkerung der Ukraine betrifft, so werden sie an der Grenze als so genannte "Reservisten" zwangsrekrutiert. In Wirklichkeit werden sie als </w:t>
      </w:r>
      <w:r w:rsidR="00E55316">
        <w:rPr>
          <w:b/>
        </w:rPr>
        <w:t>‚</w:t>
      </w:r>
      <w:r w:rsidRPr="00E55316">
        <w:rPr>
          <w:b/>
        </w:rPr>
        <w:t>Kanonenfutter</w:t>
      </w:r>
      <w:r w:rsidR="00E55316">
        <w:rPr>
          <w:b/>
        </w:rPr>
        <w:t>‘</w:t>
      </w:r>
      <w:r w:rsidRPr="00E55316">
        <w:rPr>
          <w:b/>
        </w:rPr>
        <w:t xml:space="preserve"> benutzt.</w:t>
      </w:r>
      <w:r w:rsidR="00E55316">
        <w:rPr>
          <w:b/>
        </w:rPr>
        <w:t>“</w:t>
      </w:r>
    </w:p>
    <w:p w:rsidR="006C1870" w:rsidRDefault="006C1870" w:rsidP="009242F7">
      <w:pPr>
        <w:rPr>
          <w:b/>
          <w:u w:val="single"/>
        </w:rPr>
      </w:pPr>
    </w:p>
    <w:p w:rsidR="00134C96" w:rsidRDefault="00134C96" w:rsidP="00134C96">
      <w:r w:rsidRPr="00134C96">
        <w:rPr>
          <w:b/>
        </w:rPr>
        <w:t>2</w:t>
      </w:r>
      <w:r>
        <w:t xml:space="preserve">. </w:t>
      </w:r>
      <w:r w:rsidRPr="00134C96">
        <w:rPr>
          <w:b/>
          <w:i/>
          <w:u w:val="single"/>
        </w:rPr>
        <w:t>RTDE</w:t>
      </w:r>
      <w:r w:rsidRPr="00134C96">
        <w:rPr>
          <w:i/>
        </w:rPr>
        <w:t xml:space="preserve">, Belege im Internet: Das von Russland beschossene Einkaufszentrum in Kiew war ein militärisches Ziel (21 Mär. 2022, </w:t>
      </w:r>
      <w:hyperlink r:id="rId9" w:history="1">
        <w:r w:rsidRPr="00134C96">
          <w:rPr>
            <w:rStyle w:val="Hyperlink"/>
            <w:rFonts w:eastAsiaTheme="majorEastAsia"/>
            <w:i/>
          </w:rPr>
          <w:t>https://rtde.site/europa/134290-bilder-im-internet-von-russland-beschossene-einkaufszentrum-kiew-militaerisches-ziel/)</w:t>
        </w:r>
        <w:r w:rsidRPr="00134C96">
          <w:rPr>
            <w:rStyle w:val="Hyperlink"/>
            <w:i/>
          </w:rPr>
          <w:br/>
        </w:r>
      </w:hyperlink>
      <w:r w:rsidR="008024D9" w:rsidRPr="008024D9">
        <w:t xml:space="preserve"> </w:t>
      </w:r>
      <w:r>
        <w:t>„Am Sonntag wurde das Kiewer Einkaufszentrum "</w:t>
      </w:r>
      <w:proofErr w:type="spellStart"/>
      <w:r>
        <w:t>Retroville</w:t>
      </w:r>
      <w:proofErr w:type="spellEnd"/>
      <w:r>
        <w:t xml:space="preserve">" mit russischen Hochpräzisionswaffen beschossen. Die Bilder des verheerenden Einschlags sorgen für einen Schock in westlichen Medien. </w:t>
      </w:r>
      <w:r w:rsidRPr="00134C96">
        <w:rPr>
          <w:b/>
        </w:rPr>
        <w:t xml:space="preserve">Im Internet kursierende Foto- und Videobeweise zeigen </w:t>
      </w:r>
      <w:r w:rsidRPr="00134C96">
        <w:rPr>
          <w:b/>
        </w:rPr>
        <w:lastRenderedPageBreak/>
        <w:t>dagegen, dass die ukrainische Armee das Zentrum als Stützpunkt und Waffendepot nutzte.</w:t>
      </w:r>
      <w:r>
        <w:t xml:space="preserve"> </w:t>
      </w:r>
    </w:p>
    <w:p w:rsidR="00134C96" w:rsidRDefault="00134C96" w:rsidP="00134C96"/>
    <w:p w:rsidR="008024D9" w:rsidRDefault="008024D9" w:rsidP="008024D9">
      <w:r>
        <w:rPr>
          <w:noProof/>
          <w:lang w:eastAsia="de-DE"/>
        </w:rPr>
        <w:drawing>
          <wp:inline distT="0" distB="0" distL="0" distR="0" wp14:anchorId="5788CBA2" wp14:editId="35F8DB1F">
            <wp:extent cx="4381500" cy="2463800"/>
            <wp:effectExtent l="0" t="0" r="0" b="0"/>
            <wp:docPr id="3" name="Grafik 3" descr="Belege im Internet: Das von Russland beschossene Einkaufszentrum in Kiew war ein militärisches Zi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Belege im Internet: Das von Russland beschossene Einkaufszentrum in Kiew war ein militärisches Ziel"/>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81500" cy="2463800"/>
                    </a:xfrm>
                    <a:prstGeom prst="rect">
                      <a:avLst/>
                    </a:prstGeom>
                    <a:noFill/>
                    <a:ln>
                      <a:noFill/>
                    </a:ln>
                  </pic:spPr>
                </pic:pic>
              </a:graphicData>
            </a:graphic>
          </wp:inline>
        </w:drawing>
      </w:r>
    </w:p>
    <w:p w:rsidR="00E355B6" w:rsidRDefault="00E355B6" w:rsidP="008024D9"/>
    <w:p w:rsidR="00134C96" w:rsidRDefault="008024D9" w:rsidP="00134C96">
      <w:r>
        <w:t xml:space="preserve">….. Später meldete der </w:t>
      </w:r>
      <w:r w:rsidRPr="00E355B6">
        <w:rPr>
          <w:b/>
        </w:rPr>
        <w:t>Kiewer Bürgermeister Vitali Klitschko</w:t>
      </w:r>
      <w:r>
        <w:rPr>
          <w:rStyle w:val="Hervorhebung"/>
        </w:rPr>
        <w:t> </w:t>
      </w:r>
      <w:r>
        <w:t xml:space="preserve">in einer </w:t>
      </w:r>
      <w:hyperlink r:id="rId11" w:tgtFrame="_blank" w:history="1">
        <w:r>
          <w:rPr>
            <w:rStyle w:val="Hyperlink"/>
          </w:rPr>
          <w:t>Videoansprache</w:t>
        </w:r>
      </w:hyperlink>
      <w:r>
        <w:t xml:space="preserve"> </w:t>
      </w:r>
      <w:r w:rsidR="00134C96">
        <w:t>…</w:t>
      </w:r>
      <w:r>
        <w:t xml:space="preserve"> Ob die Toten Zivilisten oder Militärangehörige waren, sagte er nicht. Mit Nachdruck warnte der Ex-Boxweltmeister die Einwohner Kiews vor Weitergabe von Daten über den Verbleib der ukrainischen Streitkräfte im Stadtgebiet: </w:t>
      </w:r>
    </w:p>
    <w:p w:rsidR="00134C96" w:rsidRDefault="00134C96" w:rsidP="00134C96"/>
    <w:p w:rsidR="008024D9" w:rsidRPr="00134C96" w:rsidRDefault="008024D9" w:rsidP="00134C96">
      <w:pPr>
        <w:ind w:left="708"/>
        <w:rPr>
          <w:u w:val="single"/>
        </w:rPr>
      </w:pPr>
      <w:r>
        <w:rPr>
          <w:rStyle w:val="Hervorhebung"/>
        </w:rPr>
        <w:t>"</w:t>
      </w:r>
      <w:r w:rsidRPr="00134C96">
        <w:rPr>
          <w:rStyle w:val="Hervorhebung"/>
          <w:b/>
          <w:u w:val="single"/>
        </w:rPr>
        <w:t>Bitte nehmt die Bewegungen der Militärtechnik nicht auf und stellt die Bilder nicht ins Internet. Bitte nehmt keine militärischen Kontrollposten, nehmt strategische Objekte der Verteidigung nicht auf! Helft nicht dem Feind!"</w:t>
      </w:r>
    </w:p>
    <w:p w:rsidR="00134C96" w:rsidRDefault="00134C96" w:rsidP="00134C96"/>
    <w:p w:rsidR="00E355B6" w:rsidRDefault="008024D9" w:rsidP="00E355B6">
      <w:pPr>
        <w:rPr>
          <w:b/>
        </w:rPr>
      </w:pPr>
      <w:r>
        <w:t xml:space="preserve">Offenbar hatte Klitschko für diese Warnung gewichtige Gründe, denn nur kurz nach dem russischen Angriff stellte sich heraus, dass Einwohner in sozialen Medien ihre Fotos und Videos posteten, die beweisen, dass das Einkaufszentrum seit Tagen von der Armee zu einem militärischen Objekt umfunktioniert worden war. So war auf einem </w:t>
      </w:r>
      <w:hyperlink r:id="rId12" w:tgtFrame="_blank" w:history="1">
        <w:proofErr w:type="spellStart"/>
        <w:r>
          <w:rPr>
            <w:rStyle w:val="Hyperlink"/>
          </w:rPr>
          <w:t>Tik</w:t>
        </w:r>
        <w:proofErr w:type="spellEnd"/>
        <w:r>
          <w:rPr>
            <w:rStyle w:val="Hyperlink"/>
          </w:rPr>
          <w:t>-</w:t>
        </w:r>
        <w:proofErr w:type="spellStart"/>
        <w:r>
          <w:rPr>
            <w:rStyle w:val="Hyperlink"/>
          </w:rPr>
          <w:t>Tok</w:t>
        </w:r>
        <w:proofErr w:type="spellEnd"/>
        <w:r>
          <w:rPr>
            <w:rStyle w:val="Hyperlink"/>
          </w:rPr>
          <w:t>-Video zu sehen</w:t>
        </w:r>
      </w:hyperlink>
      <w:r>
        <w:t xml:space="preserve">, </w:t>
      </w:r>
      <w:r w:rsidRPr="00E355B6">
        <w:rPr>
          <w:b/>
        </w:rPr>
        <w:t>wie Mehrfachraketenwerfer vom Gelände dieses Zentrums eine Raketensalve abfeuern.</w:t>
      </w:r>
      <w:r w:rsidR="00E355B6" w:rsidRPr="00E355B6">
        <w:rPr>
          <w:b/>
        </w:rPr>
        <w:t xml:space="preserve"> </w:t>
      </w:r>
      <w:r>
        <w:t>Das Video wird mit Schimpftiraden anderer Nutzer kommentiert, dass man mit derlei Bildmaterial dem Feind nutze, indem man dem Feind die Waffenpositionen im Stadtgebiet meldet. Schnell fanden sich auch weitere Bildbeweise für die Nutzung von ziviler Infrastruktur durch das ukrainische Militär, wie etwa ein Foto, das ein Kiewer Designer auf seiner Facebook-Seite postete (der Kanal wurde später von ihm </w:t>
      </w:r>
      <w:hyperlink r:id="rId13" w:tgtFrame="_blank" w:history="1">
        <w:r>
          <w:rPr>
            <w:rStyle w:val="Hyperlink"/>
          </w:rPr>
          <w:t>gesperrt</w:t>
        </w:r>
      </w:hyperlink>
      <w:r>
        <w:t xml:space="preserve">). </w:t>
      </w:r>
      <w:r w:rsidRPr="00E355B6">
        <w:rPr>
          <w:b/>
        </w:rPr>
        <w:t>Das Bild zeigt ukrainische Militärfahrzeuge, die unter einer Überführung des "Sport Life"-Komplexes im Geschäftszentrum "</w:t>
      </w:r>
      <w:proofErr w:type="spellStart"/>
      <w:r w:rsidRPr="00E355B6">
        <w:rPr>
          <w:b/>
        </w:rPr>
        <w:t>Retroville</w:t>
      </w:r>
      <w:proofErr w:type="spellEnd"/>
      <w:r w:rsidRPr="00E355B6">
        <w:rPr>
          <w:b/>
        </w:rPr>
        <w:t>" geparkt sind.</w:t>
      </w:r>
    </w:p>
    <w:p w:rsidR="00E355B6" w:rsidRDefault="008024D9" w:rsidP="00E355B6">
      <w:r>
        <w:t xml:space="preserve">Die Weitergabe von militärisch relevanten Materialen wird in der Ukraine inzwischen mit einer langen Haftstrafe geahndet. Doch dies konnte die Flut an Hinweisen offenbar nicht verhindern. Die russische Militäroperation in der Ukraine brachte eine Reihe Internet-Kommentatoren zutage, die sich auf Informationen von Einheimischen stützen. Videos dieser Blogger werden inzwischen millionenfach abgerufen. So </w:t>
      </w:r>
      <w:hyperlink r:id="rId14" w:tgtFrame="_blank" w:history="1">
        <w:r>
          <w:rPr>
            <w:rStyle w:val="Hyperlink"/>
          </w:rPr>
          <w:t>berichtete</w:t>
        </w:r>
      </w:hyperlink>
      <w:r>
        <w:t xml:space="preserve"> </w:t>
      </w:r>
      <w:r w:rsidR="00E355B6">
        <w:t xml:space="preserve"> d</w:t>
      </w:r>
      <w:r>
        <w:t>er </w:t>
      </w:r>
      <w:r w:rsidRPr="00E355B6">
        <w:rPr>
          <w:b/>
        </w:rPr>
        <w:t>Medienanalyst Michail Onufrijenko</w:t>
      </w:r>
      <w:r>
        <w:t xml:space="preserve"> in einem seiner letzten Kommentare, dass Einheimische in Kiew ihm seit Langem die militärische Nutzung von "</w:t>
      </w:r>
      <w:proofErr w:type="spellStart"/>
      <w:r>
        <w:t>Retroville</w:t>
      </w:r>
      <w:proofErr w:type="spellEnd"/>
      <w:r>
        <w:t>" gemeldet hätten: </w:t>
      </w:r>
    </w:p>
    <w:p w:rsidR="00E355B6" w:rsidRDefault="008024D9" w:rsidP="00E355B6">
      <w:pPr>
        <w:ind w:left="708"/>
        <w:rPr>
          <w:rStyle w:val="Hervorhebung"/>
        </w:rPr>
      </w:pPr>
      <w:r>
        <w:rPr>
          <w:rStyle w:val="Hervorhebung"/>
        </w:rPr>
        <w:t xml:space="preserve">"Die Örtlichen wissen es, und ich habe mit den Einwohnern dieses Bezirks schon mehrfach darüber gesprochen und sie haben mir jedes Mal das gleiche berichtet: Jede Nacht werden aus den Lagerräumen des Einkaufszentrums 'Grad' herausgefahren, sie schießen eine Salve ab und verstecken sich wieder. Dieses Mal haben sie es nicht </w:t>
      </w:r>
      <w:r>
        <w:rPr>
          <w:rStyle w:val="Hervorhebung"/>
        </w:rPr>
        <w:lastRenderedPageBreak/>
        <w:t>geschafft, sich zu verstecken. Auf den verbreiteten Videos des Brandes ist zu sehen, dass nach dem Angriff zahlreiche Munition detonierte – man sieht zahlreiche Explosionsblitze."</w:t>
      </w:r>
    </w:p>
    <w:p w:rsidR="00E355B6" w:rsidRDefault="00E355B6" w:rsidP="00E355B6">
      <w:pPr>
        <w:rPr>
          <w:rStyle w:val="Hervorhebung"/>
        </w:rPr>
      </w:pPr>
    </w:p>
    <w:p w:rsidR="008024D9" w:rsidRDefault="008024D9" w:rsidP="00E355B6">
      <w:r>
        <w:t>Weiteren, offiziell noch nicht bestätigten Angaben zufolge hätten die ukrainischen Truppen in dem vernichteten Lagerhallenkomplex schwere 203-mm-Artillerie-Geschosse für sowjetische Selbstfahr-Haubitzen "Pion" gelagert. Diese seien zuvor in zahlreichen Videos aus Kiew zu sehen gewesen.</w:t>
      </w:r>
      <w:r w:rsidR="00E355B6">
        <w:t xml:space="preserve"> </w:t>
      </w:r>
      <w:r>
        <w:t xml:space="preserve">Hinweise darüber meldete unfreiwillig die Kiewer Polizei selbst, als sie auf ihrem Telegram-Kanal das Bild einer Hülse postete, die der Medienexperte Onufrijenko in einem seiner </w:t>
      </w:r>
      <w:hyperlink r:id="rId15" w:tgtFrame="_blank" w:history="1">
        <w:r>
          <w:rPr>
            <w:rStyle w:val="Hyperlink"/>
          </w:rPr>
          <w:t>weiteren Kommentare</w:t>
        </w:r>
      </w:hyperlink>
      <w:r>
        <w:t xml:space="preserve"> als Teil eines detonierten Pion-Geschosses identifizierte. Das Abfeuern der Grad-Raketen aus diesem Bezirk Kiews werde auch durch </w:t>
      </w:r>
      <w:proofErr w:type="spellStart"/>
      <w:r>
        <w:t>Geodaten</w:t>
      </w:r>
      <w:proofErr w:type="spellEnd"/>
      <w:r>
        <w:t xml:space="preserve"> bestätigt, schloss er.</w:t>
      </w:r>
      <w:r w:rsidR="00E355B6">
        <w:t>“</w:t>
      </w:r>
    </w:p>
    <w:p w:rsidR="00E355B6" w:rsidRDefault="00E355B6" w:rsidP="00E355B6"/>
    <w:p w:rsidR="00E355B6" w:rsidRPr="009242F7" w:rsidRDefault="00E355B6" w:rsidP="00E355B6">
      <w:pPr>
        <w:rPr>
          <w:i/>
        </w:rPr>
      </w:pPr>
      <w:r>
        <w:rPr>
          <w:b/>
        </w:rPr>
        <w:t>3</w:t>
      </w:r>
      <w:r w:rsidRPr="009242F7">
        <w:t xml:space="preserve">. </w:t>
      </w:r>
      <w:r w:rsidRPr="009242F7">
        <w:rPr>
          <w:i/>
        </w:rPr>
        <w:t xml:space="preserve">Moon of Alabama (Interessante Einzelheiten vom Krieg in der Ukraine (21. März 2022, </w:t>
      </w:r>
      <w:hyperlink r:id="rId16" w:anchor="more" w:history="1">
        <w:r w:rsidRPr="009242F7">
          <w:rPr>
            <w:rStyle w:val="Hyperlink"/>
            <w:i/>
          </w:rPr>
          <w:t>https://www.moonofalabama.org/2022/03/bits-of-interest-from-the-war-in-ukraine.html#more</w:t>
        </w:r>
      </w:hyperlink>
      <w:r w:rsidRPr="009242F7">
        <w:rPr>
          <w:i/>
        </w:rPr>
        <w:t>)</w:t>
      </w:r>
    </w:p>
    <w:p w:rsidR="00E355B6" w:rsidRDefault="00E355B6" w:rsidP="00E355B6">
      <w:r>
        <w:t>„Nachstehend finden Sie einige interessante Einzelheiten vom Krieg in der Ukraine.</w:t>
      </w:r>
    </w:p>
    <w:p w:rsidR="00E355B6" w:rsidRDefault="00E355B6" w:rsidP="00E355B6"/>
    <w:p w:rsidR="00E355B6" w:rsidRPr="00D37366" w:rsidRDefault="00E355B6" w:rsidP="00E355B6">
      <w:pPr>
        <w:pStyle w:val="Listenabsatz"/>
        <w:numPr>
          <w:ilvl w:val="0"/>
          <w:numId w:val="1"/>
        </w:numPr>
        <w:rPr>
          <w:b/>
          <w:u w:val="single"/>
        </w:rPr>
      </w:pPr>
      <w:proofErr w:type="spellStart"/>
      <w:r w:rsidRPr="00D37366">
        <w:rPr>
          <w:b/>
          <w:u w:val="single"/>
        </w:rPr>
        <w:t>Zelensky</w:t>
      </w:r>
      <w:proofErr w:type="spellEnd"/>
      <w:r w:rsidRPr="00D37366">
        <w:rPr>
          <w:b/>
          <w:u w:val="single"/>
        </w:rPr>
        <w:t xml:space="preserve"> sagt, dass "westliche" Führer die ukrainische NATO-Mitgliedschaft abgelehnt haben, dies aber nicht öffentlich tun wollten.</w:t>
      </w:r>
    </w:p>
    <w:p w:rsidR="00E355B6" w:rsidRDefault="00E355B6" w:rsidP="00E355B6">
      <w:pPr>
        <w:pStyle w:val="Listenabsatz"/>
        <w:numPr>
          <w:ilvl w:val="0"/>
          <w:numId w:val="1"/>
        </w:numPr>
      </w:pPr>
      <w:r>
        <w:t>Von den USA unterstützter "Aktivist" bekennt sich öffentlich zu Kriegsverbrechen.</w:t>
      </w:r>
    </w:p>
    <w:p w:rsidR="00E355B6" w:rsidRDefault="00E355B6" w:rsidP="00E355B6">
      <w:pPr>
        <w:pStyle w:val="Listenabsatz"/>
        <w:numPr>
          <w:ilvl w:val="0"/>
          <w:numId w:val="1"/>
        </w:numPr>
      </w:pPr>
      <w:r>
        <w:t xml:space="preserve">CNN bewirbt den Anführer des neonazistischen </w:t>
      </w:r>
      <w:proofErr w:type="spellStart"/>
      <w:r>
        <w:t>Asow</w:t>
      </w:r>
      <w:proofErr w:type="spellEnd"/>
      <w:r>
        <w:t>-Bataillons.</w:t>
      </w:r>
    </w:p>
    <w:p w:rsidR="00E355B6" w:rsidRDefault="00E355B6" w:rsidP="00E355B6">
      <w:pPr>
        <w:pStyle w:val="Listenabsatz"/>
        <w:numPr>
          <w:ilvl w:val="0"/>
          <w:numId w:val="1"/>
        </w:numPr>
      </w:pPr>
      <w:r>
        <w:t xml:space="preserve">Erz-Zionisten sind von </w:t>
      </w:r>
      <w:proofErr w:type="spellStart"/>
      <w:r>
        <w:t>Zelenskys</w:t>
      </w:r>
      <w:proofErr w:type="spellEnd"/>
      <w:r>
        <w:t xml:space="preserve"> Holocaust-Revisionismus genervt.</w:t>
      </w:r>
    </w:p>
    <w:p w:rsidR="00E355B6" w:rsidRDefault="00E355B6" w:rsidP="00E355B6">
      <w:pPr>
        <w:pStyle w:val="Listenabsatz"/>
        <w:numPr>
          <w:ilvl w:val="0"/>
          <w:numId w:val="1"/>
        </w:numPr>
      </w:pPr>
      <w:r>
        <w:t>Zerstörtes Kiewer Einkaufszentrum wurde als Waffen- und Munitionsdepot genutzt.</w:t>
      </w:r>
    </w:p>
    <w:p w:rsidR="00E355B6" w:rsidRDefault="00E355B6" w:rsidP="00E355B6">
      <w:pPr>
        <w:pStyle w:val="Listenabsatz"/>
        <w:numPr>
          <w:ilvl w:val="0"/>
          <w:numId w:val="1"/>
        </w:numPr>
      </w:pPr>
      <w:r>
        <w:t xml:space="preserve">Trotz aussichtsloser Lage weigert sich die Regierung in Kiew, den Krieg in </w:t>
      </w:r>
      <w:proofErr w:type="spellStart"/>
      <w:r>
        <w:t>Mariupol</w:t>
      </w:r>
      <w:proofErr w:type="spellEnd"/>
      <w:r>
        <w:t xml:space="preserve"> zu beenden.</w:t>
      </w:r>
    </w:p>
    <w:p w:rsidR="00E355B6" w:rsidRDefault="00E355B6" w:rsidP="00E355B6">
      <w:pPr>
        <w:pStyle w:val="Listenabsatz"/>
        <w:numPr>
          <w:ilvl w:val="0"/>
          <w:numId w:val="1"/>
        </w:numPr>
      </w:pPr>
      <w:r>
        <w:t xml:space="preserve">Unbestätigt: </w:t>
      </w:r>
      <w:proofErr w:type="spellStart"/>
      <w:r>
        <w:t>Zelensky</w:t>
      </w:r>
      <w:proofErr w:type="spellEnd"/>
      <w:r>
        <w:t xml:space="preserve"> lehnt Antrag des ukrainischen Militärs auf Rückzug von der </w:t>
      </w:r>
      <w:proofErr w:type="spellStart"/>
      <w:r>
        <w:t>Donbass</w:t>
      </w:r>
      <w:proofErr w:type="spellEnd"/>
      <w:r>
        <w:t>-Front ab.</w:t>
      </w:r>
    </w:p>
    <w:p w:rsidR="00E355B6" w:rsidRDefault="00E355B6" w:rsidP="00E355B6"/>
    <w:p w:rsidR="00D37366" w:rsidRDefault="00E355B6" w:rsidP="00E355B6">
      <w:pPr>
        <w:rPr>
          <w:sz w:val="22"/>
        </w:rPr>
      </w:pPr>
      <w:r>
        <w:t>In zwei Vertragsentwürfen, die Russland im Dezember an die USA und die EU geschickt hatte, forderte es schriftliche Erklärungen, dass die Ukraine niemals der NATO beitreten werde. Die USA und die EU wiesen diese Forderung öffentlich zurück. Dies war ein wichtiger Grund für Russland, mit seiner Intervention zu beginnen.</w:t>
      </w:r>
      <w:r w:rsidR="00D37366">
        <w:t xml:space="preserve"> </w:t>
      </w:r>
      <w:r>
        <w:t>Be</w:t>
      </w:r>
      <w:r w:rsidR="00D37366">
        <w:t xml:space="preserve">urteilen </w:t>
      </w:r>
      <w:r>
        <w:t xml:space="preserve">Sie </w:t>
      </w:r>
      <w:r w:rsidR="00D37366">
        <w:t xml:space="preserve">Vorstehendes </w:t>
      </w:r>
      <w:r>
        <w:t xml:space="preserve">im Lichte des Interviews, das </w:t>
      </w:r>
      <w:proofErr w:type="spellStart"/>
      <w:r w:rsidRPr="00D37366">
        <w:rPr>
          <w:b/>
        </w:rPr>
        <w:t>Zelensky</w:t>
      </w:r>
      <w:proofErr w:type="spellEnd"/>
      <w:r w:rsidRPr="00D37366">
        <w:rPr>
          <w:b/>
        </w:rPr>
        <w:t xml:space="preserve"> </w:t>
      </w:r>
      <w:r>
        <w:t>gestern CNN gab.</w:t>
      </w:r>
      <w:r w:rsidRPr="006C1870">
        <w:t xml:space="preserve"> </w:t>
      </w:r>
      <w:r w:rsidR="00D37366">
        <w:t>(</w:t>
      </w:r>
      <w:hyperlink r:id="rId17" w:history="1">
        <w:r w:rsidRPr="00B673DC">
          <w:rPr>
            <w:rStyle w:val="Hyperlink"/>
            <w:sz w:val="22"/>
          </w:rPr>
          <w:t>https://transcripts.cnn.com/show/fzgps/date/2022-03-20/segment/02</w:t>
        </w:r>
      </w:hyperlink>
      <w:r>
        <w:rPr>
          <w:sz w:val="22"/>
        </w:rPr>
        <w:t xml:space="preserve">) </w:t>
      </w:r>
    </w:p>
    <w:p w:rsidR="00E355B6" w:rsidRDefault="00E355B6" w:rsidP="00E355B6">
      <w:r>
        <w:t>Er sagte:</w:t>
      </w:r>
    </w:p>
    <w:p w:rsidR="00E355B6" w:rsidRDefault="00E355B6" w:rsidP="00E355B6"/>
    <w:p w:rsidR="00E355B6" w:rsidRPr="006C1870" w:rsidRDefault="00E355B6" w:rsidP="00E355B6">
      <w:pPr>
        <w:ind w:left="708"/>
        <w:rPr>
          <w:b/>
        </w:rPr>
      </w:pPr>
      <w:r>
        <w:t xml:space="preserve">Ich habe sie persönlich gebeten, direkt zu sagen, dass wir euch in einem oder zwei oder fünf Jahren in die NATO aufnehmen werden. Sagen Sie es einfach direkt und deutlich oder </w:t>
      </w:r>
      <w:r w:rsidRPr="006C1870">
        <w:rPr>
          <w:b/>
        </w:rPr>
        <w:t>sagen Sie einfach nein</w:t>
      </w:r>
      <w:r>
        <w:t xml:space="preserve">, und </w:t>
      </w:r>
      <w:r w:rsidRPr="006C1870">
        <w:rPr>
          <w:b/>
        </w:rPr>
        <w:t>die Antwort war ganz klar: Sie werden nicht Mitglied der NATO oder der EU sein,</w:t>
      </w:r>
      <w:r>
        <w:t xml:space="preserve"> </w:t>
      </w:r>
      <w:r w:rsidRPr="006C1870">
        <w:rPr>
          <w:b/>
        </w:rPr>
        <w:t>aber öffentlich bleiben die Türen offen.</w:t>
      </w:r>
    </w:p>
    <w:p w:rsidR="00E355B6" w:rsidRDefault="00E355B6" w:rsidP="00E355B6"/>
    <w:p w:rsidR="00E355B6" w:rsidRPr="00D37366" w:rsidRDefault="00E355B6" w:rsidP="00E355B6">
      <w:pPr>
        <w:rPr>
          <w:b/>
          <w:u w:val="single"/>
        </w:rPr>
      </w:pPr>
      <w:r w:rsidRPr="00D37366">
        <w:rPr>
          <w:b/>
          <w:u w:val="single"/>
        </w:rPr>
        <w:t xml:space="preserve">Die Feiglinge wollten es einfach nicht öffentlich sagen, </w:t>
      </w:r>
      <w:r w:rsidR="00D37366" w:rsidRPr="00D37366">
        <w:rPr>
          <w:b/>
          <w:u w:val="single"/>
        </w:rPr>
        <w:t>selbst</w:t>
      </w:r>
      <w:r w:rsidRPr="00D37366">
        <w:rPr>
          <w:b/>
          <w:u w:val="single"/>
        </w:rPr>
        <w:t xml:space="preserve"> wenn dadurch ein Krieg hätte vermieden werden können.“</w:t>
      </w:r>
    </w:p>
    <w:p w:rsidR="00E355B6" w:rsidRDefault="00E355B6" w:rsidP="00E355B6">
      <w:pPr>
        <w:rPr>
          <w:b/>
          <w:u w:val="single"/>
        </w:rPr>
      </w:pPr>
    </w:p>
    <w:p w:rsidR="00821FD8" w:rsidRDefault="00821FD8" w:rsidP="00E355B6">
      <w:pPr>
        <w:rPr>
          <w:b/>
          <w:u w:val="single"/>
        </w:rPr>
      </w:pPr>
    </w:p>
    <w:p w:rsidR="00821FD8" w:rsidRDefault="00821FD8" w:rsidP="00821FD8">
      <w:pPr>
        <w:rPr>
          <w:i/>
        </w:rPr>
      </w:pPr>
      <w:r w:rsidRPr="00E64F3B">
        <w:rPr>
          <w:b/>
        </w:rPr>
        <w:t xml:space="preserve">4. </w:t>
      </w:r>
      <w:r w:rsidRPr="00E64F3B">
        <w:rPr>
          <w:b/>
          <w:i/>
          <w:u w:val="single"/>
        </w:rPr>
        <w:t xml:space="preserve">MK </w:t>
      </w:r>
      <w:proofErr w:type="spellStart"/>
      <w:r w:rsidRPr="00E64F3B">
        <w:rPr>
          <w:b/>
          <w:i/>
          <w:u w:val="single"/>
        </w:rPr>
        <w:t>Bhadrakumar</w:t>
      </w:r>
      <w:proofErr w:type="spellEnd"/>
      <w:r>
        <w:t xml:space="preserve">,  </w:t>
      </w:r>
      <w:r w:rsidRPr="00E64F3B">
        <w:rPr>
          <w:b/>
          <w:i/>
        </w:rPr>
        <w:t>Brüskierung Washingtons</w:t>
      </w:r>
      <w:r w:rsidRPr="00E64F3B">
        <w:rPr>
          <w:i/>
        </w:rPr>
        <w:t xml:space="preserve">: </w:t>
      </w:r>
      <w:r w:rsidRPr="004E29F8">
        <w:rPr>
          <w:b/>
          <w:i/>
        </w:rPr>
        <w:t xml:space="preserve">Die Vereinigten Emirate strecken ihre Hand nach Russland aus - Die geopolitischen Karten Washingtons schwinden rapide. Der hochrangige Besuch der VAE in Moskau in dieser Woche hat die Unterstützung der </w:t>
      </w:r>
      <w:r w:rsidRPr="004E29F8">
        <w:rPr>
          <w:b/>
          <w:i/>
        </w:rPr>
        <w:lastRenderedPageBreak/>
        <w:t>OPEC+ für Russland im Energiekrieg zwischen Ost und West gefestigt</w:t>
      </w:r>
      <w:proofErr w:type="gramStart"/>
      <w:r w:rsidRPr="00E64F3B">
        <w:rPr>
          <w:i/>
        </w:rPr>
        <w:t>.(</w:t>
      </w:r>
      <w:proofErr w:type="gramEnd"/>
      <w:r w:rsidRPr="00E64F3B">
        <w:rPr>
          <w:i/>
        </w:rPr>
        <w:t xml:space="preserve"> 18. März 2022,  </w:t>
      </w:r>
      <w:hyperlink r:id="rId18" w:history="1">
        <w:r w:rsidRPr="00B673DC">
          <w:rPr>
            <w:rStyle w:val="Hyperlink"/>
            <w:i/>
          </w:rPr>
          <w:t>https://thecradle.co/Article/columns/8096</w:t>
        </w:r>
      </w:hyperlink>
      <w:r w:rsidRPr="00E64F3B">
        <w:rPr>
          <w:i/>
        </w:rPr>
        <w:t>)</w:t>
      </w:r>
    </w:p>
    <w:p w:rsidR="00821FD8" w:rsidRPr="004E29F8" w:rsidRDefault="00821FD8" w:rsidP="00821FD8"/>
    <w:p w:rsidR="00821FD8" w:rsidRPr="004E29F8" w:rsidRDefault="00821FD8" w:rsidP="00821FD8">
      <w:r>
        <w:t>„</w:t>
      </w:r>
      <w:r w:rsidRPr="004E29F8">
        <w:t xml:space="preserve">Die Ankunft des </w:t>
      </w:r>
      <w:r w:rsidRPr="00821FD8">
        <w:rPr>
          <w:b/>
          <w:u w:val="single"/>
        </w:rPr>
        <w:t xml:space="preserve">Außenministers der VAE, Abdullah bin </w:t>
      </w:r>
      <w:proofErr w:type="spellStart"/>
      <w:r w:rsidRPr="00821FD8">
        <w:rPr>
          <w:b/>
          <w:u w:val="single"/>
        </w:rPr>
        <w:t>Zayed</w:t>
      </w:r>
      <w:proofErr w:type="spellEnd"/>
      <w:r w:rsidRPr="00821FD8">
        <w:rPr>
          <w:b/>
          <w:u w:val="single"/>
        </w:rPr>
        <w:t xml:space="preserve"> bin Sultan Al-</w:t>
      </w:r>
      <w:proofErr w:type="spellStart"/>
      <w:r w:rsidRPr="00821FD8">
        <w:rPr>
          <w:b/>
          <w:u w:val="single"/>
        </w:rPr>
        <w:t>Nahyan</w:t>
      </w:r>
      <w:proofErr w:type="spellEnd"/>
      <w:r w:rsidRPr="004E29F8">
        <w:t>, in Moskau am Donnerstag (17.03.2022) ist das auffälligste Ereignis.... Die Beziehungen zwischen den Vereinigten Arabischen Emiraten und den USA haben im vergangenen Jahr einige Turbulenzen erlebt</w:t>
      </w:r>
      <w:r>
        <w:t>….</w:t>
      </w:r>
      <w:r w:rsidRPr="004E29F8">
        <w:t xml:space="preserve"> Das Ergebnis war, wie jeder weiß, dass Abu Dhabi zum Ärger Washingtons schließlich zurückschlug, indem es sich im Dezember letzten Jahres für 80 </w:t>
      </w:r>
      <w:proofErr w:type="spellStart"/>
      <w:r w:rsidRPr="004E29F8">
        <w:t>Rafale</w:t>
      </w:r>
      <w:proofErr w:type="spellEnd"/>
      <w:r w:rsidRPr="004E29F8">
        <w:t xml:space="preserve">-Kampfflugzeuge aus Frankreich in einem Wert von über 20 Milliarden Dollar entschied. </w:t>
      </w:r>
      <w:r w:rsidRPr="004E29F8">
        <w:rPr>
          <w:b/>
        </w:rPr>
        <w:t>Dann kam im Februar die sensationelle Enthüllung, dass die VAE planen, 12 leichte Kampfflugzeuge vom Typ L-15 aus China zu bestellen, mit der Option, 36 weitere zu erwerben.</w:t>
      </w:r>
      <w:r w:rsidRPr="004E29F8">
        <w:t xml:space="preserve"> In einer Erklärung des Verteidigungsministeriums der VAE hieß es, der Kauf sei Teil der Bemühungen des Landes, seine Waffenlieferanten zu diversifizieren. Nebenbei bemerkt: Die VAE-Luftwaffe betreibt hauptsächlich F-16-Kampfflugzeuge aus amerikanischer Produktion und Mirage-Kampfflugzeuge aus französischer Produktion. </w:t>
      </w:r>
      <w:r w:rsidRPr="004E29F8">
        <w:rPr>
          <w:b/>
        </w:rPr>
        <w:t>Nur eine Woche später brach die Hölle los, als die VAE sich dem amerikanischen Druck widersetzten und sich (zweimal) bei den Resolutionen des UN-Sicherheitsrats zur Verurteilung Russlands im Zusammenhang mit der Ukraine der Stimme enthielten.</w:t>
      </w:r>
      <w:r w:rsidRPr="004E29F8">
        <w:t xml:space="preserve"> In späteren Berichten hieß es, die Regierung Biden habe Abu Dhabi ihren Unmut mitgeteilt. Einem Bericht des Wall Street Journal von letzter Woche zufolge lehnte Kronprinz Scheich Mohamed bin </w:t>
      </w:r>
      <w:proofErr w:type="spellStart"/>
      <w:r w:rsidRPr="004E29F8">
        <w:t>Zayed</w:t>
      </w:r>
      <w:proofErr w:type="spellEnd"/>
      <w:r w:rsidRPr="004E29F8">
        <w:t xml:space="preserve"> bin Sultan Al </w:t>
      </w:r>
      <w:proofErr w:type="spellStart"/>
      <w:r w:rsidRPr="004E29F8">
        <w:t>Nahyan</w:t>
      </w:r>
      <w:proofErr w:type="spellEnd"/>
      <w:r w:rsidRPr="004E29F8">
        <w:t xml:space="preserve"> einen Anruf Bidens ab, der offenbar die Erwartung der USA erörtern wollte, dass die VAE mehr Öl auf den Markt pumpen würden, um die explodierenden Preise zu senken. (...)</w:t>
      </w:r>
    </w:p>
    <w:p w:rsidR="00821FD8" w:rsidRPr="0059718E" w:rsidRDefault="00821FD8" w:rsidP="00821FD8">
      <w:pPr>
        <w:rPr>
          <w:b/>
        </w:rPr>
      </w:pPr>
      <w:r w:rsidRPr="0059718E">
        <w:rPr>
          <w:b/>
        </w:rPr>
        <w:t xml:space="preserve">Es liegt auf der Hand, dass die USA bei ihrer Kampagne zur Isolierung Russlands oder zur Zerschlagung der OPEC+ - </w:t>
      </w:r>
      <w:r w:rsidRPr="004E29F8">
        <w:t>eines zunehmend einflussreichen Gremiums, das sich aus den 13 OPEC-Mitgliedern und zehn Nicht-OPEC-Ölexporteuren zusammensetzt und in dem die größten Produzenten Russland und Saudi-Arabien den Vorsitz führen -</w:t>
      </w:r>
      <w:r w:rsidRPr="0059718E">
        <w:rPr>
          <w:b/>
        </w:rPr>
        <w:t xml:space="preserve"> nicht auf die Unterstützung der Golfregion zählen können. </w:t>
      </w:r>
      <w:proofErr w:type="gramStart"/>
      <w:r w:rsidRPr="004E29F8">
        <w:t>Einer</w:t>
      </w:r>
      <w:proofErr w:type="gramEnd"/>
      <w:r w:rsidRPr="004E29F8">
        <w:t xml:space="preserve"> nach dem anderen suchen die Golfstaaten Russland auf, um ihre Solidarität zu signalisieren und ihren eigenen Wunsch zu bekunden, die Vorherrschaft der USA abzuschütteln.</w:t>
      </w:r>
      <w:r>
        <w:rPr>
          <w:b/>
        </w:rPr>
        <w:t xml:space="preserve"> (…)</w:t>
      </w:r>
    </w:p>
    <w:p w:rsidR="00821FD8" w:rsidRDefault="00821FD8" w:rsidP="00821FD8">
      <w:r w:rsidRPr="004E29F8">
        <w:rPr>
          <w:b/>
        </w:rPr>
        <w:t xml:space="preserve">Interessanterweise hatte </w:t>
      </w:r>
      <w:r w:rsidRPr="00821FD8">
        <w:rPr>
          <w:b/>
          <w:u w:val="single"/>
        </w:rPr>
        <w:t xml:space="preserve">der bahrainische König Hamad bin Isa Al-Khalifa </w:t>
      </w:r>
      <w:r w:rsidRPr="004E29F8">
        <w:rPr>
          <w:b/>
        </w:rPr>
        <w:t xml:space="preserve">am vergangenen Dienstag </w:t>
      </w:r>
      <w:r w:rsidRPr="00821FD8">
        <w:t>(15.03.2922)</w:t>
      </w:r>
      <w:r>
        <w:rPr>
          <w:b/>
        </w:rPr>
        <w:t xml:space="preserve"> </w:t>
      </w:r>
      <w:r w:rsidRPr="004E29F8">
        <w:rPr>
          <w:b/>
        </w:rPr>
        <w:t>den russischen Präsidenten Wladimir Putin angerufen</w:t>
      </w:r>
      <w:r w:rsidRPr="004E29F8">
        <w:t>, um "aktuelle Fragen der Zusammenarbeit zwischen Russland und Bahrain in den Bereichen Politik, Handel und Wirtschaft zu erörtern... (und) die gemeinsame Absicht zum Ausdruck gebracht, die freundschaftlichen Beziehungen zwischen Russland und Bahrain weiter auszubauen." Dies, obwohl die Fünfte Flotte der US-Marine und das Zentralkommando der US-Marinetruppen in Bahrain stationiert sind.</w:t>
      </w:r>
      <w:r>
        <w:t xml:space="preserve"> (…)</w:t>
      </w:r>
    </w:p>
    <w:p w:rsidR="00821FD8" w:rsidRDefault="00821FD8" w:rsidP="00821FD8">
      <w:pPr>
        <w:rPr>
          <w:u w:val="single"/>
        </w:rPr>
      </w:pPr>
      <w:r w:rsidRPr="008F4535">
        <w:rPr>
          <w:b/>
        </w:rPr>
        <w:t xml:space="preserve">Entgegen den Hoffnungen Washingtons ist es sehr wahrscheinlich, dass die OPEC+ ihre strategische Autonomie gegenüber den USA weiter stärken wird. </w:t>
      </w:r>
      <w:r w:rsidRPr="00821FD8">
        <w:rPr>
          <w:b/>
          <w:u w:val="single"/>
        </w:rPr>
        <w:t>In der Vergangenheit war Russland eine Stimme der Mäßigung innerhalb der Gruppe. Dies wird tiefgreifende Auswirkungen auf den Weltölmarkt haben</w:t>
      </w:r>
      <w:r w:rsidRPr="00821FD8">
        <w:rPr>
          <w:u w:val="single"/>
        </w:rPr>
        <w:t>.</w:t>
      </w:r>
    </w:p>
    <w:p w:rsidR="00635B3A" w:rsidRDefault="00635B3A" w:rsidP="00821FD8">
      <w:pPr>
        <w:rPr>
          <w:u w:val="single"/>
        </w:rPr>
      </w:pPr>
    </w:p>
    <w:p w:rsidR="00635B3A" w:rsidRDefault="00635B3A" w:rsidP="00635B3A"/>
    <w:p w:rsidR="00635B3A" w:rsidRDefault="00635B3A" w:rsidP="00635B3A"/>
    <w:p w:rsidR="00635B3A" w:rsidRPr="00635B3A" w:rsidRDefault="00635B3A" w:rsidP="00635B3A">
      <w:pPr>
        <w:rPr>
          <w:i/>
        </w:rPr>
      </w:pPr>
      <w:r w:rsidRPr="00635B3A">
        <w:rPr>
          <w:b/>
        </w:rPr>
        <w:t>5</w:t>
      </w:r>
      <w:r>
        <w:t xml:space="preserve">. </w:t>
      </w:r>
      <w:r w:rsidRPr="00635B3A">
        <w:rPr>
          <w:b/>
          <w:i/>
          <w:u w:val="single"/>
        </w:rPr>
        <w:t xml:space="preserve">Abdel Bari </w:t>
      </w:r>
      <w:proofErr w:type="spellStart"/>
      <w:r w:rsidRPr="00635B3A">
        <w:rPr>
          <w:b/>
          <w:i/>
          <w:u w:val="single"/>
        </w:rPr>
        <w:t>Atwan</w:t>
      </w:r>
      <w:proofErr w:type="spellEnd"/>
      <w:r w:rsidRPr="00635B3A">
        <w:rPr>
          <w:i/>
        </w:rPr>
        <w:t xml:space="preserve">, </w:t>
      </w:r>
      <w:r w:rsidRPr="00635B3A">
        <w:rPr>
          <w:b/>
          <w:i/>
        </w:rPr>
        <w:t xml:space="preserve">Vier Anzeichen für eine bevorstehende "Scheidung" zwischen den USA und den Golfstaaten </w:t>
      </w:r>
      <w:r w:rsidRPr="00635B3A">
        <w:rPr>
          <w:i/>
        </w:rPr>
        <w:t xml:space="preserve">(20. März 2022, </w:t>
      </w:r>
      <w:hyperlink r:id="rId19" w:history="1">
        <w:r w:rsidRPr="00635B3A">
          <w:rPr>
            <w:rStyle w:val="Hyperlink"/>
            <w:i/>
          </w:rPr>
          <w:t>https://thecradle.co/Article/columns/8170</w:t>
        </w:r>
      </w:hyperlink>
      <w:r w:rsidRPr="00635B3A">
        <w:rPr>
          <w:i/>
        </w:rPr>
        <w:t xml:space="preserve"> )</w:t>
      </w:r>
    </w:p>
    <w:p w:rsidR="00635B3A" w:rsidRPr="00635B3A" w:rsidRDefault="00635B3A" w:rsidP="00635B3A">
      <w:r>
        <w:rPr>
          <w:b/>
        </w:rPr>
        <w:t>„</w:t>
      </w:r>
      <w:r w:rsidRPr="0023276A">
        <w:rPr>
          <w:b/>
        </w:rPr>
        <w:t xml:space="preserve">Wenn der Ukraine-Krieg für die arabische Welt etwas Gutes gebracht hat, dann ist es der gesunkene Status und Einfluss der USA in Westasien. </w:t>
      </w:r>
      <w:r w:rsidRPr="00635B3A">
        <w:rPr>
          <w:b/>
        </w:rPr>
        <w:t>Washington verliert viele seiner traditionellen Verbündeten in der Region, insbesondere am Persischen Golf, und dieser Trend scheint sich zu beschleunigen. Vier aktuelle Entwicklungen verdeutlichen dies</w:t>
      </w:r>
      <w:r w:rsidRPr="00635B3A">
        <w:t>.</w:t>
      </w:r>
    </w:p>
    <w:p w:rsidR="00635B3A" w:rsidRDefault="00635B3A" w:rsidP="00635B3A">
      <w:r w:rsidRPr="0023276A">
        <w:rPr>
          <w:b/>
        </w:rPr>
        <w:lastRenderedPageBreak/>
        <w:t xml:space="preserve">Erstens der Besuch des syrischen Präsidenten </w:t>
      </w:r>
      <w:proofErr w:type="spellStart"/>
      <w:r w:rsidRPr="0023276A">
        <w:rPr>
          <w:b/>
        </w:rPr>
        <w:t>Bashar</w:t>
      </w:r>
      <w:proofErr w:type="spellEnd"/>
      <w:r w:rsidRPr="0023276A">
        <w:rPr>
          <w:b/>
        </w:rPr>
        <w:t xml:space="preserve"> Al-Assad in den Vereinigten Arabischen Emiraten am Freitag</w:t>
      </w:r>
      <w:r>
        <w:t>. Die herzliche Begrüßung durch die Staats- und Regierungschefs der Vereinigten Arabischen Emirate war ein Schlag ins Gesicht der US-Regierung, die sich nachdrücklich gegen den Besuch aussprach und Sanktionen verhängte, um die syrische Regierung zu delegitimieren.</w:t>
      </w:r>
    </w:p>
    <w:p w:rsidR="00635B3A" w:rsidRPr="00635B3A" w:rsidRDefault="00635B3A" w:rsidP="00635B3A">
      <w:r w:rsidRPr="0023276A">
        <w:rPr>
          <w:b/>
        </w:rPr>
        <w:t>Zweitens die wachsende Missachtung der US-Hegemonie durch Saudi-Arabien und die Vereinigten Arabischen Emirate, die beiden größten Ölproduzenten der OPEC</w:t>
      </w:r>
      <w:r>
        <w:t xml:space="preserve">. </w:t>
      </w:r>
      <w:r w:rsidRPr="00635B3A">
        <w:t>Vor allem lehnten sie die Aufforderungen von US-Präsident Joe Biden ab, die Ölproduktion zu erhöhen, um die Preise zu drücken und zusätzliche Lieferungen zu ermöglichen, damit die westlichen Sanktionen gegen russische Öl- und Gasimporte greifen können.</w:t>
      </w:r>
    </w:p>
    <w:p w:rsidR="00635B3A" w:rsidRPr="00635B3A" w:rsidRDefault="00635B3A" w:rsidP="00635B3A">
      <w:r w:rsidRPr="0023276A">
        <w:rPr>
          <w:b/>
        </w:rPr>
        <w:t xml:space="preserve">Drittens das Scheitern des Besuchs des britischen Premierministers Boris Johnson </w:t>
      </w:r>
      <w:r w:rsidRPr="00635B3A">
        <w:t>- im Namen Washingtons - in Abu Dhabi und Riad, bei dem er den beiden Ländern unverhohlene Drohungen für den Fall übermittelte, dass sie sich nicht der westlichen Linie in der Ukraine anschließen, sich den Wirtschaftssanktionen gegen Russland anschließen und ihre Ölfördervereinbarungen mit Russland brechen.</w:t>
      </w:r>
    </w:p>
    <w:p w:rsidR="00635B3A" w:rsidRPr="00635B3A" w:rsidRDefault="00635B3A" w:rsidP="00635B3A">
      <w:r w:rsidRPr="0023276A">
        <w:rPr>
          <w:b/>
        </w:rPr>
        <w:t xml:space="preserve">Viertens: Die Einladung Saudi-Arabiens an Chinas Präsident </w:t>
      </w:r>
      <w:proofErr w:type="spellStart"/>
      <w:r w:rsidRPr="0023276A">
        <w:rPr>
          <w:b/>
        </w:rPr>
        <w:t>Xi</w:t>
      </w:r>
      <w:proofErr w:type="spellEnd"/>
      <w:r w:rsidRPr="0023276A">
        <w:rPr>
          <w:b/>
        </w:rPr>
        <w:t xml:space="preserve"> </w:t>
      </w:r>
      <w:proofErr w:type="spellStart"/>
      <w:r w:rsidRPr="0023276A">
        <w:rPr>
          <w:b/>
        </w:rPr>
        <w:t>Jinping</w:t>
      </w:r>
      <w:proofErr w:type="spellEnd"/>
      <w:r w:rsidRPr="0023276A">
        <w:rPr>
          <w:b/>
        </w:rPr>
        <w:t xml:space="preserve"> zu einem offiziellen Besuch und die Bereitschaft Riads, seine Ölverkäufe an Peking in Yuan abzurechnen. </w:t>
      </w:r>
      <w:r w:rsidRPr="00635B3A">
        <w:t>Dies deutet darauf hin, dass das Königreich und möglicherweise auch andere Golfstaaten bereit sein könnten, sich dem neuen globalen Finanzsystem anzuschließen, das Russland und China als Alternative zum westlichen System entwickeln</w:t>
      </w:r>
      <w:r>
        <w:t>….“</w:t>
      </w:r>
    </w:p>
    <w:p w:rsidR="00635B3A" w:rsidRPr="00821FD8" w:rsidRDefault="00635B3A" w:rsidP="00821FD8">
      <w:pPr>
        <w:rPr>
          <w:u w:val="single"/>
        </w:rPr>
      </w:pPr>
    </w:p>
    <w:p w:rsidR="00E355B6" w:rsidRDefault="00E355B6" w:rsidP="00E355B6"/>
    <w:sectPr w:rsidR="00E355B6">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B430CE1"/>
    <w:multiLevelType w:val="hybridMultilevel"/>
    <w:tmpl w:val="7C623CC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5BE0"/>
    <w:rsid w:val="00134C96"/>
    <w:rsid w:val="00172B63"/>
    <w:rsid w:val="00285858"/>
    <w:rsid w:val="003073DF"/>
    <w:rsid w:val="0031600A"/>
    <w:rsid w:val="003337EF"/>
    <w:rsid w:val="004B5230"/>
    <w:rsid w:val="004E106A"/>
    <w:rsid w:val="004F3684"/>
    <w:rsid w:val="00635B3A"/>
    <w:rsid w:val="006C1870"/>
    <w:rsid w:val="0071695D"/>
    <w:rsid w:val="00763E32"/>
    <w:rsid w:val="007D21D3"/>
    <w:rsid w:val="008024D9"/>
    <w:rsid w:val="00821FD8"/>
    <w:rsid w:val="00877FC1"/>
    <w:rsid w:val="009242F7"/>
    <w:rsid w:val="00A10EFE"/>
    <w:rsid w:val="00B5101D"/>
    <w:rsid w:val="00D37366"/>
    <w:rsid w:val="00DA04EE"/>
    <w:rsid w:val="00DF5BE0"/>
    <w:rsid w:val="00E17E02"/>
    <w:rsid w:val="00E355B6"/>
    <w:rsid w:val="00E55316"/>
    <w:rsid w:val="00FA559D"/>
    <w:rsid w:val="00FC1A63"/>
    <w:rsid w:val="00FE49E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views">
    <w:name w:val="post-views"/>
    <w:basedOn w:val="Absatz-Standardschriftart"/>
    <w:rsid w:val="00DF5BE0"/>
  </w:style>
  <w:style w:type="character" w:customStyle="1" w:styleId="post-date">
    <w:name w:val="post-date"/>
    <w:basedOn w:val="Absatz-Standardschriftart"/>
    <w:rsid w:val="00DF5BE0"/>
  </w:style>
  <w:style w:type="character" w:customStyle="1" w:styleId="post-comments">
    <w:name w:val="post-comments"/>
    <w:basedOn w:val="Absatz-Standardschriftart"/>
    <w:rsid w:val="00DF5BE0"/>
  </w:style>
  <w:style w:type="paragraph" w:styleId="Listenabsatz">
    <w:name w:val="List Paragraph"/>
    <w:basedOn w:val="Standard"/>
    <w:uiPriority w:val="34"/>
    <w:qFormat/>
    <w:rsid w:val="00DF5BE0"/>
    <w:pPr>
      <w:ind w:left="720"/>
      <w:contextualSpacing/>
    </w:pPr>
  </w:style>
  <w:style w:type="paragraph" w:styleId="Sprechblasentext">
    <w:name w:val="Balloon Text"/>
    <w:basedOn w:val="Standard"/>
    <w:link w:val="SprechblasentextZchn"/>
    <w:uiPriority w:val="99"/>
    <w:semiHidden/>
    <w:unhideWhenUsed/>
    <w:rsid w:val="008024D9"/>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024D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views">
    <w:name w:val="post-views"/>
    <w:basedOn w:val="Absatz-Standardschriftart"/>
    <w:rsid w:val="00DF5BE0"/>
  </w:style>
  <w:style w:type="character" w:customStyle="1" w:styleId="post-date">
    <w:name w:val="post-date"/>
    <w:basedOn w:val="Absatz-Standardschriftart"/>
    <w:rsid w:val="00DF5BE0"/>
  </w:style>
  <w:style w:type="character" w:customStyle="1" w:styleId="post-comments">
    <w:name w:val="post-comments"/>
    <w:basedOn w:val="Absatz-Standardschriftart"/>
    <w:rsid w:val="00DF5BE0"/>
  </w:style>
  <w:style w:type="paragraph" w:styleId="Listenabsatz">
    <w:name w:val="List Paragraph"/>
    <w:basedOn w:val="Standard"/>
    <w:uiPriority w:val="34"/>
    <w:qFormat/>
    <w:rsid w:val="00DF5BE0"/>
    <w:pPr>
      <w:ind w:left="720"/>
      <w:contextualSpacing/>
    </w:pPr>
  </w:style>
  <w:style w:type="paragraph" w:styleId="Sprechblasentext">
    <w:name w:val="Balloon Text"/>
    <w:basedOn w:val="Standard"/>
    <w:link w:val="SprechblasentextZchn"/>
    <w:uiPriority w:val="99"/>
    <w:semiHidden/>
    <w:unhideWhenUsed/>
    <w:rsid w:val="008024D9"/>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024D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me/mod_russia_en/313" TargetMode="External"/><Relationship Id="rId13" Type="http://schemas.openxmlformats.org/officeDocument/2006/relationships/hyperlink" Target="https://www.facebook.com/eugensavitsky" TargetMode="External"/><Relationship Id="rId18" Type="http://schemas.openxmlformats.org/officeDocument/2006/relationships/hyperlink" Target="https://thecradle.co/Article/columns/8096"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hyperlink" Target="http://thesaker.is/briefings-by-russian-defence-ministry/" TargetMode="External"/><Relationship Id="rId12" Type="http://schemas.openxmlformats.org/officeDocument/2006/relationships/hyperlink" Target="https://t.me/boris_rozhin/34883" TargetMode="External"/><Relationship Id="rId17" Type="http://schemas.openxmlformats.org/officeDocument/2006/relationships/hyperlink" Target="https://transcripts.cnn.com/show/fzgps/date/2022-03-20/segment/02" TargetMode="External"/><Relationship Id="rId2" Type="http://schemas.openxmlformats.org/officeDocument/2006/relationships/numbering" Target="numbering.xml"/><Relationship Id="rId16" Type="http://schemas.openxmlformats.org/officeDocument/2006/relationships/hyperlink" Target="https://www.moonofalabama.org/2022/03/bits-of-interest-from-the-war-in-ukraine.html"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t.me/KlymenkoTime/50815" TargetMode="External"/><Relationship Id="rId5" Type="http://schemas.openxmlformats.org/officeDocument/2006/relationships/settings" Target="settings.xml"/><Relationship Id="rId15" Type="http://schemas.openxmlformats.org/officeDocument/2006/relationships/hyperlink" Target="https://youtu.be/5m-XzrLxcNM?t=241" TargetMode="External"/><Relationship Id="rId10" Type="http://schemas.openxmlformats.org/officeDocument/2006/relationships/image" Target="media/image1.jpeg"/><Relationship Id="rId19" Type="http://schemas.openxmlformats.org/officeDocument/2006/relationships/hyperlink" Target="https://thecradle.co/Article/columns/8170" TargetMode="External"/><Relationship Id="rId4" Type="http://schemas.microsoft.com/office/2007/relationships/stylesWithEffects" Target="stylesWithEffects.xml"/><Relationship Id="rId9" Type="http://schemas.openxmlformats.org/officeDocument/2006/relationships/hyperlink" Target="https://rtde.site/europa/134290-bilder-im-internet-von-russland-beschossene-einkaufszentrum-kiew-militaerisches-ziel/)" TargetMode="External"/><Relationship Id="rId14" Type="http://schemas.openxmlformats.org/officeDocument/2006/relationships/hyperlink" Target="https://youtu.be/5v0j8iBZKsw?t=175"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339282-2C20-4E1B-9823-7A54FB172F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2986</Words>
  <Characters>18814</Characters>
  <Application>Microsoft Office Word</Application>
  <DocSecurity>0</DocSecurity>
  <Lines>156</Lines>
  <Paragraphs>43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21757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5</cp:revision>
  <dcterms:created xsi:type="dcterms:W3CDTF">2022-03-22T08:35:00Z</dcterms:created>
  <dcterms:modified xsi:type="dcterms:W3CDTF">2022-03-22T22:41:00Z</dcterms:modified>
</cp:coreProperties>
</file>