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4809" w:rsidRPr="00196B08" w:rsidRDefault="00BB377F" w:rsidP="00E64809">
      <w:r>
        <w:br/>
      </w:r>
      <w:r w:rsidR="00E64809" w:rsidRPr="00EA3C96">
        <w:t>https://www.anti-spiegel.ru/2022/praesiden-putin-fordert-das-ukrainische-militaer-zur-machtuebernahme-auf/</w:t>
      </w:r>
    </w:p>
    <w:p w:rsidR="00E64809" w:rsidRDefault="00E64809" w:rsidP="00E64809">
      <w:pPr>
        <w:pStyle w:val="berschrift1"/>
        <w:shd w:val="clear" w:color="auto" w:fill="FFFFFF"/>
        <w:rPr>
          <w:rFonts w:ascii="Dm Sans" w:hAnsi="Dm Sans"/>
          <w:color w:val="000000"/>
        </w:rPr>
      </w:pPr>
      <w:hyperlink r:id="rId5" w:history="1">
        <w:proofErr w:type="spellStart"/>
        <w:r>
          <w:rPr>
            <w:rStyle w:val="Hyperlink"/>
            <w:rFonts w:ascii="Merriweather" w:hAnsi="Merriweather"/>
            <w:color w:val="000000"/>
            <w:sz w:val="53"/>
            <w:szCs w:val="53"/>
          </w:rPr>
          <w:t>Präsiden</w:t>
        </w:r>
        <w:proofErr w:type="spellEnd"/>
        <w:r>
          <w:rPr>
            <w:rStyle w:val="Hyperlink"/>
            <w:rFonts w:ascii="Merriweather" w:hAnsi="Merriweather"/>
            <w:color w:val="000000"/>
            <w:sz w:val="53"/>
            <w:szCs w:val="53"/>
          </w:rPr>
          <w:t xml:space="preserve"> Putin fordert das ukrainische Militär zur Machtübernahme auf</w:t>
        </w:r>
      </w:hyperlink>
    </w:p>
    <w:p w:rsidR="00E64809" w:rsidRDefault="00E64809" w:rsidP="00E64809">
      <w:pPr>
        <w:shd w:val="clear" w:color="auto" w:fill="FFFFFF"/>
        <w:rPr>
          <w:rFonts w:ascii="Dm Sans" w:hAnsi="Dm Sans"/>
          <w:color w:val="000000"/>
        </w:rPr>
      </w:pPr>
      <w:r>
        <w:rPr>
          <w:rStyle w:val="Fett"/>
          <w:rFonts w:ascii="Merriweather" w:hAnsi="Merriweather"/>
          <w:color w:val="000000"/>
          <w:sz w:val="27"/>
          <w:szCs w:val="27"/>
        </w:rPr>
        <w:t>Der russische Präsident Putin hat das ukrainische Militär in einer Ansprache aufgefordert, die Macht in der Ukraine zu übernehmen, um den Konflikt zu beenden.</w:t>
      </w:r>
    </w:p>
    <w:p w:rsidR="00E64809" w:rsidRDefault="00E64809" w:rsidP="00E64809"/>
    <w:p w:rsidR="00E64809" w:rsidRDefault="00E64809" w:rsidP="00E64809">
      <w:pPr>
        <w:shd w:val="clear" w:color="auto" w:fill="FFFFFF"/>
        <w:rPr>
          <w:rFonts w:ascii="Dm Sans" w:hAnsi="Dm Sans"/>
          <w:color w:val="000000"/>
        </w:rPr>
      </w:pPr>
      <w:r>
        <w:rPr>
          <w:rFonts w:ascii="Dm Sans" w:hAnsi="Dm Sans"/>
          <w:color w:val="000000"/>
        </w:rPr>
        <w:t>von Anti-Spiegel</w:t>
      </w:r>
    </w:p>
    <w:p w:rsidR="00E64809" w:rsidRDefault="00E64809" w:rsidP="00E64809">
      <w:pPr>
        <w:shd w:val="clear" w:color="auto" w:fill="FFFFFF"/>
        <w:rPr>
          <w:rFonts w:ascii="Dm Sans" w:hAnsi="Dm Sans"/>
          <w:color w:val="000000"/>
        </w:rPr>
      </w:pPr>
      <w:r>
        <w:rPr>
          <w:rStyle w:val="date-timedate"/>
          <w:rFonts w:ascii="Dm Sans" w:hAnsi="Dm Sans"/>
          <w:color w:val="E64415"/>
        </w:rPr>
        <w:t>25. Februar 2022 </w:t>
      </w:r>
      <w:r>
        <w:rPr>
          <w:rStyle w:val="date-timetime"/>
          <w:rFonts w:ascii="Dm Sans" w:hAnsi="Dm Sans"/>
          <w:color w:val="E64415"/>
        </w:rPr>
        <w:t>18:17 Uhr</w:t>
      </w:r>
    </w:p>
    <w:p w:rsidR="00E64809" w:rsidRDefault="00E64809" w:rsidP="00E64809">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In der Ukraine stößt die russische Armee auf nur wenig Widerstand durch das reguläre ukrainische Militär. Viele Soldaten ergeben sich kampflos. Heftigen Widerstand leisten hingen die sogenannten Freiwilligenbataillone, die sich aus radikalen Nationalisten rekrutieren. Der ukrainische Präsident </w:t>
      </w:r>
      <w:proofErr w:type="spellStart"/>
      <w:r>
        <w:rPr>
          <w:rFonts w:ascii="Merriweather" w:hAnsi="Merriweather"/>
          <w:color w:val="000000"/>
          <w:sz w:val="27"/>
          <w:szCs w:val="27"/>
        </w:rPr>
        <w:t>Selensky</w:t>
      </w:r>
      <w:proofErr w:type="spellEnd"/>
      <w:r>
        <w:rPr>
          <w:rFonts w:ascii="Merriweather" w:hAnsi="Merriweather"/>
          <w:color w:val="000000"/>
          <w:sz w:val="27"/>
          <w:szCs w:val="27"/>
        </w:rPr>
        <w:t xml:space="preserve"> hat </w:t>
      </w:r>
      <w:hyperlink r:id="rId6" w:tgtFrame="_blank" w:history="1">
        <w:r>
          <w:rPr>
            <w:rStyle w:val="Hyperlink"/>
            <w:rFonts w:ascii="Merriweather" w:eastAsiaTheme="majorEastAsia" w:hAnsi="Merriweather"/>
            <w:color w:val="FF0000"/>
            <w:sz w:val="27"/>
            <w:szCs w:val="27"/>
          </w:rPr>
          <w:t>zunächst Verhandlungen angeboten</w:t>
        </w:r>
      </w:hyperlink>
      <w:r>
        <w:rPr>
          <w:rFonts w:ascii="Merriweather" w:hAnsi="Merriweather"/>
          <w:color w:val="000000"/>
          <w:sz w:val="27"/>
          <w:szCs w:val="27"/>
        </w:rPr>
        <w:t>, war dann aber für die russische Regierung nicht mehr erreichbar. Es ist nicht ganz klar, wer in Kiew tatsächlich das Sagen hat: Der Präsident oder die Nationalisten?</w:t>
      </w:r>
    </w:p>
    <w:p w:rsidR="00E64809" w:rsidRDefault="00E64809" w:rsidP="00E64809">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Der russische Präsident Putin hat in einer Sitzung des Nationalen Sicherheitsrates nun das ukrainische Militär aufgefordert, die Macht in der Ukraine zu übernehmen, um die Kampfhandlungen zu beenden. Ich habe die vom </w:t>
      </w:r>
      <w:hyperlink r:id="rId7" w:tgtFrame="_blank" w:history="1">
        <w:r>
          <w:rPr>
            <w:rStyle w:val="Hyperlink"/>
            <w:rFonts w:ascii="Merriweather" w:eastAsiaTheme="majorEastAsia" w:hAnsi="Merriweather"/>
            <w:color w:val="FF0000"/>
            <w:sz w:val="27"/>
            <w:szCs w:val="27"/>
          </w:rPr>
          <w:t>Kreml veröffentlichte kurze Ansprache</w:t>
        </w:r>
      </w:hyperlink>
      <w:r>
        <w:rPr>
          <w:rFonts w:ascii="Merriweather" w:hAnsi="Merriweather"/>
          <w:color w:val="000000"/>
          <w:sz w:val="27"/>
          <w:szCs w:val="27"/>
        </w:rPr>
        <w:t> übersetzt.</w:t>
      </w:r>
    </w:p>
    <w:p w:rsidR="00E64809" w:rsidRDefault="00E64809" w:rsidP="00E64809">
      <w:pPr>
        <w:pStyle w:val="StandardWeb"/>
        <w:shd w:val="clear" w:color="auto" w:fill="FFFFFF"/>
        <w:spacing w:before="0" w:beforeAutospacing="0"/>
        <w:rPr>
          <w:rFonts w:ascii="Merriweather" w:hAnsi="Merriweather"/>
          <w:color w:val="000000"/>
          <w:sz w:val="27"/>
          <w:szCs w:val="27"/>
        </w:rPr>
      </w:pPr>
      <w:r>
        <w:rPr>
          <w:rStyle w:val="Fett"/>
          <w:rFonts w:ascii="Merriweather" w:hAnsi="Merriweather"/>
          <w:color w:val="000000"/>
          <w:sz w:val="27"/>
          <w:szCs w:val="27"/>
        </w:rPr>
        <w:t>Beginn der Übersetzung:</w:t>
      </w:r>
    </w:p>
    <w:p w:rsidR="00E64809" w:rsidRDefault="00E64809" w:rsidP="00E64809">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Heute werden wir über die Fortschritte bei der militärischen Operation in der Ukraine sprechen.</w:t>
      </w:r>
    </w:p>
    <w:p w:rsidR="00E64809" w:rsidRDefault="00E64809" w:rsidP="00E64809">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Die Hauptgefechte der russischen Armee finden erwartungsgemäß nicht mit regulären Einheiten der ukrainischen Streitkräfte statt, sondern mit nationalistischen Formationen, die bekanntermaßen direkt für den Völkermord im </w:t>
      </w:r>
      <w:proofErr w:type="spellStart"/>
      <w:r>
        <w:rPr>
          <w:rFonts w:ascii="Merriweather" w:hAnsi="Merriweather"/>
          <w:color w:val="000000"/>
          <w:sz w:val="27"/>
          <w:szCs w:val="27"/>
        </w:rPr>
        <w:t>Donbass</w:t>
      </w:r>
      <w:proofErr w:type="spellEnd"/>
      <w:r>
        <w:rPr>
          <w:rFonts w:ascii="Merriweather" w:hAnsi="Merriweather"/>
          <w:color w:val="000000"/>
          <w:sz w:val="27"/>
          <w:szCs w:val="27"/>
        </w:rPr>
        <w:t xml:space="preserve"> und das Blut friedlicher Bürger der Volksrepubliken verantwortlich sind.</w:t>
      </w:r>
    </w:p>
    <w:p w:rsidR="00E64809" w:rsidRDefault="00E64809" w:rsidP="00E64809">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Darüber hinaus stacheln die nationalistischen Elemente in den regulären ukrainischen Einheiten diese nicht nur zum bewaffneten Widerstand an, sondern spielen auch die Rolle von Sperrtruppen.</w:t>
      </w:r>
    </w:p>
    <w:p w:rsidR="00E64809" w:rsidRDefault="00E64809" w:rsidP="00E64809">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Mehr noch: Nach den vorliegenden Informationen, die durch die Ergebnisse objektiver Beobachtungen bestätigt werden, können wir außerdem feststellen, dass </w:t>
      </w:r>
      <w:proofErr w:type="spellStart"/>
      <w:r>
        <w:rPr>
          <w:rFonts w:ascii="Merriweather" w:hAnsi="Merriweather"/>
          <w:color w:val="000000"/>
          <w:sz w:val="27"/>
          <w:szCs w:val="27"/>
        </w:rPr>
        <w:t>Bandera</w:t>
      </w:r>
      <w:proofErr w:type="spellEnd"/>
      <w:r>
        <w:rPr>
          <w:rFonts w:ascii="Merriweather" w:hAnsi="Merriweather"/>
          <w:color w:val="000000"/>
          <w:sz w:val="27"/>
          <w:szCs w:val="27"/>
        </w:rPr>
        <w:t xml:space="preserve">-Mitglieder und Neonazis schwere Waffen, darunter mehrere Raketenwerfer, in zentralen Bereichen der großen Städte, darunter Kiew und Charkiw, aufstellen. Sie planen, Antwortfeuer durch russische Systeme auf Wohngebiete zu provozieren. Im Grunde genommen handeln sie genauso wie </w:t>
      </w:r>
      <w:r>
        <w:rPr>
          <w:rFonts w:ascii="Merriweather" w:hAnsi="Merriweather"/>
          <w:color w:val="000000"/>
          <w:sz w:val="27"/>
          <w:szCs w:val="27"/>
        </w:rPr>
        <w:lastRenderedPageBreak/>
        <w:t>Terroristen auf der ganzen Welt – sie benutzen Menschen als Schutzschilde, in der Hoffnung, Russland dann für die zivilen Opfer verantwortlich machen zu können.</w:t>
      </w:r>
    </w:p>
    <w:p w:rsidR="00E64809" w:rsidRDefault="00E64809" w:rsidP="00E64809">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Wir wissen mit Sicherheit, dass all das auf Anraten ausländischer, vor allem amerikanischer Berater geschieht.</w:t>
      </w:r>
    </w:p>
    <w:p w:rsidR="00E64809" w:rsidRDefault="00E64809" w:rsidP="00E64809">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Ich appelliere noch einmal an die Angehörigen der ukrainischen Streitkräfte. Lassen Sie nicht zu, dass die Neonazis und </w:t>
      </w:r>
      <w:proofErr w:type="spellStart"/>
      <w:r>
        <w:rPr>
          <w:rFonts w:ascii="Merriweather" w:hAnsi="Merriweather"/>
          <w:color w:val="000000"/>
          <w:sz w:val="27"/>
          <w:szCs w:val="27"/>
        </w:rPr>
        <w:t>Bandera</w:t>
      </w:r>
      <w:proofErr w:type="spellEnd"/>
      <w:r>
        <w:rPr>
          <w:rFonts w:ascii="Merriweather" w:hAnsi="Merriweather"/>
          <w:color w:val="000000"/>
          <w:sz w:val="27"/>
          <w:szCs w:val="27"/>
        </w:rPr>
        <w:t>-Leute Ihre Kinder, Ihre Frauen und alten Menschen als menschliche Schutzschilde benutzen. Nehmen Sie die Macht in Ihre eigenen Hände. Es sieht so aus, als könnten wir uns mit Ihnen leichter einigen als mit dieser Bande von Junkies und Neonazis, die sich in Kiew niedergelassen und die gesamte ukrainische Nation als Geisel genommen hat.</w:t>
      </w:r>
    </w:p>
    <w:p w:rsidR="00E64809" w:rsidRDefault="00E64809" w:rsidP="00E64809">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Ich möchte auch den russischen Soldaten und Offizieren meine höchste Anerkennung für ihr Handeln aussprechen. Sie handeln mutig, professionell und heldenhaft, erfüllen ihre militärische Pflicht und erfüllen erfolgreich ihre wichtigste Aufgabe, die Sicherheit unseres Volkes und unseres Vaterlandes zu gewährleisten.</w:t>
      </w:r>
    </w:p>
    <w:p w:rsidR="00E64809" w:rsidRDefault="00E64809" w:rsidP="00E64809">
      <w:pPr>
        <w:pStyle w:val="StandardWeb"/>
        <w:shd w:val="clear" w:color="auto" w:fill="FFFFFF"/>
        <w:spacing w:before="0" w:beforeAutospacing="0"/>
        <w:rPr>
          <w:rFonts w:ascii="Merriweather" w:hAnsi="Merriweather"/>
          <w:color w:val="000000"/>
          <w:sz w:val="27"/>
          <w:szCs w:val="27"/>
        </w:rPr>
      </w:pPr>
      <w:r>
        <w:rPr>
          <w:rStyle w:val="Fett"/>
          <w:rFonts w:ascii="Merriweather" w:hAnsi="Merriweather"/>
          <w:color w:val="000000"/>
          <w:sz w:val="27"/>
          <w:szCs w:val="27"/>
        </w:rPr>
        <w:t>Ende der Übersetzung</w:t>
      </w:r>
    </w:p>
    <w:p w:rsidR="00BB377F" w:rsidRDefault="00BB377F" w:rsidP="00BB377F">
      <w:pPr>
        <w:spacing w:before="100" w:beforeAutospacing="1" w:after="100" w:afterAutospacing="1"/>
      </w:pPr>
      <w:bookmarkStart w:id="0" w:name="_GoBack"/>
      <w:bookmarkEnd w:id="0"/>
    </w:p>
    <w:p w:rsidR="00763E32" w:rsidRDefault="00763E32"/>
    <w:sectPr w:rsidR="00763E3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Dm Sans">
    <w:altName w:val="Times New Roman"/>
    <w:panose1 w:val="00000000000000000000"/>
    <w:charset w:val="00"/>
    <w:family w:val="roman"/>
    <w:notTrueType/>
    <w:pitch w:val="default"/>
  </w:font>
  <w:font w:name="Merriweather">
    <w:altName w:val="Times New Roman"/>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377F"/>
    <w:rsid w:val="003073DF"/>
    <w:rsid w:val="00763E32"/>
    <w:rsid w:val="007D21D3"/>
    <w:rsid w:val="00877FC1"/>
    <w:rsid w:val="00BB377F"/>
    <w:rsid w:val="00DA04EE"/>
    <w:rsid w:val="00E64809"/>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BB377F"/>
    <w:rPr>
      <w:rFonts w:eastAsiaTheme="minorHAnsi"/>
      <w:lang w:eastAsia="de-DE"/>
    </w:rPr>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lang w:eastAsia="en-US"/>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rPr>
      <w:rFonts w:eastAsia="Times New Roman"/>
      <w:lang w:eastAsia="en-US"/>
    </w:rPr>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rFonts w:eastAsia="Times New Roman"/>
    </w:rPr>
  </w:style>
  <w:style w:type="character" w:customStyle="1" w:styleId="date-timedate">
    <w:name w:val="date-time__date"/>
    <w:basedOn w:val="Absatz-Standardschriftart"/>
    <w:rsid w:val="00E64809"/>
  </w:style>
  <w:style w:type="character" w:customStyle="1" w:styleId="date-timetime">
    <w:name w:val="date-time__time"/>
    <w:basedOn w:val="Absatz-Standardschriftart"/>
    <w:rsid w:val="00E6480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BB377F"/>
    <w:rPr>
      <w:rFonts w:eastAsiaTheme="minorHAnsi"/>
      <w:lang w:eastAsia="de-DE"/>
    </w:rPr>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lang w:eastAsia="en-US"/>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rPr>
      <w:rFonts w:eastAsia="Times New Roman"/>
      <w:lang w:eastAsia="en-US"/>
    </w:rPr>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rFonts w:eastAsia="Times New Roman"/>
    </w:rPr>
  </w:style>
  <w:style w:type="character" w:customStyle="1" w:styleId="date-timedate">
    <w:name w:val="date-time__date"/>
    <w:basedOn w:val="Absatz-Standardschriftart"/>
    <w:rsid w:val="00E64809"/>
  </w:style>
  <w:style w:type="character" w:customStyle="1" w:styleId="date-timetime">
    <w:name w:val="date-time__time"/>
    <w:basedOn w:val="Absatz-Standardschriftart"/>
    <w:rsid w:val="00E6480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84497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kremlin.ru/events/president/news/67851"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www.anti-spiegel.ru/2022/selensky-will-verhandeln-aber-kann-er-sich-auch-durchsetzen/" TargetMode="External"/><Relationship Id="rId5" Type="http://schemas.openxmlformats.org/officeDocument/2006/relationships/hyperlink" Target="https://www.anti-spiegel.ru/2022/praesiden-putin-fordert-das-ukrainische-militaer-zur-machtuebernahme-auf/"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493</Words>
  <Characters>3109</Characters>
  <Application>Microsoft Office Word</Application>
  <DocSecurity>0</DocSecurity>
  <Lines>25</Lines>
  <Paragraphs>7</Paragraphs>
  <ScaleCrop>false</ScaleCrop>
  <Company/>
  <LinksUpToDate>false</LinksUpToDate>
  <CharactersWithSpaces>3595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2022-02-26T05:08:00Z</dcterms:created>
  <dcterms:modified xsi:type="dcterms:W3CDTF">2022-02-26T05:38:00Z</dcterms:modified>
</cp:coreProperties>
</file>